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D33CB" w14:textId="7C1E4271" w:rsidR="00055E13" w:rsidRDefault="00055E13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2</w:t>
      </w:r>
    </w:p>
    <w:p w14:paraId="0AE8C745" w14:textId="4F8D55B8" w:rsidR="00055E13" w:rsidRDefault="00055E13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</w:t>
      </w:r>
      <w:r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  <w:lang w:val="en-US"/>
        </w:rPr>
        <w:t>N</w:t>
      </w:r>
      <w:r>
        <w:rPr>
          <w:rStyle w:val="normaltextrun"/>
          <w:rFonts w:ascii="Calibri" w:hAnsi="Calibri" w:cs="Calibri"/>
        </w:rPr>
        <w:t>α αναφέρετε τα δύο (2) βασικά χαρακτηριστικά στοιχεία που χρησιμοποιούνται για τη</w:t>
      </w:r>
      <w:r w:rsidR="00462C40">
        <w:rPr>
          <w:rStyle w:val="normaltextrun"/>
          <w:rFonts w:ascii="Calibri" w:hAnsi="Calibri" w:cs="Calibri"/>
        </w:rPr>
        <w:t>ν</w:t>
      </w:r>
      <w:r>
        <w:rPr>
          <w:rStyle w:val="normaltextrun"/>
          <w:rFonts w:ascii="Calibri" w:hAnsi="Calibri" w:cs="Calibri"/>
        </w:rPr>
        <w:t xml:space="preserve"> ταξινόμηση των γεωργικών επιχειρήσεων σε διάφορες κατηγορίες.</w:t>
      </w:r>
    </w:p>
    <w:p w14:paraId="1F315159" w14:textId="3BFB799B" w:rsidR="00055E13" w:rsidRDefault="00055E13" w:rsidP="00C360EA">
      <w:pPr>
        <w:pStyle w:val="paragraph"/>
        <w:spacing w:before="0" w:beforeAutospacing="0" w:after="0" w:afterAutospacing="0" w:line="360" w:lineRule="auto"/>
        <w:contextualSpacing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10</w:t>
      </w:r>
    </w:p>
    <w:p w14:paraId="420A8E69" w14:textId="6C48B2AD" w:rsidR="00055E13" w:rsidRDefault="00055E13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</w:t>
      </w:r>
    </w:p>
    <w:p w14:paraId="2A062C23" w14:textId="55055BD0" w:rsidR="00055E13" w:rsidRDefault="00055E13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α. Να επιλέξετε τον αρι</w:t>
      </w:r>
      <w:r w:rsidR="00C360EA">
        <w:rPr>
          <w:rStyle w:val="normaltextrun"/>
          <w:rFonts w:ascii="Calibri" w:hAnsi="Calibri" w:cs="Calibri"/>
          <w:color w:val="000000"/>
        </w:rPr>
        <w:t>θμό που αντιστοιχεί στη φράση πο</w:t>
      </w:r>
      <w:r>
        <w:rPr>
          <w:rStyle w:val="normaltextrun"/>
          <w:rFonts w:ascii="Calibri" w:hAnsi="Calibri" w:cs="Calibri"/>
          <w:color w:val="000000"/>
        </w:rPr>
        <w:t xml:space="preserve">υ συμπληρώνει σωστά </w:t>
      </w:r>
      <w:r w:rsidR="00C360EA">
        <w:rPr>
          <w:rStyle w:val="normaltextrun"/>
          <w:rFonts w:ascii="Calibri" w:hAnsi="Calibri" w:cs="Calibri"/>
          <w:color w:val="000000"/>
        </w:rPr>
        <w:t>την</w:t>
      </w:r>
      <w:r>
        <w:rPr>
          <w:rStyle w:val="normaltextrun"/>
          <w:rFonts w:ascii="Calibri" w:hAnsi="Calibri" w:cs="Calibri"/>
          <w:color w:val="000000"/>
        </w:rPr>
        <w:t xml:space="preserve"> παρακάτω ημιτελή πρόταση (μονάδες 6).</w:t>
      </w:r>
    </w:p>
    <w:p w14:paraId="49D7F3F6" w14:textId="7988E72F" w:rsidR="00055E13" w:rsidRDefault="00055E13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Ένα παράδειγμα σύνδεσης δύο επιχειρήσεων που ανήκουν στον πρωτογενή τομέα είναι: μια επιχείρηση που παράγει χόρτο μηδικής, το οποίο πωλείται σε</w:t>
      </w:r>
    </w:p>
    <w:p w14:paraId="7CB6F583" w14:textId="050EA3F7" w:rsidR="00055E13" w:rsidRDefault="00C360EA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     </w:t>
      </w:r>
      <w:r w:rsidR="00055E13">
        <w:rPr>
          <w:rStyle w:val="normaltextrun"/>
          <w:rFonts w:ascii="Calibri" w:hAnsi="Calibri" w:cs="Calibri"/>
        </w:rPr>
        <w:t>1. μια χονδρεμπορική επιχείρηση πώλησης γαλακτοκομικών π</w:t>
      </w:r>
      <w:r>
        <w:rPr>
          <w:rStyle w:val="normaltextrun"/>
          <w:rFonts w:ascii="Calibri" w:hAnsi="Calibri" w:cs="Calibri"/>
        </w:rPr>
        <w:t>ροϊόντων.</w:t>
      </w:r>
    </w:p>
    <w:p w14:paraId="11F597EE" w14:textId="1DB4FE78" w:rsidR="00055E13" w:rsidRDefault="00C360EA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     </w:t>
      </w:r>
      <w:r w:rsidR="00055E13">
        <w:rPr>
          <w:rStyle w:val="normaltextrun"/>
          <w:rFonts w:ascii="Calibri" w:hAnsi="Calibri" w:cs="Calibri"/>
        </w:rPr>
        <w:t>2. μια επιχείρηση εκτροφής ζώων.</w:t>
      </w:r>
    </w:p>
    <w:p w14:paraId="15D24A53" w14:textId="4392FCDD" w:rsidR="00055E13" w:rsidRDefault="00C360EA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     </w:t>
      </w:r>
      <w:r w:rsidR="00055E13">
        <w:rPr>
          <w:rStyle w:val="normaltextrun"/>
          <w:rFonts w:ascii="Calibri" w:hAnsi="Calibri" w:cs="Calibri"/>
        </w:rPr>
        <w:t>3. ένα τυροκομείο.</w:t>
      </w:r>
    </w:p>
    <w:p w14:paraId="3F7A02DB" w14:textId="2ABCD022" w:rsidR="00055E13" w:rsidRDefault="00055E13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 xml:space="preserve">β. </w:t>
      </w:r>
      <w:r>
        <w:rPr>
          <w:rStyle w:val="normaltextrun"/>
          <w:rFonts w:ascii="Calibri" w:hAnsi="Calibri" w:cs="Calibri"/>
        </w:rPr>
        <w:t>Να επιλέξετε τον αριθμό που αντιστοιχεί στη λέξη που συμπληρώνει σωστά το κενό στην παρακάτω πρόταση (μονάδες 9).</w:t>
      </w:r>
    </w:p>
    <w:p w14:paraId="46CC67F2" w14:textId="28897DEC" w:rsidR="00055E13" w:rsidRDefault="00055E13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Το χαμηλό επίπεδο επαγγελματικής εκπαίδευσης και κατάρτισης των Ελλήνων αρχηγών-γεωργών περιλαμβάνεται στα __________ προβλήματα της ελληνικής γεωργίας.</w:t>
      </w:r>
    </w:p>
    <w:p w14:paraId="2ABC8755" w14:textId="78FB77C2" w:rsidR="00055E13" w:rsidRDefault="00C360EA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    1. κοινωνικά</w:t>
      </w:r>
    </w:p>
    <w:p w14:paraId="1DA0883F" w14:textId="622E46A2" w:rsidR="00055E13" w:rsidRDefault="00C360EA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    2. οικονομικά</w:t>
      </w:r>
    </w:p>
    <w:p w14:paraId="32978D7D" w14:textId="2458AA1E" w:rsidR="00055E13" w:rsidRDefault="00C360EA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    3. </w:t>
      </w:r>
      <w:proofErr w:type="spellStart"/>
      <w:r>
        <w:rPr>
          <w:rStyle w:val="normaltextrun"/>
          <w:rFonts w:ascii="Calibri" w:hAnsi="Calibri" w:cs="Calibri"/>
        </w:rPr>
        <w:t>εγγειοδιαρθρωτικά</w:t>
      </w:r>
      <w:bookmarkStart w:id="0" w:name="_GoBack"/>
      <w:bookmarkEnd w:id="0"/>
      <w:proofErr w:type="spellEnd"/>
    </w:p>
    <w:p w14:paraId="7B1BBB84" w14:textId="7882FEA3" w:rsidR="00055E13" w:rsidRDefault="00C360EA" w:rsidP="00C360EA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    </w:t>
      </w:r>
      <w:r w:rsidR="00055E13">
        <w:rPr>
          <w:rStyle w:val="normaltextrun"/>
          <w:rFonts w:ascii="Calibri" w:hAnsi="Calibri" w:cs="Calibri"/>
        </w:rPr>
        <w:t>4. τεχνολογικά</w:t>
      </w:r>
    </w:p>
    <w:p w14:paraId="76EB5474" w14:textId="187E380A" w:rsidR="00055E13" w:rsidRDefault="00055E13" w:rsidP="00C360EA">
      <w:pPr>
        <w:pStyle w:val="paragraph"/>
        <w:spacing w:before="0" w:beforeAutospacing="0" w:after="0" w:afterAutospacing="0" w:line="360" w:lineRule="auto"/>
        <w:contextualSpacing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15</w:t>
      </w:r>
    </w:p>
    <w:sectPr w:rsidR="00055E13" w:rsidSect="00C360E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E13"/>
    <w:rsid w:val="00055E13"/>
    <w:rsid w:val="00462C40"/>
    <w:rsid w:val="005431C6"/>
    <w:rsid w:val="00C360EA"/>
    <w:rsid w:val="00E9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5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5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customStyle="1" w:styleId="normaltextrun">
    <w:name w:val="normaltextrun"/>
    <w:basedOn w:val="a0"/>
    <w:rsid w:val="00055E13"/>
  </w:style>
  <w:style w:type="character" w:customStyle="1" w:styleId="eop">
    <w:name w:val="eop"/>
    <w:basedOn w:val="a0"/>
    <w:rsid w:val="00055E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5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customStyle="1" w:styleId="normaltextrun">
    <w:name w:val="normaltextrun"/>
    <w:basedOn w:val="a0"/>
    <w:rsid w:val="00055E13"/>
  </w:style>
  <w:style w:type="character" w:customStyle="1" w:styleId="eop">
    <w:name w:val="eop"/>
    <w:basedOn w:val="a0"/>
    <w:rsid w:val="00055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4</cp:revision>
  <cp:lastPrinted>2023-04-18T07:33:00Z</cp:lastPrinted>
  <dcterms:created xsi:type="dcterms:W3CDTF">2023-04-17T20:40:00Z</dcterms:created>
  <dcterms:modified xsi:type="dcterms:W3CDTF">2023-04-18T07:33:00Z</dcterms:modified>
</cp:coreProperties>
</file>