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90CC2E" w14:textId="77777777" w:rsidR="0075669D" w:rsidRDefault="001A4759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5C5B925E" w14:textId="7F777422" w:rsidR="003318ED" w:rsidRPr="000F353F" w:rsidRDefault="003318ED" w:rsidP="003318ED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06CCB29D" wp14:editId="0E245041">
            <wp:extent cx="3387600" cy="2491200"/>
            <wp:effectExtent l="0" t="0" r="3810" b="4445"/>
            <wp:docPr id="4" name="Εικόνα 4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600" cy="24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06F83" w14:textId="2A42894C" w:rsidR="00094A65" w:rsidRDefault="00543AD5" w:rsidP="00543AD5">
      <w:pPr>
        <w:spacing w:line="360" w:lineRule="auto"/>
        <w:jc w:val="both"/>
        <w:rPr>
          <w:rFonts w:cs="Calibri"/>
          <w:color w:val="000000"/>
          <w:sz w:val="24"/>
          <w:szCs w:val="24"/>
        </w:rPr>
      </w:pPr>
      <w:r w:rsidRPr="003318ED">
        <w:rPr>
          <w:rFonts w:cs="Calibri"/>
          <w:color w:val="000000"/>
          <w:sz w:val="24"/>
          <w:szCs w:val="24"/>
        </w:rPr>
        <w:t>α)</w:t>
      </w:r>
      <w:r w:rsidRPr="00A86C5C">
        <w:rPr>
          <w:rFonts w:cs="Calibri"/>
          <w:color w:val="000000"/>
          <w:sz w:val="24"/>
          <w:szCs w:val="24"/>
        </w:rPr>
        <w:t xml:space="preserve"> Είναι AB = ΓΔ (1) και ΑΒ // ΓΔ</w:t>
      </w:r>
      <w:r>
        <w:rPr>
          <w:rFonts w:cs="Calibri"/>
          <w:color w:val="000000"/>
          <w:sz w:val="24"/>
          <w:szCs w:val="24"/>
        </w:rPr>
        <w:t xml:space="preserve"> </w:t>
      </w:r>
      <w:r w:rsidRPr="00A86C5C">
        <w:rPr>
          <w:rFonts w:cs="Calibri"/>
          <w:color w:val="000000"/>
          <w:sz w:val="24"/>
          <w:szCs w:val="24"/>
        </w:rPr>
        <w:t>(2) ως απέναντι πλευρές του</w:t>
      </w:r>
      <w:r w:rsidRPr="003F1C5E">
        <w:rPr>
          <w:rFonts w:cs="Calibri"/>
          <w:color w:val="000000"/>
          <w:sz w:val="24"/>
          <w:szCs w:val="24"/>
        </w:rPr>
        <w:t xml:space="preserve"> </w:t>
      </w:r>
      <w:r w:rsidRPr="00A86C5C">
        <w:rPr>
          <w:rFonts w:cs="Calibri"/>
          <w:color w:val="000000"/>
          <w:sz w:val="24"/>
          <w:szCs w:val="24"/>
        </w:rPr>
        <w:t>παραλληλογράμμου ΑΒΓΔ</w:t>
      </w:r>
      <w:r>
        <w:rPr>
          <w:rFonts w:cs="Calibri"/>
          <w:color w:val="000000"/>
          <w:sz w:val="24"/>
          <w:szCs w:val="24"/>
        </w:rPr>
        <w:t>.</w:t>
      </w:r>
    </w:p>
    <w:p w14:paraId="10BE830E" w14:textId="1D0E25E3" w:rsidR="00543AD5" w:rsidRPr="00A86C5C" w:rsidRDefault="00543AD5" w:rsidP="00543AD5">
      <w:pPr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Επίσης είναι</w:t>
      </w:r>
      <w:r w:rsidRPr="00A86C5C">
        <w:rPr>
          <w:rFonts w:cs="Calibri"/>
          <w:color w:val="000000"/>
          <w:sz w:val="24"/>
          <w:szCs w:val="24"/>
        </w:rPr>
        <w:t xml:space="preserve"> AE = ΓΔ (3) και ΑΕ // ΓΔ (4) ως απέναντι πλευρές του ορθογωνίου ΑΓΔΕ.</w:t>
      </w:r>
    </w:p>
    <w:p w14:paraId="2D04C6BE" w14:textId="2CFA40CD" w:rsidR="00543AD5" w:rsidRPr="00A86C5C" w:rsidRDefault="00543AD5" w:rsidP="00543AD5">
      <w:pPr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Α</w:t>
      </w:r>
      <w:r w:rsidRPr="00A86C5C">
        <w:rPr>
          <w:rFonts w:cs="Calibri"/>
          <w:color w:val="000000"/>
          <w:sz w:val="24"/>
          <w:szCs w:val="24"/>
        </w:rPr>
        <w:t>πό</w:t>
      </w:r>
      <w:r>
        <w:rPr>
          <w:rFonts w:cs="Calibri"/>
          <w:color w:val="000000"/>
          <w:sz w:val="24"/>
          <w:szCs w:val="24"/>
        </w:rPr>
        <w:t xml:space="preserve"> τις σχέσεις</w:t>
      </w:r>
      <w:r w:rsidRPr="00A86C5C">
        <w:rPr>
          <w:rFonts w:cs="Calibri"/>
          <w:color w:val="000000"/>
          <w:sz w:val="24"/>
          <w:szCs w:val="24"/>
        </w:rPr>
        <w:t xml:space="preserve"> (2), (4) προκύπτει ότι ΑΒ // ΑΕ</w:t>
      </w:r>
      <w:r>
        <w:rPr>
          <w:rFonts w:cs="Calibri"/>
          <w:color w:val="000000"/>
          <w:sz w:val="24"/>
          <w:szCs w:val="24"/>
        </w:rPr>
        <w:t xml:space="preserve">. Οπότε </w:t>
      </w:r>
      <w:r w:rsidRPr="00A86C5C">
        <w:rPr>
          <w:rFonts w:cs="Calibri"/>
          <w:color w:val="000000"/>
          <w:sz w:val="24"/>
          <w:szCs w:val="24"/>
        </w:rPr>
        <w:t xml:space="preserve">τα </w:t>
      </w:r>
      <w:r>
        <w:rPr>
          <w:rFonts w:cs="Calibri"/>
          <w:color w:val="000000"/>
          <w:sz w:val="24"/>
          <w:szCs w:val="24"/>
        </w:rPr>
        <w:t xml:space="preserve">σημεία </w:t>
      </w:r>
      <w:r w:rsidRPr="00A86C5C">
        <w:rPr>
          <w:rFonts w:cs="Calibri"/>
          <w:color w:val="000000"/>
          <w:sz w:val="24"/>
          <w:szCs w:val="24"/>
        </w:rPr>
        <w:t>Β, Α και Ε είναι συνευθειακά κ</w:t>
      </w:r>
      <w:r>
        <w:rPr>
          <w:rFonts w:cs="Calibri"/>
          <w:color w:val="000000"/>
          <w:sz w:val="24"/>
          <w:szCs w:val="24"/>
        </w:rPr>
        <w:t>α</w:t>
      </w:r>
      <w:r w:rsidRPr="00A86C5C">
        <w:rPr>
          <w:rFonts w:cs="Calibri"/>
          <w:color w:val="000000"/>
          <w:sz w:val="24"/>
          <w:szCs w:val="24"/>
        </w:rPr>
        <w:t>ι επειδή ΑΒ = ΑΕ, λόγω των (1), (3), το σημείο Α είναι μέσο του ΒΕ.</w:t>
      </w:r>
    </w:p>
    <w:p w14:paraId="29F8968A" w14:textId="77777777" w:rsidR="001874B2" w:rsidRDefault="00935F8C" w:rsidP="00543AD5">
      <w:pPr>
        <w:spacing w:line="360" w:lineRule="auto"/>
        <w:jc w:val="both"/>
        <w:rPr>
          <w:rFonts w:cs="Calibri"/>
          <w:color w:val="000000"/>
          <w:sz w:val="24"/>
          <w:szCs w:val="24"/>
        </w:rPr>
      </w:pPr>
      <w:r w:rsidRPr="003318ED">
        <w:rPr>
          <w:rFonts w:cs="Calibri"/>
          <w:color w:val="000000"/>
          <w:sz w:val="24"/>
          <w:szCs w:val="24"/>
        </w:rPr>
        <w:t>β)</w:t>
      </w:r>
      <w:r w:rsidRPr="00A86C5C">
        <w:rPr>
          <w:rFonts w:cs="Calibri"/>
          <w:color w:val="000000"/>
          <w:sz w:val="24"/>
          <w:szCs w:val="24"/>
        </w:rPr>
        <w:t xml:space="preserve"> Είναι ΑΔ</w:t>
      </w:r>
      <w:r>
        <w:rPr>
          <w:rFonts w:cs="Calibri"/>
          <w:color w:val="000000"/>
          <w:sz w:val="24"/>
          <w:szCs w:val="24"/>
        </w:rPr>
        <w:t xml:space="preserve"> </w:t>
      </w:r>
      <w:r w:rsidRPr="00A86C5C">
        <w:rPr>
          <w:rFonts w:cs="Calibri"/>
          <w:color w:val="000000"/>
          <w:sz w:val="24"/>
          <w:szCs w:val="24"/>
        </w:rPr>
        <w:t>=</w:t>
      </w:r>
      <w:r>
        <w:rPr>
          <w:rFonts w:cs="Calibri"/>
          <w:color w:val="000000"/>
          <w:sz w:val="24"/>
          <w:szCs w:val="24"/>
        </w:rPr>
        <w:t xml:space="preserve"> </w:t>
      </w:r>
      <w:r w:rsidRPr="00A86C5C">
        <w:rPr>
          <w:rFonts w:cs="Calibri"/>
          <w:color w:val="000000"/>
          <w:sz w:val="24"/>
          <w:szCs w:val="24"/>
        </w:rPr>
        <w:t>ΒΓ (5) διότι είναι απέναντι πλευρές του</w:t>
      </w:r>
      <w:r w:rsidRPr="003F1C5E">
        <w:rPr>
          <w:rFonts w:cs="Calibri"/>
          <w:color w:val="000000"/>
          <w:sz w:val="24"/>
          <w:szCs w:val="24"/>
        </w:rPr>
        <w:t xml:space="preserve"> </w:t>
      </w:r>
      <w:r w:rsidRPr="00A86C5C">
        <w:rPr>
          <w:rFonts w:cs="Calibri"/>
          <w:color w:val="000000"/>
          <w:sz w:val="24"/>
          <w:szCs w:val="24"/>
        </w:rPr>
        <w:t xml:space="preserve">παραλληλογράμμου ΑΒΓΔ. </w:t>
      </w:r>
    </w:p>
    <w:p w14:paraId="528D1333" w14:textId="77777777" w:rsidR="001874B2" w:rsidRDefault="00935F8C" w:rsidP="00543AD5">
      <w:pPr>
        <w:spacing w:line="360" w:lineRule="auto"/>
        <w:jc w:val="both"/>
        <w:rPr>
          <w:rFonts w:cs="Calibri"/>
          <w:color w:val="000000"/>
          <w:sz w:val="24"/>
          <w:szCs w:val="24"/>
        </w:rPr>
      </w:pPr>
      <w:r w:rsidRPr="00A86C5C">
        <w:rPr>
          <w:rFonts w:cs="Calibri"/>
          <w:color w:val="000000"/>
          <w:sz w:val="24"/>
          <w:szCs w:val="24"/>
        </w:rPr>
        <w:t xml:space="preserve">Επίσης </w:t>
      </w:r>
      <w:r>
        <w:rPr>
          <w:rFonts w:cs="Calibri"/>
          <w:color w:val="000000"/>
          <w:sz w:val="24"/>
          <w:szCs w:val="24"/>
        </w:rPr>
        <w:t xml:space="preserve">είναι </w:t>
      </w:r>
      <w:r w:rsidRPr="00A86C5C">
        <w:rPr>
          <w:rFonts w:cs="Calibri"/>
          <w:color w:val="000000"/>
          <w:sz w:val="24"/>
          <w:szCs w:val="24"/>
        </w:rPr>
        <w:t>AΔ</w:t>
      </w:r>
      <w:r>
        <w:rPr>
          <w:rFonts w:cs="Calibri"/>
          <w:color w:val="000000"/>
          <w:sz w:val="24"/>
          <w:szCs w:val="24"/>
        </w:rPr>
        <w:t xml:space="preserve"> </w:t>
      </w:r>
      <w:r w:rsidRPr="00A86C5C">
        <w:rPr>
          <w:rFonts w:cs="Calibri"/>
          <w:color w:val="000000"/>
          <w:sz w:val="24"/>
          <w:szCs w:val="24"/>
        </w:rPr>
        <w:t>=</w:t>
      </w:r>
      <w:r>
        <w:rPr>
          <w:rFonts w:cs="Calibri"/>
          <w:color w:val="000000"/>
          <w:sz w:val="24"/>
          <w:szCs w:val="24"/>
        </w:rPr>
        <w:t xml:space="preserve"> </w:t>
      </w:r>
      <w:r w:rsidRPr="00A86C5C">
        <w:rPr>
          <w:rFonts w:cs="Calibri"/>
          <w:color w:val="000000"/>
          <w:sz w:val="24"/>
          <w:szCs w:val="24"/>
        </w:rPr>
        <w:t>ΓE (6) διότι οι</w:t>
      </w:r>
      <w:r w:rsidRPr="003F1C5E">
        <w:rPr>
          <w:rFonts w:cs="Calibri"/>
          <w:color w:val="000000"/>
          <w:sz w:val="24"/>
          <w:szCs w:val="24"/>
        </w:rPr>
        <w:t xml:space="preserve"> </w:t>
      </w:r>
      <w:r w:rsidRPr="00A86C5C">
        <w:rPr>
          <w:rFonts w:cs="Calibri"/>
          <w:color w:val="000000"/>
          <w:sz w:val="24"/>
          <w:szCs w:val="24"/>
        </w:rPr>
        <w:t>διαγώνιες του ορθογωνίου είναι ίσες.</w:t>
      </w:r>
      <w:r w:rsidRPr="003F1C5E">
        <w:rPr>
          <w:rFonts w:cs="Calibri"/>
          <w:color w:val="000000"/>
          <w:sz w:val="24"/>
          <w:szCs w:val="24"/>
        </w:rPr>
        <w:t xml:space="preserve"> </w:t>
      </w:r>
    </w:p>
    <w:p w14:paraId="559A04FF" w14:textId="66FD900B" w:rsidR="00543AD5" w:rsidRDefault="00935F8C" w:rsidP="00543AD5">
      <w:pPr>
        <w:spacing w:line="360" w:lineRule="auto"/>
        <w:jc w:val="both"/>
        <w:rPr>
          <w:rFonts w:cs="Calibri"/>
          <w:color w:val="000000"/>
          <w:sz w:val="24"/>
          <w:szCs w:val="24"/>
        </w:rPr>
      </w:pPr>
      <w:r w:rsidRPr="00A86C5C">
        <w:rPr>
          <w:rFonts w:cs="Calibri"/>
          <w:color w:val="000000"/>
          <w:sz w:val="24"/>
          <w:szCs w:val="24"/>
        </w:rPr>
        <w:t>Άρα από</w:t>
      </w:r>
      <w:r>
        <w:rPr>
          <w:rFonts w:cs="Calibri"/>
          <w:color w:val="000000"/>
          <w:sz w:val="24"/>
          <w:szCs w:val="24"/>
        </w:rPr>
        <w:t xml:space="preserve"> τις σχέσεις</w:t>
      </w:r>
      <w:r w:rsidRPr="00A86C5C">
        <w:rPr>
          <w:rFonts w:cs="Calibri"/>
          <w:color w:val="000000"/>
          <w:sz w:val="24"/>
          <w:szCs w:val="24"/>
        </w:rPr>
        <w:t xml:space="preserve"> (5), (6) </w:t>
      </w:r>
      <w:r>
        <w:rPr>
          <w:rFonts w:cs="Calibri"/>
          <w:color w:val="000000"/>
          <w:sz w:val="24"/>
          <w:szCs w:val="24"/>
        </w:rPr>
        <w:t>προκύπτει ότι</w:t>
      </w:r>
      <w:r w:rsidRPr="00A86C5C">
        <w:rPr>
          <w:rFonts w:cs="Calibri"/>
          <w:color w:val="000000"/>
          <w:sz w:val="24"/>
          <w:szCs w:val="24"/>
        </w:rPr>
        <w:t xml:space="preserve"> BΓ</w:t>
      </w:r>
      <w:r>
        <w:rPr>
          <w:rFonts w:cs="Calibri"/>
          <w:color w:val="000000"/>
          <w:sz w:val="24"/>
          <w:szCs w:val="24"/>
        </w:rPr>
        <w:t xml:space="preserve"> </w:t>
      </w:r>
      <w:r w:rsidRPr="00A86C5C">
        <w:rPr>
          <w:rFonts w:cs="Calibri"/>
          <w:color w:val="000000"/>
          <w:sz w:val="24"/>
          <w:szCs w:val="24"/>
        </w:rPr>
        <w:t>=</w:t>
      </w:r>
      <w:r>
        <w:rPr>
          <w:rFonts w:cs="Calibri"/>
          <w:color w:val="000000"/>
          <w:sz w:val="24"/>
          <w:szCs w:val="24"/>
        </w:rPr>
        <w:t xml:space="preserve"> </w:t>
      </w:r>
      <w:r w:rsidRPr="00A86C5C">
        <w:rPr>
          <w:rFonts w:cs="Calibri"/>
          <w:color w:val="000000"/>
          <w:sz w:val="24"/>
          <w:szCs w:val="24"/>
        </w:rPr>
        <w:t>ΓE, οπότε</w:t>
      </w:r>
      <w:r w:rsidRPr="003F1C5E">
        <w:rPr>
          <w:rFonts w:cs="Calibri"/>
          <w:color w:val="000000"/>
          <w:sz w:val="24"/>
          <w:szCs w:val="24"/>
        </w:rPr>
        <w:t xml:space="preserve"> </w:t>
      </w:r>
      <w:r w:rsidRPr="00A86C5C">
        <w:rPr>
          <w:rFonts w:cs="Calibri"/>
          <w:color w:val="000000"/>
          <w:sz w:val="24"/>
          <w:szCs w:val="24"/>
        </w:rPr>
        <w:t xml:space="preserve">το τρίγωνο </w:t>
      </w:r>
      <w:r w:rsidR="00EB4B47">
        <w:rPr>
          <w:rFonts w:cs="Calibri"/>
          <w:color w:val="000000"/>
          <w:sz w:val="24"/>
          <w:szCs w:val="24"/>
        </w:rPr>
        <w:t>ΓΒΕ</w:t>
      </w:r>
      <w:r w:rsidRPr="00A86C5C">
        <w:rPr>
          <w:rFonts w:cs="Calibri"/>
          <w:color w:val="000000"/>
          <w:sz w:val="24"/>
          <w:szCs w:val="24"/>
        </w:rPr>
        <w:t xml:space="preserve"> είναι ισοσκελές</w:t>
      </w:r>
      <w:r>
        <w:rPr>
          <w:rFonts w:cs="Calibri"/>
          <w:color w:val="000000"/>
          <w:sz w:val="24"/>
          <w:szCs w:val="24"/>
        </w:rPr>
        <w:t>.</w:t>
      </w:r>
    </w:p>
    <w:p w14:paraId="637ED0C6" w14:textId="022E61E5" w:rsidR="00935F8C" w:rsidRPr="00935F8C" w:rsidRDefault="003318ED" w:rsidP="00935F8C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6DEA0FCB" wp14:editId="7FB33DEB">
            <wp:extent cx="3387600" cy="2491200"/>
            <wp:effectExtent l="0" t="0" r="3810" b="4445"/>
            <wp:docPr id="5" name="Εικόνα 5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600" cy="24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35F8C" w:rsidRPr="00935F8C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A878B2" w14:textId="77777777" w:rsidR="00683EC7" w:rsidRDefault="00683EC7" w:rsidP="005E6BE2">
      <w:r>
        <w:separator/>
      </w:r>
    </w:p>
  </w:endnote>
  <w:endnote w:type="continuationSeparator" w:id="0">
    <w:p w14:paraId="4B7A9554" w14:textId="77777777" w:rsidR="00683EC7" w:rsidRDefault="00683EC7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1DFADD" w14:textId="77777777" w:rsidR="00683EC7" w:rsidRDefault="00683EC7" w:rsidP="005E6BE2">
      <w:r>
        <w:separator/>
      </w:r>
    </w:p>
  </w:footnote>
  <w:footnote w:type="continuationSeparator" w:id="0">
    <w:p w14:paraId="4FB92170" w14:textId="77777777" w:rsidR="00683EC7" w:rsidRDefault="00683EC7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AD5"/>
    <w:rsid w:val="00064174"/>
    <w:rsid w:val="00094A65"/>
    <w:rsid w:val="000F26B8"/>
    <w:rsid w:val="000F353F"/>
    <w:rsid w:val="00105218"/>
    <w:rsid w:val="001874B2"/>
    <w:rsid w:val="001A4759"/>
    <w:rsid w:val="001E7E63"/>
    <w:rsid w:val="00223546"/>
    <w:rsid w:val="002533CE"/>
    <w:rsid w:val="002878A9"/>
    <w:rsid w:val="003318ED"/>
    <w:rsid w:val="00543AD5"/>
    <w:rsid w:val="00572722"/>
    <w:rsid w:val="005A6D79"/>
    <w:rsid w:val="005C33E6"/>
    <w:rsid w:val="005E6BE2"/>
    <w:rsid w:val="006332F7"/>
    <w:rsid w:val="00683EC7"/>
    <w:rsid w:val="007437A9"/>
    <w:rsid w:val="0075669D"/>
    <w:rsid w:val="007B2B90"/>
    <w:rsid w:val="00817B49"/>
    <w:rsid w:val="008F6B15"/>
    <w:rsid w:val="00935F8C"/>
    <w:rsid w:val="00970FB2"/>
    <w:rsid w:val="00990B49"/>
    <w:rsid w:val="009B0BA6"/>
    <w:rsid w:val="009B7786"/>
    <w:rsid w:val="00A06485"/>
    <w:rsid w:val="00AA5C99"/>
    <w:rsid w:val="00B0089C"/>
    <w:rsid w:val="00B60D42"/>
    <w:rsid w:val="00B652F1"/>
    <w:rsid w:val="00C17198"/>
    <w:rsid w:val="00C45669"/>
    <w:rsid w:val="00C53625"/>
    <w:rsid w:val="00C6709E"/>
    <w:rsid w:val="00CC4366"/>
    <w:rsid w:val="00CD1A57"/>
    <w:rsid w:val="00D32A7F"/>
    <w:rsid w:val="00DC5E75"/>
    <w:rsid w:val="00E1669A"/>
    <w:rsid w:val="00E21585"/>
    <w:rsid w:val="00E73AE7"/>
    <w:rsid w:val="00EB4B47"/>
    <w:rsid w:val="00EC596E"/>
    <w:rsid w:val="00ED3F87"/>
    <w:rsid w:val="00FA5AB6"/>
    <w:rsid w:val="00FC1DDD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3729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ukas\Desktop\A%20LYKEIOY_&#928;&#913;&#923;&#913;&#921;&#913;%20&#920;&#917;&#924;&#913;&#932;&#913;_&#931;&#933;&#924;&#928;&#923;&#919;&#929;&#937;&#931;&#917;&#921;&#931;\1653\&#925;&#917;&#927;_%20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ΝΕΟ_ lysi</Template>
  <TotalTime>0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2023-02-06T17:26:00Z</dcterms:created>
  <dcterms:modified xsi:type="dcterms:W3CDTF">2023-04-02T15:24:00Z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