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17416" w14:textId="31263F89" w:rsidR="001266FC" w:rsidRPr="00F0776C" w:rsidRDefault="001266FC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  <w:r w:rsidR="00B86B70" w:rsidRPr="00F0776C">
        <w:rPr>
          <w:sz w:val="24"/>
          <w:szCs w:val="24"/>
        </w:rPr>
        <w:t xml:space="preserve"> </w:t>
      </w:r>
    </w:p>
    <w:p w14:paraId="76AA0CDE" w14:textId="74A5F78E" w:rsidR="00F63EB6" w:rsidRPr="0036177A" w:rsidRDefault="00F63EB6" w:rsidP="00F63EB6">
      <w:pPr>
        <w:spacing w:line="360" w:lineRule="auto"/>
        <w:jc w:val="both"/>
        <w:rPr>
          <w:sz w:val="24"/>
          <w:szCs w:val="24"/>
        </w:rPr>
      </w:pPr>
      <w:r w:rsidRPr="00F63EB6">
        <w:rPr>
          <w:sz w:val="24"/>
          <w:szCs w:val="24"/>
        </w:rPr>
        <w:t xml:space="preserve"> </w:t>
      </w:r>
      <w:r>
        <w:rPr>
          <w:sz w:val="24"/>
          <w:szCs w:val="24"/>
        </w:rPr>
        <w:t>α)</w:t>
      </w:r>
    </w:p>
    <w:p w14:paraId="7EB2997D" w14:textId="0441E6F5" w:rsidR="003E41A0" w:rsidRDefault="00E1661E" w:rsidP="00B358BB">
      <w:pPr>
        <w:pStyle w:val="a8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σχολείο έχει 600 μαθ</w:t>
      </w:r>
      <w:r w:rsidR="00440F02">
        <w:rPr>
          <w:sz w:val="24"/>
          <w:szCs w:val="24"/>
        </w:rPr>
        <w:t>ητές και κάθε μαθητής είναι υποχρεωμένος να επιλέξει τουλάχιστον μια από τις δραστηριότητες Χορό ή Γιόγκα.</w:t>
      </w:r>
      <w:r w:rsidR="00B358BB">
        <w:rPr>
          <w:sz w:val="24"/>
          <w:szCs w:val="24"/>
        </w:rPr>
        <w:t xml:space="preserve"> Αν </w:t>
      </w:r>
      <w:r w:rsidR="007821F6">
        <w:rPr>
          <w:sz w:val="24"/>
          <w:szCs w:val="24"/>
        </w:rPr>
        <w:t>όλοι οι μαθητές επέλεγαν μόνο</w:t>
      </w:r>
      <w:r w:rsidR="003E41A0">
        <w:rPr>
          <w:sz w:val="24"/>
          <w:szCs w:val="24"/>
        </w:rPr>
        <w:t xml:space="preserve"> μία από τις προτεινόμενες δραστηριότητες (Χορό ή Γ</w:t>
      </w:r>
      <w:r w:rsidR="003E41A0" w:rsidRPr="007D175A">
        <w:rPr>
          <w:sz w:val="24"/>
          <w:szCs w:val="24"/>
        </w:rPr>
        <w:t>ιόγκα</w:t>
      </w:r>
      <w:r w:rsidR="003E41A0">
        <w:rPr>
          <w:sz w:val="24"/>
          <w:szCs w:val="24"/>
        </w:rPr>
        <w:t>), θα έπρεπε</w:t>
      </w:r>
      <w:r w:rsidR="007821F6">
        <w:rPr>
          <w:sz w:val="24"/>
          <w:szCs w:val="24"/>
        </w:rPr>
        <w:t xml:space="preserve"> οι μαθητές του σχολείου να είναι</w:t>
      </w:r>
      <w:r w:rsidR="003E41A0">
        <w:rPr>
          <w:sz w:val="24"/>
          <w:szCs w:val="24"/>
        </w:rPr>
        <w:t xml:space="preserve"> 420 + 330 = 750. Όμως 750 &gt; 600, άρα υπάρχουν </w:t>
      </w:r>
      <w:r w:rsidR="000C175C">
        <w:rPr>
          <w:sz w:val="24"/>
          <w:szCs w:val="24"/>
        </w:rPr>
        <w:t>μαθητές που επέ</w:t>
      </w:r>
      <w:r w:rsidR="003E41A0">
        <w:rPr>
          <w:sz w:val="24"/>
          <w:szCs w:val="24"/>
        </w:rPr>
        <w:t>λεξαν και τις δύο δραστηριότητες.</w:t>
      </w:r>
    </w:p>
    <w:p w14:paraId="15B541B0" w14:textId="3A02897E" w:rsidR="00BF1E39" w:rsidRDefault="00B358BB" w:rsidP="00BF1E39">
      <w:pPr>
        <w:pStyle w:val="a8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5353D9">
        <w:rPr>
          <w:sz w:val="24"/>
          <w:szCs w:val="24"/>
        </w:rPr>
        <w:t xml:space="preserve">Τα ενδεχόμενα  Γ και Χ </w:t>
      </w:r>
      <w:r w:rsidR="005353D9" w:rsidRPr="005353D9">
        <w:rPr>
          <w:sz w:val="24"/>
          <w:szCs w:val="24"/>
        </w:rPr>
        <w:t xml:space="preserve"> έχουν </w:t>
      </w:r>
      <w:r w:rsidR="00BF1E39">
        <w:rPr>
          <w:sz w:val="24"/>
          <w:szCs w:val="24"/>
        </w:rPr>
        <w:t>κοινά στοιχεία τους μαθητές που επέλεξαν και τις δύο δραστηριότητες. Άρα δεν είναι ασυμβίβαστα.</w:t>
      </w:r>
    </w:p>
    <w:p w14:paraId="39181CCE" w14:textId="577C6CA3" w:rsidR="00F63EB6" w:rsidRPr="00BF1E39" w:rsidRDefault="00F63EB6" w:rsidP="00BF1E39">
      <w:pPr>
        <w:spacing w:line="360" w:lineRule="auto"/>
        <w:jc w:val="both"/>
        <w:rPr>
          <w:sz w:val="24"/>
          <w:szCs w:val="24"/>
        </w:rPr>
      </w:pPr>
      <w:r w:rsidRPr="00BF1E39">
        <w:rPr>
          <w:sz w:val="24"/>
          <w:szCs w:val="24"/>
        </w:rPr>
        <w:t>β)  Το ενδεχόμενο «ο μαθητής επιλέγει μόνο Χορό» είναι το Χ – Γ και έχει ως στοιχεία τους μαθητές που επέλεξαν Χορό</w:t>
      </w:r>
      <w:r w:rsidR="005D7695" w:rsidRPr="00BF1E39">
        <w:rPr>
          <w:sz w:val="24"/>
          <w:szCs w:val="24"/>
        </w:rPr>
        <w:t xml:space="preserve"> και όχι Γιόγκα</w:t>
      </w:r>
      <w:r w:rsidR="008B245D">
        <w:rPr>
          <w:sz w:val="24"/>
          <w:szCs w:val="24"/>
        </w:rPr>
        <w:t>. Ε</w:t>
      </w:r>
      <w:r w:rsidRPr="00BF1E39">
        <w:rPr>
          <w:sz w:val="24"/>
          <w:szCs w:val="24"/>
        </w:rPr>
        <w:t>νώ το ενδεχόμενο «ο μαθητής επιλέγει μόνο Γιόγκα» είναι το</w:t>
      </w:r>
      <w:r w:rsidR="005D7695" w:rsidRPr="00BF1E39">
        <w:rPr>
          <w:sz w:val="24"/>
          <w:szCs w:val="24"/>
        </w:rPr>
        <w:t xml:space="preserve"> Γ – Χ</w:t>
      </w:r>
      <w:r w:rsidRPr="00BF1E39">
        <w:rPr>
          <w:sz w:val="24"/>
          <w:szCs w:val="24"/>
        </w:rPr>
        <w:t xml:space="preserve"> και έχει ως στοιχεία τους μαθητές που επέλεξαν</w:t>
      </w:r>
      <w:r w:rsidR="005D7695" w:rsidRPr="00BF1E39">
        <w:rPr>
          <w:sz w:val="24"/>
          <w:szCs w:val="24"/>
        </w:rPr>
        <w:t xml:space="preserve"> Γιόγκα</w:t>
      </w:r>
      <w:r w:rsidRPr="00BF1E39">
        <w:rPr>
          <w:sz w:val="24"/>
          <w:szCs w:val="24"/>
        </w:rPr>
        <w:t xml:space="preserve"> και όχι</w:t>
      </w:r>
      <w:r w:rsidR="005D7695" w:rsidRPr="00BF1E39">
        <w:rPr>
          <w:sz w:val="24"/>
          <w:szCs w:val="24"/>
        </w:rPr>
        <w:t xml:space="preserve"> Χορό</w:t>
      </w:r>
      <w:r w:rsidRPr="00BF1E39">
        <w:rPr>
          <w:sz w:val="24"/>
          <w:szCs w:val="24"/>
        </w:rPr>
        <w:t>. Τα δύο ενδεχόμενα δεν έχουν κοινά στοιχεία, άρα είναι ασυμβίβαστα.</w:t>
      </w:r>
    </w:p>
    <w:p w14:paraId="6F45ECB7" w14:textId="10896F9E" w:rsidR="000C175C" w:rsidRDefault="00F63EB6" w:rsidP="00F63EB6">
      <w:pPr>
        <w:spacing w:line="360" w:lineRule="auto"/>
        <w:jc w:val="both"/>
        <w:rPr>
          <w:sz w:val="24"/>
          <w:szCs w:val="24"/>
        </w:rPr>
      </w:pPr>
      <w:r w:rsidRPr="006E6689">
        <w:rPr>
          <w:sz w:val="24"/>
          <w:szCs w:val="24"/>
        </w:rPr>
        <w:t xml:space="preserve">γ) </w:t>
      </w:r>
      <w:r w:rsidR="00412A38">
        <w:rPr>
          <w:sz w:val="24"/>
          <w:szCs w:val="24"/>
        </w:rPr>
        <w:t>Ας συμβολίσουμε με ν τους μαθητές που επέλεξαν να ασχοληθούν και με τις δύο δραστηριότητες, Χορό και Γιόγκα.</w:t>
      </w:r>
      <w:r w:rsidR="008B245D">
        <w:rPr>
          <w:sz w:val="24"/>
          <w:szCs w:val="24"/>
        </w:rPr>
        <w:t xml:space="preserve"> Τ</w:t>
      </w:r>
      <w:r w:rsidR="00412A38">
        <w:rPr>
          <w:sz w:val="24"/>
          <w:szCs w:val="24"/>
        </w:rPr>
        <w:t>ότε το πλήθος των στοιχείων του συνόλου Γ – Χ, δηλαδή το πλήθος των μαθητών που επιλέγουν μόνο Γιόγκα είναι 420 – ν. Ομοίως το πλήθος των στοιχείων του συνόλου Χ – Γ, δηλαδή το πλήθος των μαθητών που επιλέγουν μόνο Χορό</w:t>
      </w:r>
      <w:r w:rsidR="008B245D">
        <w:rPr>
          <w:sz w:val="24"/>
          <w:szCs w:val="24"/>
        </w:rPr>
        <w:t xml:space="preserve"> είναι 33</w:t>
      </w:r>
      <w:r w:rsidR="00412A38">
        <w:rPr>
          <w:sz w:val="24"/>
          <w:szCs w:val="24"/>
        </w:rPr>
        <w:t xml:space="preserve">0 – ν. </w:t>
      </w:r>
      <w:r w:rsidR="008B245D">
        <w:rPr>
          <w:sz w:val="24"/>
          <w:szCs w:val="24"/>
        </w:rPr>
        <w:t>Για το σύνολο όλων των μαθητών ισχύει : 420 – ν + 330 – ν + ν = 600. Άρα ν = 150.</w:t>
      </w:r>
    </w:p>
    <w:p w14:paraId="6D15E31A" w14:textId="3F66CDDE" w:rsidR="00F63EB6" w:rsidRDefault="002C5672" w:rsidP="00F63EB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Οπότε</w:t>
      </w:r>
      <w:r w:rsidR="00CF69D6">
        <w:rPr>
          <w:sz w:val="24"/>
          <w:szCs w:val="24"/>
        </w:rPr>
        <w:t xml:space="preserve"> 150 μαθητές </w:t>
      </w:r>
      <w:r w:rsidR="006E6689" w:rsidRPr="006E6689">
        <w:rPr>
          <w:sz w:val="24"/>
          <w:szCs w:val="24"/>
        </w:rPr>
        <w:t>διάλεξαν το Φεβρουάριο να ασχοληθούν με το Χορό και τη Γιόγκα.</w:t>
      </w:r>
      <w:r w:rsidR="006E6689">
        <w:rPr>
          <w:sz w:val="24"/>
          <w:szCs w:val="24"/>
        </w:rPr>
        <w:t xml:space="preserve"> Έτσι </w:t>
      </w:r>
      <w:r w:rsidR="00CF69D6">
        <w:rPr>
          <w:sz w:val="24"/>
          <w:szCs w:val="24"/>
        </w:rPr>
        <w:br/>
      </w:r>
      <w:r w:rsidR="006E6689">
        <w:rPr>
          <w:sz w:val="24"/>
          <w:szCs w:val="24"/>
        </w:rPr>
        <w:t>420 – 150 = 270 μαθητές διάλεξαν να ασχοληθούν μόνο με Γιόγκα και 330 – 150 = 180 μαθητές διάλεγαν να ασχοληθούν μόνο με το Χορό.</w:t>
      </w:r>
      <w:r w:rsidR="00F01286">
        <w:rPr>
          <w:sz w:val="24"/>
          <w:szCs w:val="24"/>
        </w:rPr>
        <w:t xml:space="preserve">  </w:t>
      </w:r>
      <w:r w:rsidR="00715E30">
        <w:rPr>
          <w:sz w:val="24"/>
          <w:szCs w:val="24"/>
        </w:rPr>
        <w:t>Όλα τα παραπάνω  φαίνονται στο διάγραμμα που ακολουθεί:</w:t>
      </w:r>
    </w:p>
    <w:p w14:paraId="43959338" w14:textId="198A69D5" w:rsidR="00715E30" w:rsidRPr="00F224CB" w:rsidRDefault="00715E30" w:rsidP="00715E30">
      <w:pPr>
        <w:spacing w:line="360" w:lineRule="auto"/>
        <w:jc w:val="center"/>
        <w:rPr>
          <w:sz w:val="24"/>
          <w:szCs w:val="24"/>
        </w:rPr>
      </w:pPr>
      <w:r w:rsidRPr="00715E30">
        <w:rPr>
          <w:noProof/>
          <w:sz w:val="24"/>
          <w:szCs w:val="24"/>
          <w:lang w:eastAsia="el-GR"/>
        </w:rPr>
        <w:drawing>
          <wp:inline distT="0" distB="0" distL="0" distR="0" wp14:anchorId="741EF100" wp14:editId="05322232">
            <wp:extent cx="3866540" cy="2174789"/>
            <wp:effectExtent l="0" t="0" r="635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421" cy="219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DE4AC0" w14:textId="6E2A2416" w:rsidR="006E6689" w:rsidRPr="006E6689" w:rsidRDefault="006E6689" w:rsidP="006E6689">
      <w:p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lastRenderedPageBreak/>
        <w:t>Επειδή επιλέγουμε τυχαία ένα μαθητή του σχολείου, καθένας έχει την ίδια πιθανότητα να επιλεγεί.</w:t>
      </w:r>
      <w:r w:rsidR="00D66B01">
        <w:rPr>
          <w:sz w:val="24"/>
          <w:szCs w:val="24"/>
        </w:rPr>
        <w:t xml:space="preserve"> </w:t>
      </w:r>
      <w:r w:rsidR="00704545">
        <w:rPr>
          <w:sz w:val="24"/>
          <w:szCs w:val="24"/>
        </w:rPr>
        <w:t>Οπότε :</w:t>
      </w:r>
    </w:p>
    <w:p w14:paraId="734553A7" w14:textId="26D77F0C" w:rsidR="0042623B" w:rsidRPr="0042623B" w:rsidRDefault="0042623B" w:rsidP="00D66B01">
      <w:pPr>
        <w:pStyle w:val="a8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 w:rsidRPr="0042623B">
        <w:rPr>
          <w:sz w:val="24"/>
          <w:szCs w:val="24"/>
        </w:rPr>
        <w:t xml:space="preserve">Η πιθανότητα του ενδεχομένου </w:t>
      </w:r>
      <w:r>
        <w:rPr>
          <w:sz w:val="24"/>
          <w:szCs w:val="24"/>
        </w:rPr>
        <w:t xml:space="preserve">«ο μαθητής επιλέγει μόνο Γιόγκα», δηλαδή του ενδεχομένου Γ-Χ,  είναι : </w:t>
      </w:r>
      <w:r w:rsidRPr="005D7695">
        <w:rPr>
          <w:sz w:val="24"/>
          <w:szCs w:val="24"/>
          <w:lang w:val="en-US"/>
        </w:rPr>
        <w:t>P</w:t>
      </w:r>
      <w:r w:rsidRPr="005D7695">
        <w:rPr>
          <w:sz w:val="24"/>
          <w:szCs w:val="24"/>
        </w:rPr>
        <w:t xml:space="preserve"> (Γ – Χ) =</w:t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</w:p>
    <w:p w14:paraId="6100A708" w14:textId="5510063C" w:rsidR="00D66B01" w:rsidRPr="007E4801" w:rsidRDefault="00D66B01" w:rsidP="00D66B01">
      <w:pPr>
        <w:pStyle w:val="a8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2174CC">
        <w:rPr>
          <w:sz w:val="24"/>
          <w:szCs w:val="24"/>
        </w:rPr>
        <w:t>Το ενδεχόμενο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«ο μαθητής επιλέγει μόνο μια από τις προτεινόμενες αθλητικές δραστηριότητες του μήνα» είναι το </w:t>
      </w:r>
      <w:r w:rsidRPr="0043088D">
        <w:rPr>
          <w:sz w:val="24"/>
          <w:szCs w:val="24"/>
        </w:rPr>
        <w:t>(</w:t>
      </w:r>
      <w:r>
        <w:rPr>
          <w:sz w:val="24"/>
          <w:szCs w:val="24"/>
        </w:rPr>
        <w:t>Γ – Χ</w:t>
      </w:r>
      <w:r w:rsidRPr="0043088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>
        <w:rPr>
          <w:sz w:val="24"/>
          <w:szCs w:val="24"/>
        </w:rPr>
        <w:t xml:space="preserve"> (Χ – Γ). Τα ενδεχόμενα αυτά από το ερώτημα β) είναι ασυμβίβαστα  οπότε για την  πιθανότητά του </w:t>
      </w:r>
      <w:r w:rsidR="0042623B">
        <w:rPr>
          <w:sz w:val="24"/>
          <w:szCs w:val="24"/>
        </w:rPr>
        <w:t xml:space="preserve">ενδεχομένου αυτού </w:t>
      </w:r>
      <w:r>
        <w:rPr>
          <w:sz w:val="24"/>
          <w:szCs w:val="24"/>
        </w:rPr>
        <w:t>έχουμε :</w:t>
      </w:r>
    </w:p>
    <w:p w14:paraId="7114B5A5" w14:textId="62CC1A2A" w:rsidR="00D66B01" w:rsidRDefault="00D66B01" w:rsidP="00D66B01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  <w:lang w:val="en-US"/>
        </w:rPr>
        <w:t>P</w:t>
      </w:r>
      <w:r w:rsidRPr="007E4801">
        <w:rPr>
          <w:sz w:val="24"/>
          <w:szCs w:val="24"/>
        </w:rPr>
        <w:t xml:space="preserve"> [</w:t>
      </w:r>
      <w:r w:rsidRPr="0043088D">
        <w:rPr>
          <w:sz w:val="24"/>
          <w:szCs w:val="24"/>
        </w:rPr>
        <w:t>(</w:t>
      </w:r>
      <w:r>
        <w:rPr>
          <w:sz w:val="24"/>
          <w:szCs w:val="24"/>
        </w:rPr>
        <w:t>Γ – Χ</w:t>
      </w:r>
      <w:r w:rsidRPr="0043088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>
        <w:rPr>
          <w:sz w:val="24"/>
          <w:szCs w:val="24"/>
        </w:rPr>
        <w:t xml:space="preserve"> (Χ – Γ) ] =</w:t>
      </w:r>
      <w:r w:rsidRPr="007E480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 </w:t>
      </w:r>
      <w:r w:rsidRPr="0043088D">
        <w:rPr>
          <w:sz w:val="24"/>
          <w:szCs w:val="24"/>
        </w:rPr>
        <w:t>(</w:t>
      </w:r>
      <w:r>
        <w:rPr>
          <w:sz w:val="24"/>
          <w:szCs w:val="24"/>
        </w:rPr>
        <w:t>Γ – Χ</w:t>
      </w:r>
      <w:r w:rsidRPr="0043088D">
        <w:rPr>
          <w:sz w:val="24"/>
          <w:szCs w:val="24"/>
        </w:rPr>
        <w:t>)</w:t>
      </w:r>
      <w:r w:rsidRPr="007E4801">
        <w:rPr>
          <w:sz w:val="24"/>
          <w:szCs w:val="24"/>
        </w:rPr>
        <w:t xml:space="preserve"> + </w:t>
      </w:r>
      <w:r>
        <w:rPr>
          <w:sz w:val="24"/>
          <w:szCs w:val="24"/>
          <w:lang w:val="en-US"/>
        </w:rPr>
        <w:t>P</w:t>
      </w:r>
      <w:r w:rsidRPr="007E4801">
        <w:rPr>
          <w:sz w:val="24"/>
          <w:szCs w:val="24"/>
        </w:rPr>
        <w:t xml:space="preserve"> </w:t>
      </w:r>
      <w:r>
        <w:rPr>
          <w:sz w:val="24"/>
          <w:szCs w:val="24"/>
        </w:rPr>
        <w:t>(Χ – Γ)</w:t>
      </w:r>
      <w:r w:rsidRPr="007E48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  <w:r>
        <w:rPr>
          <w:sz w:val="28"/>
          <w:szCs w:val="28"/>
        </w:rPr>
        <w:t xml:space="preserve"> 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180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  <w:r>
        <w:rPr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  <w:r w:rsidR="0042623B">
        <w:rPr>
          <w:sz w:val="28"/>
          <w:szCs w:val="28"/>
        </w:rPr>
        <w:t xml:space="preserve"> .</w:t>
      </w:r>
    </w:p>
    <w:p w14:paraId="0B1ED4B2" w14:textId="77777777" w:rsidR="002C5672" w:rsidRDefault="002C5672" w:rsidP="00D66B01">
      <w:pPr>
        <w:pStyle w:val="a8"/>
        <w:spacing w:line="360" w:lineRule="auto"/>
        <w:jc w:val="both"/>
        <w:rPr>
          <w:sz w:val="24"/>
          <w:szCs w:val="24"/>
        </w:rPr>
      </w:pPr>
    </w:p>
    <w:p w14:paraId="4B14AC73" w14:textId="5DA43D16" w:rsidR="0042623B" w:rsidRDefault="0042623B" w:rsidP="00D66B01">
      <w:pPr>
        <w:pStyle w:val="a8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Εναλλακτική λύση </w:t>
      </w:r>
    </w:p>
    <w:p w14:paraId="3D149A80" w14:textId="1293F48A" w:rsidR="00704545" w:rsidRPr="00704545" w:rsidRDefault="00704545" w:rsidP="00704545">
      <w:pPr>
        <w:pStyle w:val="a8"/>
        <w:spacing w:line="360" w:lineRule="auto"/>
        <w:jc w:val="both"/>
        <w:rPr>
          <w:sz w:val="28"/>
          <w:szCs w:val="28"/>
        </w:rPr>
      </w:pPr>
      <w:r w:rsidRPr="002174CC">
        <w:rPr>
          <w:sz w:val="24"/>
          <w:szCs w:val="24"/>
        </w:rPr>
        <w:t>Το ενδεχόμενο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«ο μαθητής επιλέγει μόνο μια από τις προτεινόμενες αθλητικές δραστηριότητες του μήνα» είναι το (Γ</w:t>
      </w:r>
      <m:oMath>
        <m:r>
          <w:rPr>
            <w:rFonts w:ascii="Cambria Math" w:hAnsi="Cambria Math"/>
            <w:sz w:val="24"/>
            <w:szCs w:val="24"/>
          </w:rPr>
          <m:t xml:space="preserve"> ∩ </m:t>
        </m:r>
      </m:oMath>
      <w:r>
        <w:rPr>
          <w:sz w:val="24"/>
          <w:szCs w:val="24"/>
        </w:rPr>
        <w:t>Χ)’</w:t>
      </w:r>
      <w:r w:rsidR="00434A3C">
        <w:rPr>
          <w:sz w:val="24"/>
          <w:szCs w:val="24"/>
        </w:rPr>
        <w:t xml:space="preserve"> (αφού Ω = Γ</w:t>
      </w:r>
      <m:oMath>
        <m:r>
          <w:rPr>
            <w:rFonts w:ascii="Cambria Math" w:hAnsi="Cambria Math"/>
            <w:sz w:val="24"/>
            <w:szCs w:val="24"/>
          </w:rPr>
          <m:t>∪</m:t>
        </m:r>
      </m:oMath>
      <w:r w:rsidR="00434A3C">
        <w:rPr>
          <w:sz w:val="24"/>
          <w:szCs w:val="24"/>
        </w:rPr>
        <w:t>Χ).</w:t>
      </w:r>
      <w:r>
        <w:rPr>
          <w:sz w:val="24"/>
          <w:szCs w:val="24"/>
        </w:rPr>
        <w:t xml:space="preserve"> Οπότε η πιθανότητα του ενδεχομένο</w:t>
      </w:r>
      <w:r w:rsidR="00434A3C">
        <w:rPr>
          <w:sz w:val="24"/>
          <w:szCs w:val="24"/>
        </w:rPr>
        <w:t>υ (Γ</w:t>
      </w:r>
      <m:oMath>
        <m:r>
          <w:rPr>
            <w:rFonts w:ascii="Cambria Math" w:hAnsi="Cambria Math"/>
            <w:sz w:val="24"/>
            <w:szCs w:val="24"/>
          </w:rPr>
          <m:t xml:space="preserve"> ∩ </m:t>
        </m:r>
      </m:oMath>
      <w:r w:rsidR="00434A3C">
        <w:rPr>
          <w:sz w:val="24"/>
          <w:szCs w:val="24"/>
        </w:rPr>
        <w:t xml:space="preserve">Χ)’ </w:t>
      </w:r>
      <w:r>
        <w:rPr>
          <w:sz w:val="24"/>
          <w:szCs w:val="24"/>
        </w:rPr>
        <w:t xml:space="preserve"> είναι </w:t>
      </w:r>
      <w:r>
        <w:rPr>
          <w:sz w:val="24"/>
          <w:szCs w:val="24"/>
          <w:lang w:val="en-US"/>
        </w:rPr>
        <w:t>P</w:t>
      </w:r>
      <w:r w:rsidRPr="0043088D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Γ 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>
        <w:rPr>
          <w:sz w:val="24"/>
          <w:szCs w:val="24"/>
        </w:rPr>
        <w:t xml:space="preserve"> Χ)’ = 1 - </w:t>
      </w:r>
      <w:r>
        <w:rPr>
          <w:sz w:val="24"/>
          <w:szCs w:val="24"/>
          <w:lang w:val="en-US"/>
        </w:rPr>
        <w:t>P</w:t>
      </w:r>
      <w:r w:rsidRPr="0043088D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Γ 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>
        <w:rPr>
          <w:sz w:val="24"/>
          <w:szCs w:val="24"/>
        </w:rPr>
        <w:t xml:space="preserve"> Χ) = 1 -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  <w:r>
        <w:rPr>
          <w:sz w:val="28"/>
          <w:szCs w:val="28"/>
        </w:rPr>
        <w:t xml:space="preserve"> 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450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  <w:r w:rsidRPr="00704545">
        <w:rPr>
          <w:sz w:val="28"/>
          <w:szCs w:val="28"/>
        </w:rPr>
        <w:t xml:space="preserve"> . </w:t>
      </w:r>
    </w:p>
    <w:p w14:paraId="34823BCA" w14:textId="27BB7870" w:rsidR="00704545" w:rsidRPr="0042623B" w:rsidRDefault="00704545" w:rsidP="00D66B01">
      <w:pPr>
        <w:pStyle w:val="a8"/>
        <w:spacing w:line="360" w:lineRule="auto"/>
        <w:jc w:val="both"/>
        <w:rPr>
          <w:sz w:val="24"/>
          <w:szCs w:val="24"/>
        </w:rPr>
      </w:pPr>
    </w:p>
    <w:p w14:paraId="1E43885C" w14:textId="77777777" w:rsidR="00465224" w:rsidRPr="00465224" w:rsidRDefault="00465224" w:rsidP="00465224">
      <w:pPr>
        <w:pStyle w:val="pf0"/>
        <w:spacing w:line="360" w:lineRule="auto"/>
        <w:ind w:left="720"/>
        <w:jc w:val="both"/>
        <w:rPr>
          <w:rFonts w:asciiTheme="minorHAnsi" w:hAnsiTheme="minorHAnsi" w:cstheme="minorHAnsi"/>
        </w:rPr>
      </w:pPr>
    </w:p>
    <w:sectPr w:rsidR="00465224" w:rsidRPr="00465224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E4085" w14:textId="77777777" w:rsidR="00662024" w:rsidRDefault="00662024" w:rsidP="005E6BE2">
      <w:r>
        <w:separator/>
      </w:r>
    </w:p>
  </w:endnote>
  <w:endnote w:type="continuationSeparator" w:id="0">
    <w:p w14:paraId="34D84B67" w14:textId="77777777" w:rsidR="00662024" w:rsidRDefault="0066202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0923B" w14:textId="77777777" w:rsidR="00662024" w:rsidRDefault="00662024" w:rsidP="005E6BE2">
      <w:r>
        <w:separator/>
      </w:r>
    </w:p>
  </w:footnote>
  <w:footnote w:type="continuationSeparator" w:id="0">
    <w:p w14:paraId="790A604C" w14:textId="77777777" w:rsidR="00662024" w:rsidRDefault="0066202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72A0"/>
    <w:multiLevelType w:val="hybridMultilevel"/>
    <w:tmpl w:val="312838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05841"/>
    <w:multiLevelType w:val="hybridMultilevel"/>
    <w:tmpl w:val="20026A9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A52F5"/>
    <w:multiLevelType w:val="hybridMultilevel"/>
    <w:tmpl w:val="7EAE5DA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40816"/>
    <w:multiLevelType w:val="hybridMultilevel"/>
    <w:tmpl w:val="CB4840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01C3D"/>
    <w:multiLevelType w:val="hybridMultilevel"/>
    <w:tmpl w:val="E86C2A62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559D1"/>
    <w:multiLevelType w:val="hybridMultilevel"/>
    <w:tmpl w:val="91665F9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70F4A"/>
    <w:multiLevelType w:val="hybridMultilevel"/>
    <w:tmpl w:val="FE5CBF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35405"/>
    <w:multiLevelType w:val="hybridMultilevel"/>
    <w:tmpl w:val="4CA6FF3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A529DD"/>
    <w:multiLevelType w:val="hybridMultilevel"/>
    <w:tmpl w:val="C14C00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853F1"/>
    <w:multiLevelType w:val="hybridMultilevel"/>
    <w:tmpl w:val="B212D26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2237E"/>
    <w:multiLevelType w:val="hybridMultilevel"/>
    <w:tmpl w:val="92F08604"/>
    <w:lvl w:ilvl="0" w:tplc="0408001B">
      <w:start w:val="1"/>
      <w:numFmt w:val="lowerRoman"/>
      <w:lvlText w:val="%1."/>
      <w:lvlJc w:val="righ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20"/>
  </w:num>
  <w:num w:numId="2">
    <w:abstractNumId w:val="18"/>
  </w:num>
  <w:num w:numId="3">
    <w:abstractNumId w:val="11"/>
  </w:num>
  <w:num w:numId="4">
    <w:abstractNumId w:val="17"/>
  </w:num>
  <w:num w:numId="5">
    <w:abstractNumId w:val="23"/>
  </w:num>
  <w:num w:numId="6">
    <w:abstractNumId w:val="0"/>
  </w:num>
  <w:num w:numId="7">
    <w:abstractNumId w:val="6"/>
  </w:num>
  <w:num w:numId="8">
    <w:abstractNumId w:val="22"/>
  </w:num>
  <w:num w:numId="9">
    <w:abstractNumId w:val="19"/>
  </w:num>
  <w:num w:numId="10">
    <w:abstractNumId w:val="9"/>
  </w:num>
  <w:num w:numId="11">
    <w:abstractNumId w:val="13"/>
  </w:num>
  <w:num w:numId="12">
    <w:abstractNumId w:val="1"/>
  </w:num>
  <w:num w:numId="13">
    <w:abstractNumId w:val="24"/>
  </w:num>
  <w:num w:numId="14">
    <w:abstractNumId w:val="8"/>
  </w:num>
  <w:num w:numId="15">
    <w:abstractNumId w:val="21"/>
  </w:num>
  <w:num w:numId="16">
    <w:abstractNumId w:val="2"/>
  </w:num>
  <w:num w:numId="17">
    <w:abstractNumId w:val="12"/>
  </w:num>
  <w:num w:numId="18">
    <w:abstractNumId w:val="25"/>
  </w:num>
  <w:num w:numId="19">
    <w:abstractNumId w:val="4"/>
  </w:num>
  <w:num w:numId="20">
    <w:abstractNumId w:val="15"/>
  </w:num>
  <w:num w:numId="21">
    <w:abstractNumId w:val="5"/>
  </w:num>
  <w:num w:numId="22">
    <w:abstractNumId w:val="10"/>
  </w:num>
  <w:num w:numId="23">
    <w:abstractNumId w:val="16"/>
  </w:num>
  <w:num w:numId="24">
    <w:abstractNumId w:val="3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5027"/>
    <w:rsid w:val="000343EB"/>
    <w:rsid w:val="00035C37"/>
    <w:rsid w:val="00041E2D"/>
    <w:rsid w:val="0006304A"/>
    <w:rsid w:val="0006575B"/>
    <w:rsid w:val="00071A00"/>
    <w:rsid w:val="0008391F"/>
    <w:rsid w:val="00086C43"/>
    <w:rsid w:val="00094A65"/>
    <w:rsid w:val="000B5CD3"/>
    <w:rsid w:val="000C175C"/>
    <w:rsid w:val="000C7F3A"/>
    <w:rsid w:val="000E250C"/>
    <w:rsid w:val="000E3F63"/>
    <w:rsid w:val="000E7CF0"/>
    <w:rsid w:val="000F26B8"/>
    <w:rsid w:val="000F353F"/>
    <w:rsid w:val="00105218"/>
    <w:rsid w:val="00117C34"/>
    <w:rsid w:val="001266FC"/>
    <w:rsid w:val="001375F9"/>
    <w:rsid w:val="0015030D"/>
    <w:rsid w:val="001605CD"/>
    <w:rsid w:val="00177A49"/>
    <w:rsid w:val="00190AC6"/>
    <w:rsid w:val="0019206D"/>
    <w:rsid w:val="00193B97"/>
    <w:rsid w:val="00193FD9"/>
    <w:rsid w:val="001C434F"/>
    <w:rsid w:val="001D34B4"/>
    <w:rsid w:val="001E0572"/>
    <w:rsid w:val="001E1D74"/>
    <w:rsid w:val="001E7E63"/>
    <w:rsid w:val="00214F4E"/>
    <w:rsid w:val="002174CC"/>
    <w:rsid w:val="00223546"/>
    <w:rsid w:val="00235388"/>
    <w:rsid w:val="0025503F"/>
    <w:rsid w:val="00267928"/>
    <w:rsid w:val="00270ACF"/>
    <w:rsid w:val="00280398"/>
    <w:rsid w:val="0028072F"/>
    <w:rsid w:val="00295ED0"/>
    <w:rsid w:val="002A27F8"/>
    <w:rsid w:val="002C5672"/>
    <w:rsid w:val="002E4718"/>
    <w:rsid w:val="002E5B7C"/>
    <w:rsid w:val="002E6AA5"/>
    <w:rsid w:val="002F02DE"/>
    <w:rsid w:val="00323D13"/>
    <w:rsid w:val="00327D5E"/>
    <w:rsid w:val="00332708"/>
    <w:rsid w:val="00332E16"/>
    <w:rsid w:val="00345477"/>
    <w:rsid w:val="00350FD6"/>
    <w:rsid w:val="00351431"/>
    <w:rsid w:val="003E41A0"/>
    <w:rsid w:val="00412A38"/>
    <w:rsid w:val="0042623B"/>
    <w:rsid w:val="00434A3C"/>
    <w:rsid w:val="00440F02"/>
    <w:rsid w:val="004479D4"/>
    <w:rsid w:val="00465224"/>
    <w:rsid w:val="00467F50"/>
    <w:rsid w:val="00483AD9"/>
    <w:rsid w:val="004E7EF9"/>
    <w:rsid w:val="00530880"/>
    <w:rsid w:val="005353D9"/>
    <w:rsid w:val="00540A05"/>
    <w:rsid w:val="0055393D"/>
    <w:rsid w:val="00565620"/>
    <w:rsid w:val="00572722"/>
    <w:rsid w:val="00585A11"/>
    <w:rsid w:val="0059790D"/>
    <w:rsid w:val="005A2F36"/>
    <w:rsid w:val="005A65CF"/>
    <w:rsid w:val="005A6D79"/>
    <w:rsid w:val="005B60B0"/>
    <w:rsid w:val="005C33E6"/>
    <w:rsid w:val="005D7695"/>
    <w:rsid w:val="005E6BE2"/>
    <w:rsid w:val="00624EDB"/>
    <w:rsid w:val="006332F7"/>
    <w:rsid w:val="006411A7"/>
    <w:rsid w:val="006533D4"/>
    <w:rsid w:val="00662024"/>
    <w:rsid w:val="0068408A"/>
    <w:rsid w:val="006A1AFE"/>
    <w:rsid w:val="006B02D9"/>
    <w:rsid w:val="006B1F77"/>
    <w:rsid w:val="006D4A41"/>
    <w:rsid w:val="006E6689"/>
    <w:rsid w:val="006F09A0"/>
    <w:rsid w:val="00704545"/>
    <w:rsid w:val="007129A5"/>
    <w:rsid w:val="00715E30"/>
    <w:rsid w:val="00735B0B"/>
    <w:rsid w:val="00746273"/>
    <w:rsid w:val="00754786"/>
    <w:rsid w:val="0075669D"/>
    <w:rsid w:val="007759F5"/>
    <w:rsid w:val="00776FA4"/>
    <w:rsid w:val="007821F6"/>
    <w:rsid w:val="00795B1B"/>
    <w:rsid w:val="007A7F6D"/>
    <w:rsid w:val="007B2B90"/>
    <w:rsid w:val="007D52EE"/>
    <w:rsid w:val="00812929"/>
    <w:rsid w:val="00817B49"/>
    <w:rsid w:val="0084585D"/>
    <w:rsid w:val="00855895"/>
    <w:rsid w:val="00870F50"/>
    <w:rsid w:val="00891784"/>
    <w:rsid w:val="00896191"/>
    <w:rsid w:val="008B147A"/>
    <w:rsid w:val="008B245D"/>
    <w:rsid w:val="008D381B"/>
    <w:rsid w:val="008F6B15"/>
    <w:rsid w:val="00922F6A"/>
    <w:rsid w:val="00930F60"/>
    <w:rsid w:val="009333EA"/>
    <w:rsid w:val="00956BFB"/>
    <w:rsid w:val="009623F2"/>
    <w:rsid w:val="00970FB2"/>
    <w:rsid w:val="00990B49"/>
    <w:rsid w:val="009B0BA6"/>
    <w:rsid w:val="009B7786"/>
    <w:rsid w:val="009E208C"/>
    <w:rsid w:val="00A05ECB"/>
    <w:rsid w:val="00A1017F"/>
    <w:rsid w:val="00A23BB4"/>
    <w:rsid w:val="00A71D9B"/>
    <w:rsid w:val="00A85611"/>
    <w:rsid w:val="00A9786F"/>
    <w:rsid w:val="00AA5C99"/>
    <w:rsid w:val="00AA5D11"/>
    <w:rsid w:val="00AA7F90"/>
    <w:rsid w:val="00AD7523"/>
    <w:rsid w:val="00AE7FDB"/>
    <w:rsid w:val="00B0089C"/>
    <w:rsid w:val="00B0576C"/>
    <w:rsid w:val="00B358BB"/>
    <w:rsid w:val="00B60D42"/>
    <w:rsid w:val="00B86B70"/>
    <w:rsid w:val="00B934EB"/>
    <w:rsid w:val="00BB6FA1"/>
    <w:rsid w:val="00BD0825"/>
    <w:rsid w:val="00BF1E39"/>
    <w:rsid w:val="00C17198"/>
    <w:rsid w:val="00C276E4"/>
    <w:rsid w:val="00C31FB7"/>
    <w:rsid w:val="00C451AA"/>
    <w:rsid w:val="00C45581"/>
    <w:rsid w:val="00C45669"/>
    <w:rsid w:val="00C53625"/>
    <w:rsid w:val="00C558AD"/>
    <w:rsid w:val="00C6709E"/>
    <w:rsid w:val="00C7738F"/>
    <w:rsid w:val="00C802AE"/>
    <w:rsid w:val="00C914D7"/>
    <w:rsid w:val="00CB7090"/>
    <w:rsid w:val="00CD1A57"/>
    <w:rsid w:val="00CD5DA6"/>
    <w:rsid w:val="00CF67A8"/>
    <w:rsid w:val="00CF69D6"/>
    <w:rsid w:val="00D20F44"/>
    <w:rsid w:val="00D32A7F"/>
    <w:rsid w:val="00D66B01"/>
    <w:rsid w:val="00D846B2"/>
    <w:rsid w:val="00DB514E"/>
    <w:rsid w:val="00DC5E75"/>
    <w:rsid w:val="00DD4518"/>
    <w:rsid w:val="00DD5224"/>
    <w:rsid w:val="00DE7A4C"/>
    <w:rsid w:val="00DF06BD"/>
    <w:rsid w:val="00E15A0E"/>
    <w:rsid w:val="00E1661E"/>
    <w:rsid w:val="00E21585"/>
    <w:rsid w:val="00E4012E"/>
    <w:rsid w:val="00E458E9"/>
    <w:rsid w:val="00E60337"/>
    <w:rsid w:val="00E6035D"/>
    <w:rsid w:val="00E73AE7"/>
    <w:rsid w:val="00E74316"/>
    <w:rsid w:val="00EA57D5"/>
    <w:rsid w:val="00EC6F51"/>
    <w:rsid w:val="00EE0E5F"/>
    <w:rsid w:val="00EE7D06"/>
    <w:rsid w:val="00F01286"/>
    <w:rsid w:val="00F0776C"/>
    <w:rsid w:val="00F224CB"/>
    <w:rsid w:val="00F238B5"/>
    <w:rsid w:val="00F41AAD"/>
    <w:rsid w:val="00F52C86"/>
    <w:rsid w:val="00F57B1D"/>
    <w:rsid w:val="00F63EB6"/>
    <w:rsid w:val="00F80887"/>
    <w:rsid w:val="00F80F0A"/>
    <w:rsid w:val="00F92F33"/>
    <w:rsid w:val="00FA20AF"/>
    <w:rsid w:val="00FA5AB6"/>
    <w:rsid w:val="00FD7B48"/>
    <w:rsid w:val="00FE1B8A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pf0">
    <w:name w:val="pf0"/>
    <w:basedOn w:val="a"/>
    <w:rsid w:val="008458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f01">
    <w:name w:val="cf01"/>
    <w:basedOn w:val="a0"/>
    <w:rsid w:val="008458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2023-03-18T20:54:00Z</dcterms:created>
  <dcterms:modified xsi:type="dcterms:W3CDTF">2023-03-25T18:26:00Z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