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949CC" w14:textId="5CCFF858" w:rsidR="00DF06BD" w:rsidRDefault="007129A5" w:rsidP="00DF06BD">
      <w:pPr>
        <w:spacing w:line="360" w:lineRule="auto"/>
        <w:rPr>
          <w:sz w:val="24"/>
          <w:szCs w:val="24"/>
        </w:rPr>
      </w:pPr>
      <w:r>
        <w:rPr>
          <w:sz w:val="24"/>
          <w:szCs w:val="24"/>
        </w:rPr>
        <w:t>ΛΥΣΗ</w:t>
      </w:r>
    </w:p>
    <w:p w14:paraId="3177367D" w14:textId="5B695959" w:rsidR="007129A5" w:rsidRDefault="007129A5" w:rsidP="00230413">
      <w:pPr>
        <w:spacing w:line="360" w:lineRule="auto"/>
        <w:jc w:val="both"/>
        <w:rPr>
          <w:sz w:val="24"/>
          <w:szCs w:val="24"/>
        </w:rPr>
      </w:pPr>
      <w:r>
        <w:rPr>
          <w:sz w:val="24"/>
          <w:szCs w:val="24"/>
        </w:rPr>
        <w:t>α) Μεταξύ των 100 μαθητών της</w:t>
      </w:r>
      <w:r w:rsidRPr="007129A5">
        <w:rPr>
          <w:sz w:val="24"/>
          <w:szCs w:val="24"/>
        </w:rPr>
        <w:t xml:space="preserve"> </w:t>
      </w:r>
      <w:r>
        <w:rPr>
          <w:sz w:val="24"/>
          <w:szCs w:val="24"/>
        </w:rPr>
        <w:t>Γ’ Λυκείου το</w:t>
      </w:r>
      <w:r w:rsidR="00060AC3">
        <w:rPr>
          <w:sz w:val="24"/>
          <w:szCs w:val="24"/>
        </w:rPr>
        <w:t>υ σχολείου δεν υπάρχουν αδέρφια, ά</w:t>
      </w:r>
      <w:r>
        <w:rPr>
          <w:sz w:val="24"/>
          <w:szCs w:val="24"/>
        </w:rPr>
        <w:t>ρα στις αντίστοιχες 100</w:t>
      </w:r>
      <w:r w:rsidR="007C78AB">
        <w:rPr>
          <w:sz w:val="24"/>
          <w:szCs w:val="24"/>
        </w:rPr>
        <w:t xml:space="preserve"> οικογένειες των μαθητών αυτών οι 100 – (56 + 20 + 8) = 16 οικογένειες έχουν ένα παιδί. Αφού επιλέγουμε στην τύχη μία από τις οικογένειες καθεμιά από αυτές έχει ίδια πιθανότητα να επιλεγεί οπότε :</w:t>
      </w:r>
    </w:p>
    <w:p w14:paraId="1466E989" w14:textId="0B26CF17" w:rsidR="000D7113" w:rsidRDefault="000D7113" w:rsidP="000D7113">
      <w:pPr>
        <w:pStyle w:val="a8"/>
        <w:numPr>
          <w:ilvl w:val="0"/>
          <w:numId w:val="15"/>
        </w:numPr>
        <w:spacing w:line="360" w:lineRule="auto"/>
        <w:rPr>
          <w:sz w:val="24"/>
          <w:szCs w:val="24"/>
        </w:rPr>
      </w:pPr>
      <w:bookmarkStart w:id="0" w:name="_Hlk116254460"/>
      <w:r w:rsidRPr="008D381B">
        <w:rPr>
          <w:sz w:val="24"/>
          <w:szCs w:val="24"/>
        </w:rPr>
        <w:t>Η πιθανότητα του ενδεχομένου : «Η οι</w:t>
      </w:r>
      <w:r w:rsidR="007C78AB">
        <w:rPr>
          <w:sz w:val="24"/>
          <w:szCs w:val="24"/>
        </w:rPr>
        <w:t>κογένεια του μαθητή έχει τέσσερα</w:t>
      </w:r>
      <w:r w:rsidR="008423DD">
        <w:rPr>
          <w:sz w:val="24"/>
          <w:szCs w:val="24"/>
        </w:rPr>
        <w:t xml:space="preserve"> παιδιά», ισούται με  </w:t>
      </w:r>
      <m:oMath>
        <m:f>
          <m:fPr>
            <m:ctrlPr>
              <w:rPr>
                <w:rFonts w:ascii="Cambria Math" w:hAnsi="Cambria Math"/>
                <w:i/>
                <w:sz w:val="28"/>
                <w:szCs w:val="28"/>
              </w:rPr>
            </m:ctrlPr>
          </m:fPr>
          <m:num>
            <m:r>
              <w:rPr>
                <w:rFonts w:ascii="Cambria Math" w:hAnsi="Cambria Math"/>
                <w:sz w:val="28"/>
                <w:szCs w:val="28"/>
              </w:rPr>
              <m:t>πλήθος των οικογενειών με τέσσερα  παιδιά</m:t>
            </m:r>
          </m:num>
          <m:den>
            <m:r>
              <w:rPr>
                <w:rFonts w:ascii="Cambria Math" w:hAnsi="Cambria Math"/>
                <w:sz w:val="28"/>
                <w:szCs w:val="28"/>
              </w:rPr>
              <m:t>πλήθος όλων των οικογενειών</m:t>
            </m:r>
          </m:den>
        </m:f>
      </m:oMath>
      <w:r w:rsidR="008423DD">
        <w:rPr>
          <w:sz w:val="24"/>
          <w:szCs w:val="24"/>
        </w:rPr>
        <w:t xml:space="preserve"> </w:t>
      </w:r>
      <w:r w:rsidRPr="008D381B">
        <w:rPr>
          <w:sz w:val="28"/>
          <w:szCs w:val="28"/>
        </w:rPr>
        <w:t xml:space="preserve"> </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8</m:t>
            </m:r>
          </m:num>
          <m:den>
            <m:r>
              <w:rPr>
                <w:rFonts w:ascii="Cambria Math" w:hAnsi="Cambria Math"/>
                <w:sz w:val="28"/>
                <w:szCs w:val="28"/>
              </w:rPr>
              <m:t>100</m:t>
            </m:r>
          </m:den>
        </m:f>
      </m:oMath>
      <w:r w:rsidRPr="008D381B">
        <w:rPr>
          <w:sz w:val="28"/>
          <w:szCs w:val="28"/>
        </w:rPr>
        <w:t xml:space="preserve"> = </w:t>
      </w:r>
      <w:r w:rsidR="007C78AB">
        <w:rPr>
          <w:sz w:val="24"/>
          <w:szCs w:val="24"/>
        </w:rPr>
        <w:t>0,08</w:t>
      </w:r>
      <w:r>
        <w:rPr>
          <w:sz w:val="24"/>
          <w:szCs w:val="24"/>
        </w:rPr>
        <w:t>.</w:t>
      </w:r>
    </w:p>
    <w:p w14:paraId="64DB83E5" w14:textId="3F10BEB5" w:rsidR="007C78AB" w:rsidRDefault="000D7113" w:rsidP="000D7113">
      <w:pPr>
        <w:pStyle w:val="a8"/>
        <w:numPr>
          <w:ilvl w:val="0"/>
          <w:numId w:val="15"/>
        </w:numPr>
        <w:spacing w:line="360" w:lineRule="auto"/>
        <w:rPr>
          <w:sz w:val="24"/>
          <w:szCs w:val="24"/>
        </w:rPr>
      </w:pPr>
      <w:r w:rsidRPr="008D381B">
        <w:rPr>
          <w:sz w:val="24"/>
          <w:szCs w:val="24"/>
        </w:rPr>
        <w:t>Η πιθανότητα του ενδεχομένου : «Η οι</w:t>
      </w:r>
      <w:r>
        <w:rPr>
          <w:sz w:val="24"/>
          <w:szCs w:val="24"/>
        </w:rPr>
        <w:t>κογένεια του μαθητή έχει</w:t>
      </w:r>
      <w:r w:rsidR="007C78AB">
        <w:rPr>
          <w:sz w:val="24"/>
          <w:szCs w:val="24"/>
        </w:rPr>
        <w:t xml:space="preserve"> λιγότερα από</w:t>
      </w:r>
      <w:r>
        <w:rPr>
          <w:sz w:val="24"/>
          <w:szCs w:val="24"/>
        </w:rPr>
        <w:t xml:space="preserve"> τρία</w:t>
      </w:r>
      <w:r w:rsidR="008423DD">
        <w:rPr>
          <w:sz w:val="24"/>
          <w:szCs w:val="24"/>
        </w:rPr>
        <w:t xml:space="preserve"> παιδιά», ισούται με</w:t>
      </w:r>
      <w:r w:rsidR="00975BD2">
        <w:rPr>
          <w:sz w:val="24"/>
          <w:szCs w:val="24"/>
        </w:rPr>
        <w:t xml:space="preserve"> </w:t>
      </w:r>
      <w:r w:rsidR="008423DD">
        <w:rPr>
          <w:sz w:val="24"/>
          <w:szCs w:val="24"/>
        </w:rPr>
        <w:t xml:space="preserve"> </w:t>
      </w:r>
      <m:oMath>
        <m:f>
          <m:fPr>
            <m:ctrlPr>
              <w:rPr>
                <w:rFonts w:ascii="Cambria Math" w:hAnsi="Cambria Math"/>
                <w:i/>
                <w:sz w:val="28"/>
                <w:szCs w:val="28"/>
              </w:rPr>
            </m:ctrlPr>
          </m:fPr>
          <m:num>
            <m:r>
              <w:rPr>
                <w:rFonts w:ascii="Cambria Math" w:hAnsi="Cambria Math"/>
                <w:sz w:val="28"/>
                <w:szCs w:val="28"/>
              </w:rPr>
              <m:t>πλήθος των οικογενειών με ένα ή  δύο  παιδιά</m:t>
            </m:r>
          </m:num>
          <m:den>
            <m:r>
              <w:rPr>
                <w:rFonts w:ascii="Cambria Math" w:hAnsi="Cambria Math"/>
                <w:sz w:val="28"/>
                <w:szCs w:val="28"/>
              </w:rPr>
              <m:t>πλήθος όλων των οικογενειών</m:t>
            </m:r>
          </m:den>
        </m:f>
      </m:oMath>
      <w:r w:rsidR="007C78AB" w:rsidRPr="008D381B">
        <w:rPr>
          <w:sz w:val="28"/>
          <w:szCs w:val="28"/>
        </w:rPr>
        <w:t xml:space="preserve"> = </w:t>
      </w:r>
      <m:oMath>
        <m:f>
          <m:fPr>
            <m:ctrlPr>
              <w:rPr>
                <w:rFonts w:ascii="Cambria Math" w:hAnsi="Cambria Math"/>
                <w:i/>
                <w:sz w:val="28"/>
                <w:szCs w:val="28"/>
              </w:rPr>
            </m:ctrlPr>
          </m:fPr>
          <m:num>
            <m:r>
              <w:rPr>
                <w:rFonts w:ascii="Cambria Math" w:hAnsi="Cambria Math"/>
                <w:sz w:val="28"/>
                <w:szCs w:val="28"/>
              </w:rPr>
              <m:t>16+ 56</m:t>
            </m:r>
          </m:num>
          <m:den>
            <m:r>
              <w:rPr>
                <w:rFonts w:ascii="Cambria Math" w:hAnsi="Cambria Math"/>
                <w:sz w:val="28"/>
                <w:szCs w:val="28"/>
              </w:rPr>
              <m:t>100</m:t>
            </m:r>
          </m:den>
        </m:f>
      </m:oMath>
      <w:r w:rsidR="007C78AB" w:rsidRPr="008D381B">
        <w:rPr>
          <w:sz w:val="28"/>
          <w:szCs w:val="28"/>
        </w:rPr>
        <w:t xml:space="preserve"> = </w:t>
      </w:r>
      <w:r w:rsidR="007C78AB" w:rsidRPr="008D381B">
        <w:rPr>
          <w:sz w:val="24"/>
          <w:szCs w:val="24"/>
        </w:rPr>
        <w:t>0,</w:t>
      </w:r>
      <w:r w:rsidR="007C78AB">
        <w:rPr>
          <w:sz w:val="24"/>
          <w:szCs w:val="24"/>
        </w:rPr>
        <w:t>72.</w:t>
      </w:r>
    </w:p>
    <w:bookmarkEnd w:id="0"/>
    <w:p w14:paraId="0E3B437A" w14:textId="6BC984E7" w:rsidR="00EE3761" w:rsidRDefault="008423DD" w:rsidP="00EE3761">
      <w:pPr>
        <w:spacing w:line="360" w:lineRule="auto"/>
        <w:rPr>
          <w:sz w:val="24"/>
          <w:szCs w:val="24"/>
        </w:rPr>
      </w:pPr>
      <w:r w:rsidRPr="00EE3761">
        <w:rPr>
          <w:sz w:val="24"/>
          <w:szCs w:val="24"/>
        </w:rPr>
        <w:t xml:space="preserve">β) </w:t>
      </w:r>
      <w:r w:rsidR="00AD3771" w:rsidRPr="00EE3761">
        <w:rPr>
          <w:sz w:val="24"/>
          <w:szCs w:val="24"/>
        </w:rPr>
        <w:t xml:space="preserve">Στη γιορτή για την αποφοίτηση συμμετείχαν όλα τα παιδιά των οικογενειών, οπότε το πλήθος των παιδιών στη γιορτή  </w:t>
      </w:r>
      <w:r w:rsidR="00EE3761" w:rsidRPr="00EE3761">
        <w:rPr>
          <w:sz w:val="24"/>
          <w:szCs w:val="24"/>
        </w:rPr>
        <w:t xml:space="preserve">είναι </w:t>
      </w:r>
      <w:r w:rsidR="00AD3771" w:rsidRPr="00EE3761">
        <w:rPr>
          <w:sz w:val="24"/>
          <w:szCs w:val="24"/>
        </w:rPr>
        <w:t xml:space="preserve">16 </w:t>
      </w:r>
      <w:r w:rsidR="00AD3771">
        <w:sym w:font="Wingdings" w:char="F0A0"/>
      </w:r>
      <w:r w:rsidR="00AD3771" w:rsidRPr="00EE3761">
        <w:rPr>
          <w:sz w:val="24"/>
          <w:szCs w:val="24"/>
        </w:rPr>
        <w:t xml:space="preserve"> 1+ 56 </w:t>
      </w:r>
      <w:r w:rsidR="00AD3771">
        <w:sym w:font="Wingdings" w:char="F0A0"/>
      </w:r>
      <w:r w:rsidR="00AD3771" w:rsidRPr="00EE3761">
        <w:rPr>
          <w:sz w:val="24"/>
          <w:szCs w:val="24"/>
        </w:rPr>
        <w:t xml:space="preserve"> 2 + 20 </w:t>
      </w:r>
      <w:r w:rsidR="00AD3771">
        <w:sym w:font="Wingdings" w:char="F0A0"/>
      </w:r>
      <w:r w:rsidR="00AD3771" w:rsidRPr="00EE3761">
        <w:rPr>
          <w:sz w:val="24"/>
          <w:szCs w:val="24"/>
        </w:rPr>
        <w:t xml:space="preserve"> 3 + 8 </w:t>
      </w:r>
      <w:r w:rsidR="00AD3771">
        <w:sym w:font="Wingdings" w:char="F0A0"/>
      </w:r>
      <w:r w:rsidR="00AD3771" w:rsidRPr="00EE3761">
        <w:rPr>
          <w:sz w:val="24"/>
          <w:szCs w:val="24"/>
        </w:rPr>
        <w:t xml:space="preserve"> 4 = 220 παιδιά. Από αυτά τα  8 </w:t>
      </w:r>
      <w:r w:rsidR="00AD3771">
        <w:sym w:font="Wingdings" w:char="F0A0"/>
      </w:r>
      <w:r w:rsidR="00AD3771" w:rsidRPr="00EE3761">
        <w:rPr>
          <w:sz w:val="24"/>
          <w:szCs w:val="24"/>
        </w:rPr>
        <w:t xml:space="preserve"> 4 = 32 είναι παιδιά που ανήκουν σε οικογένειες με τέσσερα παιδιά. Επειδή </w:t>
      </w:r>
      <w:r w:rsidR="00FE4E02">
        <w:rPr>
          <w:sz w:val="24"/>
          <w:szCs w:val="24"/>
        </w:rPr>
        <w:t>επιλέγουμε στην τύχη ένα από τα παιδιά καθένα από αυτά έχει την ίδια πιθανότητα να επιλεγεί</w:t>
      </w:r>
      <w:r w:rsidR="00540D5C">
        <w:rPr>
          <w:sz w:val="24"/>
          <w:szCs w:val="24"/>
        </w:rPr>
        <w:t>.</w:t>
      </w:r>
      <w:r w:rsidR="00AD3771" w:rsidRPr="00EE3761">
        <w:rPr>
          <w:sz w:val="24"/>
          <w:szCs w:val="24"/>
        </w:rPr>
        <w:t xml:space="preserve"> </w:t>
      </w:r>
      <w:r w:rsidR="00540D5C">
        <w:rPr>
          <w:sz w:val="24"/>
          <w:szCs w:val="24"/>
        </w:rPr>
        <w:t>Ο</w:t>
      </w:r>
      <w:r w:rsidR="00FE4E02">
        <w:rPr>
          <w:sz w:val="24"/>
          <w:szCs w:val="24"/>
        </w:rPr>
        <w:t>πότε</w:t>
      </w:r>
      <w:r w:rsidR="00540D5C">
        <w:rPr>
          <w:sz w:val="24"/>
          <w:szCs w:val="24"/>
        </w:rPr>
        <w:t>,</w:t>
      </w:r>
      <w:r w:rsidR="00FE4E02">
        <w:rPr>
          <w:sz w:val="24"/>
          <w:szCs w:val="24"/>
        </w:rPr>
        <w:t xml:space="preserve"> </w:t>
      </w:r>
      <w:r w:rsidR="00AD3771" w:rsidRPr="00EE3761">
        <w:rPr>
          <w:sz w:val="24"/>
          <w:szCs w:val="24"/>
        </w:rPr>
        <w:t xml:space="preserve">η πιθανότητα η οικογένειά του να έχει τέσσερα παιδιά ισούται με </w:t>
      </w:r>
      <m:oMath>
        <m:f>
          <m:fPr>
            <m:ctrlPr>
              <w:rPr>
                <w:rFonts w:ascii="Cambria Math" w:hAnsi="Cambria Math"/>
                <w:i/>
                <w:sz w:val="28"/>
                <w:szCs w:val="28"/>
              </w:rPr>
            </m:ctrlPr>
          </m:fPr>
          <m:num>
            <m:r>
              <w:rPr>
                <w:rFonts w:ascii="Cambria Math" w:hAnsi="Cambria Math"/>
                <w:sz w:val="28"/>
                <w:szCs w:val="28"/>
              </w:rPr>
              <m:t>πλήθος των παιδιών που είναι μέλη οικογενειών με τέσσερα παιδιά</m:t>
            </m:r>
          </m:num>
          <m:den>
            <m:r>
              <w:rPr>
                <w:rFonts w:ascii="Cambria Math" w:hAnsi="Cambria Math"/>
                <w:sz w:val="28"/>
                <w:szCs w:val="28"/>
              </w:rPr>
              <m:t>πλήθος όλων των παιδιών</m:t>
            </m:r>
          </m:den>
        </m:f>
      </m:oMath>
      <w:r w:rsidR="00AD3771" w:rsidRPr="00EE3761">
        <w:rPr>
          <w:sz w:val="28"/>
          <w:szCs w:val="28"/>
        </w:rPr>
        <w:t xml:space="preserve"> = </w:t>
      </w:r>
      <m:oMath>
        <m:f>
          <m:fPr>
            <m:ctrlPr>
              <w:rPr>
                <w:rFonts w:ascii="Cambria Math" w:hAnsi="Cambria Math"/>
                <w:i/>
                <w:sz w:val="28"/>
                <w:szCs w:val="28"/>
              </w:rPr>
            </m:ctrlPr>
          </m:fPr>
          <m:num>
            <m:r>
              <w:rPr>
                <w:rFonts w:ascii="Cambria Math" w:hAnsi="Cambria Math"/>
                <w:sz w:val="28"/>
                <w:szCs w:val="28"/>
              </w:rPr>
              <m:t>32</m:t>
            </m:r>
          </m:num>
          <m:den>
            <m:r>
              <w:rPr>
                <w:rFonts w:ascii="Cambria Math" w:hAnsi="Cambria Math"/>
                <w:sz w:val="28"/>
                <w:szCs w:val="28"/>
              </w:rPr>
              <m:t>220</m:t>
            </m:r>
          </m:den>
        </m:f>
      </m:oMath>
      <w:r w:rsidR="00AD3771" w:rsidRPr="00EE3761">
        <w:rPr>
          <w:sz w:val="28"/>
          <w:szCs w:val="28"/>
        </w:rPr>
        <w:t xml:space="preserve"> = </w:t>
      </w:r>
      <m:oMath>
        <m:f>
          <m:fPr>
            <m:ctrlPr>
              <w:rPr>
                <w:rFonts w:ascii="Cambria Math" w:hAnsi="Cambria Math"/>
                <w:i/>
                <w:sz w:val="28"/>
                <w:szCs w:val="28"/>
              </w:rPr>
            </m:ctrlPr>
          </m:fPr>
          <m:num>
            <m:r>
              <w:rPr>
                <w:rFonts w:ascii="Cambria Math" w:hAnsi="Cambria Math"/>
                <w:sz w:val="28"/>
                <w:szCs w:val="28"/>
              </w:rPr>
              <m:t>8</m:t>
            </m:r>
          </m:num>
          <m:den>
            <m:r>
              <w:rPr>
                <w:rFonts w:ascii="Cambria Math" w:hAnsi="Cambria Math"/>
                <w:sz w:val="28"/>
                <w:szCs w:val="28"/>
              </w:rPr>
              <m:t>55</m:t>
            </m:r>
          </m:den>
        </m:f>
      </m:oMath>
      <w:r w:rsidR="00AD3771" w:rsidRPr="00EE3761">
        <w:rPr>
          <w:sz w:val="24"/>
          <w:szCs w:val="24"/>
        </w:rPr>
        <w:t>.</w:t>
      </w:r>
    </w:p>
    <w:p w14:paraId="7A19A92B" w14:textId="2798DEE2" w:rsidR="006A1AFE" w:rsidRPr="0006304A" w:rsidRDefault="00EE3761" w:rsidP="00422ABB">
      <w:pPr>
        <w:spacing w:line="360" w:lineRule="auto"/>
        <w:jc w:val="both"/>
        <w:rPr>
          <w:sz w:val="24"/>
          <w:szCs w:val="24"/>
        </w:rPr>
      </w:pPr>
      <w:r>
        <w:rPr>
          <w:sz w:val="24"/>
          <w:szCs w:val="24"/>
        </w:rPr>
        <w:t xml:space="preserve">γ) </w:t>
      </w:r>
      <w:r w:rsidR="00AB10D2">
        <w:rPr>
          <w:sz w:val="24"/>
          <w:szCs w:val="24"/>
        </w:rPr>
        <w:t xml:space="preserve"> </w:t>
      </w:r>
      <w:r w:rsidR="00422ABB">
        <w:rPr>
          <w:sz w:val="24"/>
          <w:szCs w:val="24"/>
        </w:rPr>
        <w:t>Στη γιορτή για την αποφοίτηση κάθε οικογένεια εκπροσωπείται στον δειγματικό χώρο με τόσα στοιχεία όσα είναι και τα παιδιά της. Αντίθετα, στην τυχαία επιλογή από τους μαθητές του σχολείου, κάθε οικογένεια, όσα παιδιά και αν έχει, εκπροσωπείται από ένα στοιχείο του δειγματικού χώρου. Για αυτό  και όταν επιλέγουμε ένα παιδί που συμμετέχει στη γιορτή αποφοίτησης είναι πιο πιθανό να επιλέξουμε παιδί από μια πολυμελή οικογένεια από όταν επιλέγουμε μαθητή του σχολείου.</w:t>
      </w:r>
      <w:bookmarkStart w:id="1" w:name="_GoBack"/>
      <w:bookmarkEnd w:id="1"/>
    </w:p>
    <w:sectPr w:rsidR="006A1AFE" w:rsidRPr="0006304A" w:rsidSect="0019206D">
      <w:pgSz w:w="11906" w:h="16838"/>
      <w:pgMar w:top="1418" w:right="1416"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F8D3A" w14:textId="77777777" w:rsidR="00BA0AB6" w:rsidRDefault="00BA0AB6" w:rsidP="005E6BE2">
      <w:r>
        <w:separator/>
      </w:r>
    </w:p>
  </w:endnote>
  <w:endnote w:type="continuationSeparator" w:id="0">
    <w:p w14:paraId="2744F9DB" w14:textId="77777777" w:rsidR="00BA0AB6" w:rsidRDefault="00BA0AB6"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45880" w14:textId="77777777" w:rsidR="00BA0AB6" w:rsidRDefault="00BA0AB6" w:rsidP="005E6BE2">
      <w:r>
        <w:separator/>
      </w:r>
    </w:p>
  </w:footnote>
  <w:footnote w:type="continuationSeparator" w:id="0">
    <w:p w14:paraId="0C8E1D7F" w14:textId="77777777" w:rsidR="00BA0AB6" w:rsidRDefault="00BA0AB6" w:rsidP="005E6B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17812"/>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1546D7E"/>
    <w:multiLevelType w:val="hybridMultilevel"/>
    <w:tmpl w:val="C9A66A8C"/>
    <w:lvl w:ilvl="0" w:tplc="73BC80E4">
      <w:start w:val="1"/>
      <w:numFmt w:val="decimal"/>
      <w:lvlText w:val="%1."/>
      <w:lvlJc w:val="right"/>
      <w:pPr>
        <w:ind w:left="36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10384D"/>
    <w:multiLevelType w:val="hybridMultilevel"/>
    <w:tmpl w:val="E0D870D0"/>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B63146A"/>
    <w:multiLevelType w:val="hybridMultilevel"/>
    <w:tmpl w:val="D32E265A"/>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DE41324"/>
    <w:multiLevelType w:val="hybridMultilevel"/>
    <w:tmpl w:val="10C474D0"/>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3D340B8"/>
    <w:multiLevelType w:val="hybridMultilevel"/>
    <w:tmpl w:val="10C474D0"/>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9392454"/>
    <w:multiLevelType w:val="hybridMultilevel"/>
    <w:tmpl w:val="DEA877BC"/>
    <w:lvl w:ilvl="0" w:tplc="18249552">
      <w:start w:val="1"/>
      <w:numFmt w:val="lowerRoman"/>
      <w:lvlText w:val="%1."/>
      <w:lvlJc w:val="left"/>
      <w:pPr>
        <w:tabs>
          <w:tab w:val="num" w:pos="340"/>
        </w:tabs>
        <w:ind w:left="340" w:hanging="340"/>
      </w:pPr>
      <w:rPr>
        <w:rFonts w:hint="default"/>
        <w:b/>
        <w:i w:val="0"/>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9ED082B"/>
    <w:multiLevelType w:val="hybridMultilevel"/>
    <w:tmpl w:val="A0E64A7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CC75D01"/>
    <w:multiLevelType w:val="hybridMultilevel"/>
    <w:tmpl w:val="E0D870D0"/>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749E2DDF"/>
    <w:multiLevelType w:val="hybridMultilevel"/>
    <w:tmpl w:val="FC120482"/>
    <w:lvl w:ilvl="0" w:tplc="B1EC4A3A">
      <w:start w:val="1"/>
      <w:numFmt w:val="decimal"/>
      <w:lvlText w:val="%1."/>
      <w:lvlJc w:val="righ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5AD3BAF"/>
    <w:multiLevelType w:val="hybridMultilevel"/>
    <w:tmpl w:val="F1FE23A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7"/>
  </w:num>
  <w:num w:numId="5">
    <w:abstractNumId w:val="13"/>
  </w:num>
  <w:num w:numId="6">
    <w:abstractNumId w:val="0"/>
  </w:num>
  <w:num w:numId="7">
    <w:abstractNumId w:val="2"/>
  </w:num>
  <w:num w:numId="8">
    <w:abstractNumId w:val="12"/>
  </w:num>
  <w:num w:numId="9">
    <w:abstractNumId w:val="9"/>
  </w:num>
  <w:num w:numId="10">
    <w:abstractNumId w:val="4"/>
  </w:num>
  <w:num w:numId="11">
    <w:abstractNumId w:val="6"/>
  </w:num>
  <w:num w:numId="12">
    <w:abstractNumId w:val="1"/>
  </w:num>
  <w:num w:numId="13">
    <w:abstractNumId w:val="14"/>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784"/>
    <w:rsid w:val="00001549"/>
    <w:rsid w:val="00060AC3"/>
    <w:rsid w:val="0006304A"/>
    <w:rsid w:val="0006575B"/>
    <w:rsid w:val="00071A00"/>
    <w:rsid w:val="00094A65"/>
    <w:rsid w:val="000C3DD3"/>
    <w:rsid w:val="000C7F3A"/>
    <w:rsid w:val="000D7113"/>
    <w:rsid w:val="000E7CF0"/>
    <w:rsid w:val="000F26B8"/>
    <w:rsid w:val="000F353F"/>
    <w:rsid w:val="00105218"/>
    <w:rsid w:val="00112606"/>
    <w:rsid w:val="00117C34"/>
    <w:rsid w:val="001375F9"/>
    <w:rsid w:val="0015030D"/>
    <w:rsid w:val="00190AC6"/>
    <w:rsid w:val="0019206D"/>
    <w:rsid w:val="00193B97"/>
    <w:rsid w:val="001C434F"/>
    <w:rsid w:val="001E0572"/>
    <w:rsid w:val="001E1D74"/>
    <w:rsid w:val="001E7E63"/>
    <w:rsid w:val="001F48EA"/>
    <w:rsid w:val="00214F4E"/>
    <w:rsid w:val="00223546"/>
    <w:rsid w:val="00230413"/>
    <w:rsid w:val="00235388"/>
    <w:rsid w:val="0025503F"/>
    <w:rsid w:val="00267928"/>
    <w:rsid w:val="00270ACF"/>
    <w:rsid w:val="00280398"/>
    <w:rsid w:val="0028072F"/>
    <w:rsid w:val="00295ED0"/>
    <w:rsid w:val="002A27F8"/>
    <w:rsid w:val="002A614B"/>
    <w:rsid w:val="002C7B00"/>
    <w:rsid w:val="002E5B7C"/>
    <w:rsid w:val="002E6AA5"/>
    <w:rsid w:val="002F02DE"/>
    <w:rsid w:val="00327D5E"/>
    <w:rsid w:val="00332708"/>
    <w:rsid w:val="00332E16"/>
    <w:rsid w:val="00350FD6"/>
    <w:rsid w:val="00351431"/>
    <w:rsid w:val="00362E44"/>
    <w:rsid w:val="00422ABB"/>
    <w:rsid w:val="004479D4"/>
    <w:rsid w:val="00467F50"/>
    <w:rsid w:val="004E7EF9"/>
    <w:rsid w:val="00530880"/>
    <w:rsid w:val="00532ACE"/>
    <w:rsid w:val="00540D5C"/>
    <w:rsid w:val="0055393D"/>
    <w:rsid w:val="00572722"/>
    <w:rsid w:val="00585A11"/>
    <w:rsid w:val="0059790D"/>
    <w:rsid w:val="005A2F36"/>
    <w:rsid w:val="005A65CF"/>
    <w:rsid w:val="005A6D79"/>
    <w:rsid w:val="005B60B0"/>
    <w:rsid w:val="005C33E6"/>
    <w:rsid w:val="005E6BE2"/>
    <w:rsid w:val="005F2B43"/>
    <w:rsid w:val="006332F7"/>
    <w:rsid w:val="006411A7"/>
    <w:rsid w:val="006533D4"/>
    <w:rsid w:val="0068408A"/>
    <w:rsid w:val="006A1AFE"/>
    <w:rsid w:val="006B02D9"/>
    <w:rsid w:val="006B1F77"/>
    <w:rsid w:val="006D4A41"/>
    <w:rsid w:val="006D5234"/>
    <w:rsid w:val="006F09A0"/>
    <w:rsid w:val="007129A5"/>
    <w:rsid w:val="00746273"/>
    <w:rsid w:val="00754786"/>
    <w:rsid w:val="0075669D"/>
    <w:rsid w:val="007759F5"/>
    <w:rsid w:val="00776292"/>
    <w:rsid w:val="00776FA4"/>
    <w:rsid w:val="007A7F6D"/>
    <w:rsid w:val="007B2B90"/>
    <w:rsid w:val="007C78AB"/>
    <w:rsid w:val="007D52EE"/>
    <w:rsid w:val="00812929"/>
    <w:rsid w:val="00817B49"/>
    <w:rsid w:val="0084196A"/>
    <w:rsid w:val="008423DD"/>
    <w:rsid w:val="00891784"/>
    <w:rsid w:val="008B147A"/>
    <w:rsid w:val="008D381B"/>
    <w:rsid w:val="008D3960"/>
    <w:rsid w:val="008F6B15"/>
    <w:rsid w:val="00922F6A"/>
    <w:rsid w:val="00930F60"/>
    <w:rsid w:val="009333EA"/>
    <w:rsid w:val="00956BFB"/>
    <w:rsid w:val="009623F2"/>
    <w:rsid w:val="00970FB2"/>
    <w:rsid w:val="00975BD2"/>
    <w:rsid w:val="00990B49"/>
    <w:rsid w:val="009B0BA6"/>
    <w:rsid w:val="009B7786"/>
    <w:rsid w:val="009E208C"/>
    <w:rsid w:val="00A05ECB"/>
    <w:rsid w:val="00A1017F"/>
    <w:rsid w:val="00A23BB4"/>
    <w:rsid w:val="00A63FBB"/>
    <w:rsid w:val="00A71D9B"/>
    <w:rsid w:val="00A82248"/>
    <w:rsid w:val="00A9786F"/>
    <w:rsid w:val="00AA5C99"/>
    <w:rsid w:val="00AA5D11"/>
    <w:rsid w:val="00AA7F90"/>
    <w:rsid w:val="00AB10D2"/>
    <w:rsid w:val="00AD3771"/>
    <w:rsid w:val="00AD7523"/>
    <w:rsid w:val="00B0089C"/>
    <w:rsid w:val="00B0576C"/>
    <w:rsid w:val="00B60D42"/>
    <w:rsid w:val="00B934EB"/>
    <w:rsid w:val="00BA0AB6"/>
    <w:rsid w:val="00BD50DE"/>
    <w:rsid w:val="00C132BD"/>
    <w:rsid w:val="00C17198"/>
    <w:rsid w:val="00C276E4"/>
    <w:rsid w:val="00C31FB7"/>
    <w:rsid w:val="00C45581"/>
    <w:rsid w:val="00C45669"/>
    <w:rsid w:val="00C53625"/>
    <w:rsid w:val="00C558AD"/>
    <w:rsid w:val="00C6709E"/>
    <w:rsid w:val="00C802AE"/>
    <w:rsid w:val="00CD1A57"/>
    <w:rsid w:val="00CD5DA6"/>
    <w:rsid w:val="00CF67A8"/>
    <w:rsid w:val="00D20F44"/>
    <w:rsid w:val="00D32A7F"/>
    <w:rsid w:val="00D846B2"/>
    <w:rsid w:val="00DB514E"/>
    <w:rsid w:val="00DC4953"/>
    <w:rsid w:val="00DC5E75"/>
    <w:rsid w:val="00DD4518"/>
    <w:rsid w:val="00DD5224"/>
    <w:rsid w:val="00DE7A4C"/>
    <w:rsid w:val="00DF06BD"/>
    <w:rsid w:val="00DF4C5E"/>
    <w:rsid w:val="00E15A0E"/>
    <w:rsid w:val="00E21585"/>
    <w:rsid w:val="00E4012E"/>
    <w:rsid w:val="00E458E9"/>
    <w:rsid w:val="00E60337"/>
    <w:rsid w:val="00E6035D"/>
    <w:rsid w:val="00E73AE7"/>
    <w:rsid w:val="00E74316"/>
    <w:rsid w:val="00EC6F51"/>
    <w:rsid w:val="00EE0E5F"/>
    <w:rsid w:val="00EE3761"/>
    <w:rsid w:val="00EE7D06"/>
    <w:rsid w:val="00F238B5"/>
    <w:rsid w:val="00F57B1D"/>
    <w:rsid w:val="00F80887"/>
    <w:rsid w:val="00FA20AF"/>
    <w:rsid w:val="00FA5AB6"/>
    <w:rsid w:val="00FD7B48"/>
    <w:rsid w:val="00FE4E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0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link w:val="a4"/>
    <w:uiPriority w:val="99"/>
    <w:semiHidden/>
    <w:rsid w:val="00E73AE7"/>
    <w:rPr>
      <w:rFonts w:ascii="Tahoma" w:hAnsi="Tahoma" w:cs="Tahoma"/>
      <w:sz w:val="16"/>
      <w:szCs w:val="16"/>
    </w:rPr>
  </w:style>
  <w:style w:type="character" w:styleId="a5">
    <w:name w:val="annotation reference"/>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 w:type="table" w:styleId="ab">
    <w:name w:val="Table Grid"/>
    <w:basedOn w:val="a1"/>
    <w:uiPriority w:val="59"/>
    <w:rsid w:val="00EE7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Μεσαίο πλέγμα 1 - ΄Εμφαση 21"/>
    <w:basedOn w:val="a"/>
    <w:uiPriority w:val="34"/>
    <w:qFormat/>
    <w:rsid w:val="006A1AFE"/>
    <w:pPr>
      <w:ind w:left="720"/>
      <w:contextualSpacing/>
    </w:pPr>
    <w:rPr>
      <w:rFonts w:ascii="Times New Roman" w:eastAsia="MS Mincho"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2.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1562</Characters>
  <Application>Microsoft Office Word</Application>
  <DocSecurity>0</DocSecurity>
  <Lines>13</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2022-10-09T21:54:00Z</dcterms:created>
  <dcterms:modified xsi:type="dcterms:W3CDTF">2023-01-29T15:40:00Z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