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013C" w:rsidRPr="001D1756" w:rsidRDefault="00C90A88" w:rsidP="0088013C">
      <w:pPr>
        <w:spacing w:after="0" w:line="360" w:lineRule="auto"/>
        <w:jc w:val="center"/>
        <w:rPr>
          <w:rFonts w:cs="Calibri"/>
          <w:b/>
          <w:sz w:val="24"/>
          <w:szCs w:val="24"/>
        </w:rPr>
      </w:pPr>
      <w:r w:rsidRPr="001D1756">
        <w:rPr>
          <w:rFonts w:cs="Calibri"/>
          <w:b/>
          <w:sz w:val="24"/>
          <w:szCs w:val="24"/>
        </w:rPr>
        <w:t>ΙΣΤΟΡΙΑ Γ΄ ΤΑΞΗΣ</w:t>
      </w:r>
      <w:r w:rsidR="0088013C" w:rsidRPr="001D1756">
        <w:rPr>
          <w:rFonts w:cs="Calibri"/>
          <w:b/>
          <w:sz w:val="24"/>
          <w:szCs w:val="24"/>
        </w:rPr>
        <w:t xml:space="preserve"> ΛΥΚΕΙΟΥ </w:t>
      </w:r>
      <w:r w:rsidRPr="001D1756">
        <w:rPr>
          <w:rFonts w:cs="Calibri"/>
          <w:b/>
          <w:sz w:val="24"/>
          <w:szCs w:val="24"/>
        </w:rPr>
        <w:t>Ε.Α.Ε.</w:t>
      </w:r>
    </w:p>
    <w:p w:rsidR="0088013C" w:rsidRPr="001D1756" w:rsidRDefault="0088013C" w:rsidP="0088013C">
      <w:pPr>
        <w:spacing w:after="0" w:line="360" w:lineRule="auto"/>
        <w:jc w:val="center"/>
        <w:rPr>
          <w:rFonts w:cs="Calibri"/>
          <w:b/>
          <w:sz w:val="24"/>
          <w:szCs w:val="24"/>
        </w:rPr>
      </w:pPr>
      <w:r w:rsidRPr="001D1756">
        <w:rPr>
          <w:rFonts w:cs="Calibri"/>
          <w:b/>
          <w:sz w:val="24"/>
          <w:szCs w:val="24"/>
        </w:rPr>
        <w:t>(ΟΜΑΔΑ ΠΡΟΣΑΝΑΤΟΛΙΣΜΟΥ ΑΝΘΡΩΠΙΣΤΙΚΩΝ ΣΠΟΥΔΩΝ)</w:t>
      </w:r>
    </w:p>
    <w:p w:rsidR="0088013C" w:rsidRPr="001D1756" w:rsidRDefault="0088013C" w:rsidP="0088013C">
      <w:pPr>
        <w:spacing w:after="0" w:line="360" w:lineRule="auto"/>
        <w:jc w:val="center"/>
        <w:rPr>
          <w:rFonts w:cs="Calibri"/>
          <w:b/>
          <w:sz w:val="24"/>
          <w:szCs w:val="24"/>
        </w:rPr>
      </w:pPr>
      <w:r w:rsidRPr="001D1756">
        <w:rPr>
          <w:rFonts w:cs="Calibri"/>
          <w:b/>
          <w:sz w:val="24"/>
          <w:szCs w:val="24"/>
        </w:rPr>
        <w:t>ΟΜΑΔΑ Α</w:t>
      </w:r>
    </w:p>
    <w:p w:rsidR="001D1756" w:rsidRDefault="00C90A88" w:rsidP="00C90A88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="Calibri" w:hAnsi="Calibri" w:cs="Calibri"/>
          <w:b/>
          <w:bCs/>
        </w:rPr>
      </w:pPr>
      <w:r w:rsidRPr="001D1756">
        <w:rPr>
          <w:rStyle w:val="normaltextrun"/>
          <w:rFonts w:ascii="Calibri" w:hAnsi="Calibri" w:cs="Calibri"/>
          <w:b/>
          <w:bCs/>
        </w:rPr>
        <w:t>1</w:t>
      </w:r>
      <w:r w:rsidR="001D1756">
        <w:rPr>
          <w:rStyle w:val="normaltextrun"/>
          <w:rFonts w:ascii="Calibri" w:hAnsi="Calibri" w:cs="Calibri"/>
          <w:b/>
          <w:bCs/>
          <w:vertAlign w:val="superscript"/>
        </w:rPr>
        <w:t>ο</w:t>
      </w:r>
      <w:r w:rsidR="001D1756" w:rsidRPr="001D1756">
        <w:rPr>
          <w:rStyle w:val="normaltextrun"/>
          <w:rFonts w:ascii="Calibri" w:hAnsi="Calibri" w:cs="Calibri"/>
          <w:b/>
          <w:bCs/>
        </w:rPr>
        <w:t xml:space="preserve"> </w:t>
      </w:r>
      <w:r w:rsidR="00C51EBF" w:rsidRPr="001D1756">
        <w:rPr>
          <w:rStyle w:val="normaltextrun"/>
          <w:rFonts w:ascii="Calibri" w:hAnsi="Calibri" w:cs="Calibri"/>
          <w:b/>
          <w:bCs/>
        </w:rPr>
        <w:t>ΘΕΜΑ</w:t>
      </w:r>
    </w:p>
    <w:p w:rsidR="001D1756" w:rsidRDefault="00C51EBF" w:rsidP="001D1756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Calibri" w:hAnsi="Calibri" w:cs="Calibri"/>
        </w:rPr>
      </w:pPr>
      <w:r w:rsidRPr="001D1756">
        <w:rPr>
          <w:rStyle w:val="normaltextrun"/>
          <w:rFonts w:ascii="Calibri" w:hAnsi="Calibri" w:cs="Calibri"/>
          <w:b/>
          <w:bCs/>
        </w:rPr>
        <w:t>1.α.</w:t>
      </w:r>
      <w:r w:rsidR="001D1756">
        <w:rPr>
          <w:rStyle w:val="normaltextrun"/>
          <w:rFonts w:ascii="Calibri" w:hAnsi="Calibri" w:cs="Calibri"/>
          <w:b/>
          <w:bCs/>
        </w:rPr>
        <w:t xml:space="preserve"> </w:t>
      </w:r>
      <w:r w:rsidR="00C90A88" w:rsidRPr="001D1756">
        <w:rPr>
          <w:rFonts w:ascii="Calibri" w:hAnsi="Calibri" w:cs="Calibri"/>
          <w:bCs/>
        </w:rPr>
        <w:t>Οι</w:t>
      </w:r>
      <w:r w:rsidR="00C90A88" w:rsidRPr="001D1756">
        <w:rPr>
          <w:rFonts w:ascii="Calibri" w:hAnsi="Calibri" w:cs="Calibri"/>
        </w:rPr>
        <w:t xml:space="preserve"> πληροφορίες των παρακάτω προτάσεων είναι </w:t>
      </w:r>
      <w:r w:rsidR="00C90A88" w:rsidRPr="001D1756">
        <w:rPr>
          <w:rFonts w:ascii="Calibri" w:hAnsi="Calibri" w:cs="Calibri"/>
          <w:b/>
        </w:rPr>
        <w:t>σωστές</w:t>
      </w:r>
      <w:r w:rsidR="00C90A88" w:rsidRPr="001D1756">
        <w:rPr>
          <w:rFonts w:ascii="Calibri" w:hAnsi="Calibri" w:cs="Calibri"/>
        </w:rPr>
        <w:t xml:space="preserve"> ή </w:t>
      </w:r>
      <w:r w:rsidR="00C90A88" w:rsidRPr="001D1756">
        <w:rPr>
          <w:rFonts w:ascii="Calibri" w:hAnsi="Calibri" w:cs="Calibri"/>
          <w:b/>
        </w:rPr>
        <w:t>λανθασμένες</w:t>
      </w:r>
      <w:r w:rsidR="00C90A88" w:rsidRPr="001D1756">
        <w:rPr>
          <w:rFonts w:ascii="Calibri" w:hAnsi="Calibri" w:cs="Calibri"/>
        </w:rPr>
        <w:t>; Να επιλέξετε τη σωστή απάντηση.</w:t>
      </w:r>
    </w:p>
    <w:p w:rsidR="001D1756" w:rsidRDefault="001D1756" w:rsidP="001D1756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Calibri" w:hAnsi="Calibri" w:cs="Calibri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75"/>
        <w:gridCol w:w="6638"/>
        <w:gridCol w:w="986"/>
        <w:gridCol w:w="987"/>
      </w:tblGrid>
      <w:tr w:rsidR="001D1756" w:rsidTr="001D1756">
        <w:tc>
          <w:tcPr>
            <w:tcW w:w="675" w:type="dxa"/>
            <w:tcBorders>
              <w:top w:val="nil"/>
              <w:left w:val="nil"/>
              <w:right w:val="nil"/>
            </w:tcBorders>
            <w:vAlign w:val="center"/>
          </w:tcPr>
          <w:p w:rsidR="001D1756" w:rsidRDefault="001D1756" w:rsidP="001D1756">
            <w:pPr>
              <w:pStyle w:val="paragraph"/>
              <w:spacing w:before="0" w:beforeAutospacing="0" w:after="0" w:afterAutospacing="0" w:line="360" w:lineRule="auto"/>
              <w:jc w:val="center"/>
              <w:textAlignment w:val="baseline"/>
              <w:rPr>
                <w:rFonts w:ascii="Calibri" w:hAnsi="Calibri" w:cs="Calibri"/>
              </w:rPr>
            </w:pPr>
          </w:p>
        </w:tc>
        <w:tc>
          <w:tcPr>
            <w:tcW w:w="6638" w:type="dxa"/>
            <w:tcBorders>
              <w:top w:val="nil"/>
              <w:left w:val="nil"/>
            </w:tcBorders>
            <w:vAlign w:val="center"/>
          </w:tcPr>
          <w:p w:rsidR="001D1756" w:rsidRDefault="001D1756" w:rsidP="001D1756">
            <w:pPr>
              <w:pStyle w:val="paragraph"/>
              <w:spacing w:before="0" w:beforeAutospacing="0" w:after="0" w:afterAutospacing="0" w:line="360" w:lineRule="auto"/>
              <w:jc w:val="both"/>
              <w:textAlignment w:val="baseline"/>
              <w:rPr>
                <w:rFonts w:ascii="Calibri" w:hAnsi="Calibri" w:cs="Calibri"/>
              </w:rPr>
            </w:pPr>
          </w:p>
        </w:tc>
        <w:tc>
          <w:tcPr>
            <w:tcW w:w="986" w:type="dxa"/>
            <w:vAlign w:val="center"/>
          </w:tcPr>
          <w:p w:rsidR="001D1756" w:rsidRPr="001D1756" w:rsidRDefault="001D1756" w:rsidP="001D1756">
            <w:pPr>
              <w:pStyle w:val="paragraph"/>
              <w:spacing w:before="0" w:beforeAutospacing="0" w:after="0" w:afterAutospacing="0" w:line="360" w:lineRule="auto"/>
              <w:jc w:val="center"/>
              <w:textAlignment w:val="baseline"/>
              <w:rPr>
                <w:rFonts w:ascii="Calibri" w:hAnsi="Calibri" w:cs="Calibri"/>
                <w:b/>
              </w:rPr>
            </w:pPr>
            <w:r w:rsidRPr="001D1756">
              <w:rPr>
                <w:rFonts w:ascii="Calibri" w:hAnsi="Calibri" w:cs="Calibri"/>
                <w:b/>
              </w:rPr>
              <w:t>ΣΩΣΤΟ</w:t>
            </w:r>
          </w:p>
        </w:tc>
        <w:tc>
          <w:tcPr>
            <w:tcW w:w="987" w:type="dxa"/>
            <w:vAlign w:val="center"/>
          </w:tcPr>
          <w:p w:rsidR="001D1756" w:rsidRPr="001D1756" w:rsidRDefault="001D1756" w:rsidP="001D1756">
            <w:pPr>
              <w:pStyle w:val="paragraph"/>
              <w:spacing w:before="0" w:beforeAutospacing="0" w:after="0" w:afterAutospacing="0" w:line="360" w:lineRule="auto"/>
              <w:jc w:val="center"/>
              <w:textAlignment w:val="baseline"/>
              <w:rPr>
                <w:rFonts w:ascii="Calibri" w:hAnsi="Calibri" w:cs="Calibri"/>
                <w:b/>
              </w:rPr>
            </w:pPr>
            <w:r w:rsidRPr="001D1756">
              <w:rPr>
                <w:rFonts w:ascii="Calibri" w:hAnsi="Calibri" w:cs="Calibri"/>
                <w:b/>
              </w:rPr>
              <w:t>ΛΑΘΟΣ</w:t>
            </w:r>
          </w:p>
        </w:tc>
      </w:tr>
      <w:tr w:rsidR="001D1756" w:rsidTr="001D1756">
        <w:tc>
          <w:tcPr>
            <w:tcW w:w="675" w:type="dxa"/>
            <w:vAlign w:val="center"/>
          </w:tcPr>
          <w:p w:rsidR="001D1756" w:rsidRDefault="001D1756" w:rsidP="001D1756">
            <w:pPr>
              <w:pStyle w:val="paragraph"/>
              <w:spacing w:before="0" w:beforeAutospacing="0" w:after="0" w:afterAutospacing="0" w:line="360" w:lineRule="auto"/>
              <w:jc w:val="center"/>
              <w:textAlignment w:val="baseline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6638" w:type="dxa"/>
            <w:vAlign w:val="center"/>
          </w:tcPr>
          <w:p w:rsidR="001D1756" w:rsidRDefault="001D1756" w:rsidP="001D1756">
            <w:pPr>
              <w:pStyle w:val="paragraph"/>
              <w:spacing w:before="0" w:beforeAutospacing="0" w:after="0" w:afterAutospacing="0" w:line="360" w:lineRule="auto"/>
              <w:jc w:val="both"/>
              <w:textAlignment w:val="baseline"/>
              <w:rPr>
                <w:rFonts w:ascii="Calibri" w:hAnsi="Calibri" w:cs="Calibri"/>
              </w:rPr>
            </w:pPr>
            <w:r w:rsidRPr="001D1756">
              <w:rPr>
                <w:rFonts w:ascii="Calibri" w:hAnsi="Calibri" w:cs="Calibri"/>
              </w:rPr>
              <w:t>Το Σύνταγμα της Κρητικής Πολιτείας εγκρίθηκε από το Συμβούλιο των Πρέσβεων των Προστάτιδων Δυνάμεων στη Ρώμη</w:t>
            </w:r>
            <w:r>
              <w:rPr>
                <w:rFonts w:ascii="Calibri" w:hAnsi="Calibri" w:cs="Calibri"/>
              </w:rPr>
              <w:t>.</w:t>
            </w:r>
          </w:p>
        </w:tc>
        <w:tc>
          <w:tcPr>
            <w:tcW w:w="986" w:type="dxa"/>
            <w:vAlign w:val="center"/>
          </w:tcPr>
          <w:p w:rsidR="001D1756" w:rsidRDefault="001D1756" w:rsidP="001D1756">
            <w:pPr>
              <w:pStyle w:val="paragraph"/>
              <w:spacing w:before="0" w:beforeAutospacing="0" w:after="0" w:afterAutospacing="0" w:line="360" w:lineRule="auto"/>
              <w:jc w:val="center"/>
              <w:textAlignment w:val="baseline"/>
              <w:rPr>
                <w:rFonts w:ascii="Calibri" w:hAnsi="Calibri" w:cs="Calibri"/>
              </w:rPr>
            </w:pPr>
          </w:p>
        </w:tc>
        <w:tc>
          <w:tcPr>
            <w:tcW w:w="987" w:type="dxa"/>
            <w:vAlign w:val="center"/>
          </w:tcPr>
          <w:p w:rsidR="001D1756" w:rsidRDefault="001D1756" w:rsidP="001D1756">
            <w:pPr>
              <w:pStyle w:val="paragraph"/>
              <w:spacing w:before="0" w:beforeAutospacing="0" w:after="0" w:afterAutospacing="0" w:line="360" w:lineRule="auto"/>
              <w:jc w:val="center"/>
              <w:textAlignment w:val="baseline"/>
              <w:rPr>
                <w:rFonts w:ascii="Calibri" w:hAnsi="Calibri" w:cs="Calibri"/>
              </w:rPr>
            </w:pPr>
          </w:p>
        </w:tc>
      </w:tr>
      <w:tr w:rsidR="001D1756" w:rsidTr="001D1756">
        <w:tc>
          <w:tcPr>
            <w:tcW w:w="675" w:type="dxa"/>
            <w:vAlign w:val="center"/>
          </w:tcPr>
          <w:p w:rsidR="001D1756" w:rsidRDefault="001D1756" w:rsidP="001D1756">
            <w:pPr>
              <w:pStyle w:val="paragraph"/>
              <w:spacing w:before="0" w:beforeAutospacing="0" w:after="0" w:afterAutospacing="0" w:line="360" w:lineRule="auto"/>
              <w:jc w:val="center"/>
              <w:textAlignment w:val="baseline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6638" w:type="dxa"/>
            <w:vAlign w:val="center"/>
          </w:tcPr>
          <w:p w:rsidR="001D1756" w:rsidRDefault="001D1756" w:rsidP="001D1756">
            <w:pPr>
              <w:pStyle w:val="paragraph"/>
              <w:spacing w:before="0" w:beforeAutospacing="0" w:after="0" w:afterAutospacing="0" w:line="360" w:lineRule="auto"/>
              <w:jc w:val="both"/>
              <w:textAlignment w:val="baseline"/>
              <w:rPr>
                <w:rFonts w:ascii="Calibri" w:hAnsi="Calibri" w:cs="Calibri"/>
              </w:rPr>
            </w:pPr>
            <w:r w:rsidRPr="001D1756">
              <w:rPr>
                <w:rFonts w:ascii="Calibri" w:hAnsi="Calibri" w:cs="Calibri"/>
              </w:rPr>
              <w:t>Η πρώτη κυβέρνηση της Κρητικής Πολιτείας προέβη στην έκδοση γραμματίων για εσωτερικό πατριωτικό δάνειο 100.000 δραχμών</w:t>
            </w:r>
            <w:r>
              <w:rPr>
                <w:rFonts w:ascii="Calibri" w:hAnsi="Calibri" w:cs="Calibri"/>
              </w:rPr>
              <w:t>.</w:t>
            </w:r>
          </w:p>
        </w:tc>
        <w:tc>
          <w:tcPr>
            <w:tcW w:w="986" w:type="dxa"/>
            <w:vAlign w:val="center"/>
          </w:tcPr>
          <w:p w:rsidR="001D1756" w:rsidRDefault="001D1756" w:rsidP="001D1756">
            <w:pPr>
              <w:pStyle w:val="paragraph"/>
              <w:spacing w:before="0" w:beforeAutospacing="0" w:after="0" w:afterAutospacing="0" w:line="360" w:lineRule="auto"/>
              <w:jc w:val="center"/>
              <w:textAlignment w:val="baseline"/>
              <w:rPr>
                <w:rFonts w:ascii="Calibri" w:hAnsi="Calibri" w:cs="Calibri"/>
              </w:rPr>
            </w:pPr>
          </w:p>
        </w:tc>
        <w:tc>
          <w:tcPr>
            <w:tcW w:w="987" w:type="dxa"/>
            <w:vAlign w:val="center"/>
          </w:tcPr>
          <w:p w:rsidR="001D1756" w:rsidRDefault="001D1756" w:rsidP="001D1756">
            <w:pPr>
              <w:pStyle w:val="paragraph"/>
              <w:spacing w:before="0" w:beforeAutospacing="0" w:after="0" w:afterAutospacing="0" w:line="360" w:lineRule="auto"/>
              <w:jc w:val="center"/>
              <w:textAlignment w:val="baseline"/>
              <w:rPr>
                <w:rFonts w:ascii="Calibri" w:hAnsi="Calibri" w:cs="Calibri"/>
              </w:rPr>
            </w:pPr>
          </w:p>
        </w:tc>
      </w:tr>
      <w:tr w:rsidR="001D1756" w:rsidTr="001D1756">
        <w:tc>
          <w:tcPr>
            <w:tcW w:w="675" w:type="dxa"/>
            <w:vAlign w:val="center"/>
          </w:tcPr>
          <w:p w:rsidR="001D1756" w:rsidRDefault="001D1756" w:rsidP="001D1756">
            <w:pPr>
              <w:pStyle w:val="paragraph"/>
              <w:spacing w:before="0" w:beforeAutospacing="0" w:after="0" w:afterAutospacing="0" w:line="360" w:lineRule="auto"/>
              <w:jc w:val="center"/>
              <w:textAlignment w:val="baseline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6638" w:type="dxa"/>
            <w:vAlign w:val="center"/>
          </w:tcPr>
          <w:p w:rsidR="001D1756" w:rsidRDefault="001D1756" w:rsidP="001D1756">
            <w:pPr>
              <w:pStyle w:val="paragraph"/>
              <w:spacing w:before="0" w:beforeAutospacing="0" w:after="0" w:afterAutospacing="0" w:line="360" w:lineRule="auto"/>
              <w:jc w:val="both"/>
              <w:textAlignment w:val="baseline"/>
              <w:rPr>
                <w:rFonts w:ascii="Calibri" w:hAnsi="Calibri" w:cs="Calibri"/>
              </w:rPr>
            </w:pPr>
            <w:r w:rsidRPr="001D1756">
              <w:rPr>
                <w:rFonts w:ascii="Calibri" w:hAnsi="Calibri" w:cs="Calibri"/>
              </w:rPr>
              <w:t>Η επανάσταση του Θερίσου δεν πέτυχε πλήρως τους στόχους της, αλλά έδωσε ισχυρή ώθηση στο Κρητικό Ζήτημα</w:t>
            </w:r>
            <w:r>
              <w:rPr>
                <w:rFonts w:ascii="Calibri" w:hAnsi="Calibri" w:cs="Calibri"/>
              </w:rPr>
              <w:t>.</w:t>
            </w:r>
          </w:p>
        </w:tc>
        <w:tc>
          <w:tcPr>
            <w:tcW w:w="986" w:type="dxa"/>
            <w:vAlign w:val="center"/>
          </w:tcPr>
          <w:p w:rsidR="001D1756" w:rsidRDefault="001D1756" w:rsidP="001D1756">
            <w:pPr>
              <w:pStyle w:val="paragraph"/>
              <w:spacing w:before="0" w:beforeAutospacing="0" w:after="0" w:afterAutospacing="0" w:line="360" w:lineRule="auto"/>
              <w:jc w:val="center"/>
              <w:textAlignment w:val="baseline"/>
              <w:rPr>
                <w:rFonts w:ascii="Calibri" w:hAnsi="Calibri" w:cs="Calibri"/>
              </w:rPr>
            </w:pPr>
          </w:p>
        </w:tc>
        <w:tc>
          <w:tcPr>
            <w:tcW w:w="987" w:type="dxa"/>
            <w:vAlign w:val="center"/>
          </w:tcPr>
          <w:p w:rsidR="001D1756" w:rsidRDefault="001D1756" w:rsidP="001D1756">
            <w:pPr>
              <w:pStyle w:val="paragraph"/>
              <w:spacing w:before="0" w:beforeAutospacing="0" w:after="0" w:afterAutospacing="0" w:line="360" w:lineRule="auto"/>
              <w:jc w:val="center"/>
              <w:textAlignment w:val="baseline"/>
              <w:rPr>
                <w:rFonts w:ascii="Calibri" w:hAnsi="Calibri" w:cs="Calibri"/>
              </w:rPr>
            </w:pPr>
          </w:p>
        </w:tc>
      </w:tr>
      <w:tr w:rsidR="001D1756" w:rsidTr="001D1756">
        <w:tc>
          <w:tcPr>
            <w:tcW w:w="675" w:type="dxa"/>
            <w:vAlign w:val="center"/>
          </w:tcPr>
          <w:p w:rsidR="001D1756" w:rsidRDefault="001D1756" w:rsidP="001D1756">
            <w:pPr>
              <w:pStyle w:val="paragraph"/>
              <w:spacing w:before="0" w:beforeAutospacing="0" w:after="0" w:afterAutospacing="0" w:line="360" w:lineRule="auto"/>
              <w:jc w:val="center"/>
              <w:textAlignment w:val="baseline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6638" w:type="dxa"/>
            <w:vAlign w:val="center"/>
          </w:tcPr>
          <w:p w:rsidR="001D1756" w:rsidRDefault="001D1756" w:rsidP="001D1756">
            <w:pPr>
              <w:pStyle w:val="paragraph"/>
              <w:spacing w:before="0" w:beforeAutospacing="0" w:after="0" w:afterAutospacing="0" w:line="360" w:lineRule="auto"/>
              <w:jc w:val="both"/>
              <w:textAlignment w:val="baseline"/>
              <w:rPr>
                <w:rFonts w:ascii="Calibri" w:hAnsi="Calibri" w:cs="Calibri"/>
              </w:rPr>
            </w:pPr>
            <w:r w:rsidRPr="001D1756">
              <w:rPr>
                <w:rFonts w:ascii="Calibri" w:hAnsi="Calibri" w:cs="Calibri"/>
              </w:rPr>
              <w:t xml:space="preserve">Ο πρίγκιπας Γεώργιος υπέγραψε τη συμφωνία </w:t>
            </w:r>
            <w:proofErr w:type="spellStart"/>
            <w:r w:rsidRPr="001D1756">
              <w:rPr>
                <w:rFonts w:ascii="Calibri" w:hAnsi="Calibri" w:cs="Calibri"/>
              </w:rPr>
              <w:t>Μουρνιών</w:t>
            </w:r>
            <w:proofErr w:type="spellEnd"/>
            <w:r w:rsidRPr="001D1756">
              <w:rPr>
                <w:rFonts w:ascii="Calibri" w:hAnsi="Calibri" w:cs="Calibri"/>
              </w:rPr>
              <w:t xml:space="preserve"> (2 Νοεμβρίου 1905).</w:t>
            </w:r>
          </w:p>
        </w:tc>
        <w:tc>
          <w:tcPr>
            <w:tcW w:w="986" w:type="dxa"/>
            <w:vAlign w:val="center"/>
          </w:tcPr>
          <w:p w:rsidR="001D1756" w:rsidRDefault="001D1756" w:rsidP="001D1756">
            <w:pPr>
              <w:pStyle w:val="paragraph"/>
              <w:spacing w:before="0" w:beforeAutospacing="0" w:after="0" w:afterAutospacing="0" w:line="360" w:lineRule="auto"/>
              <w:jc w:val="center"/>
              <w:textAlignment w:val="baseline"/>
              <w:rPr>
                <w:rFonts w:ascii="Calibri" w:hAnsi="Calibri" w:cs="Calibri"/>
              </w:rPr>
            </w:pPr>
          </w:p>
        </w:tc>
        <w:tc>
          <w:tcPr>
            <w:tcW w:w="987" w:type="dxa"/>
            <w:vAlign w:val="center"/>
          </w:tcPr>
          <w:p w:rsidR="001D1756" w:rsidRDefault="001D1756" w:rsidP="001D1756">
            <w:pPr>
              <w:pStyle w:val="paragraph"/>
              <w:spacing w:before="0" w:beforeAutospacing="0" w:after="0" w:afterAutospacing="0" w:line="360" w:lineRule="auto"/>
              <w:jc w:val="center"/>
              <w:textAlignment w:val="baseline"/>
              <w:rPr>
                <w:rFonts w:ascii="Calibri" w:hAnsi="Calibri" w:cs="Calibri"/>
              </w:rPr>
            </w:pPr>
          </w:p>
        </w:tc>
      </w:tr>
      <w:tr w:rsidR="001D1756" w:rsidTr="001D1756">
        <w:tc>
          <w:tcPr>
            <w:tcW w:w="675" w:type="dxa"/>
            <w:vAlign w:val="center"/>
          </w:tcPr>
          <w:p w:rsidR="001D1756" w:rsidRDefault="001D1756" w:rsidP="001D1756">
            <w:pPr>
              <w:pStyle w:val="paragraph"/>
              <w:spacing w:before="0" w:beforeAutospacing="0" w:after="0" w:afterAutospacing="0" w:line="360" w:lineRule="auto"/>
              <w:jc w:val="center"/>
              <w:textAlignment w:val="baseline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6638" w:type="dxa"/>
            <w:vAlign w:val="center"/>
          </w:tcPr>
          <w:p w:rsidR="001D1756" w:rsidRDefault="001D1756" w:rsidP="001D1756">
            <w:pPr>
              <w:pStyle w:val="paragraph"/>
              <w:spacing w:before="0" w:beforeAutospacing="0" w:after="0" w:afterAutospacing="0" w:line="360" w:lineRule="auto"/>
              <w:jc w:val="both"/>
              <w:textAlignment w:val="baseline"/>
              <w:rPr>
                <w:rFonts w:ascii="Calibri" w:hAnsi="Calibri" w:cs="Calibri"/>
              </w:rPr>
            </w:pPr>
            <w:r w:rsidRPr="001D1756">
              <w:rPr>
                <w:rFonts w:ascii="Calibri" w:hAnsi="Calibri" w:cs="Calibri"/>
              </w:rPr>
              <w:t>Στις 12 Μαρτίου 1905 προέβη σε δηλώσεις υπέρ του Κινήματος του Θερίσου ο Θεόδωρος Δηλιγιάννης</w:t>
            </w:r>
            <w:r>
              <w:rPr>
                <w:rFonts w:ascii="Calibri" w:hAnsi="Calibri" w:cs="Calibri"/>
              </w:rPr>
              <w:t>.</w:t>
            </w:r>
          </w:p>
        </w:tc>
        <w:tc>
          <w:tcPr>
            <w:tcW w:w="986" w:type="dxa"/>
            <w:vAlign w:val="center"/>
          </w:tcPr>
          <w:p w:rsidR="001D1756" w:rsidRDefault="001D1756" w:rsidP="001D1756">
            <w:pPr>
              <w:pStyle w:val="paragraph"/>
              <w:spacing w:before="0" w:beforeAutospacing="0" w:after="0" w:afterAutospacing="0" w:line="360" w:lineRule="auto"/>
              <w:jc w:val="center"/>
              <w:textAlignment w:val="baseline"/>
              <w:rPr>
                <w:rFonts w:ascii="Calibri" w:hAnsi="Calibri" w:cs="Calibri"/>
              </w:rPr>
            </w:pPr>
          </w:p>
        </w:tc>
        <w:tc>
          <w:tcPr>
            <w:tcW w:w="987" w:type="dxa"/>
            <w:vAlign w:val="center"/>
          </w:tcPr>
          <w:p w:rsidR="001D1756" w:rsidRDefault="001D1756" w:rsidP="001D1756">
            <w:pPr>
              <w:pStyle w:val="paragraph"/>
              <w:spacing w:before="0" w:beforeAutospacing="0" w:after="0" w:afterAutospacing="0" w:line="360" w:lineRule="auto"/>
              <w:jc w:val="center"/>
              <w:textAlignment w:val="baseline"/>
              <w:rPr>
                <w:rFonts w:ascii="Calibri" w:hAnsi="Calibri" w:cs="Calibri"/>
              </w:rPr>
            </w:pPr>
          </w:p>
        </w:tc>
      </w:tr>
    </w:tbl>
    <w:p w:rsidR="00D367D6" w:rsidRPr="001D1756" w:rsidRDefault="00D367D6" w:rsidP="00D367D6">
      <w:pPr>
        <w:pStyle w:val="TableParagraph"/>
        <w:spacing w:line="360" w:lineRule="auto"/>
        <w:ind w:left="0"/>
        <w:jc w:val="right"/>
        <w:rPr>
          <w:rFonts w:ascii="Calibri" w:hAnsi="Calibri" w:cs="Calibri"/>
          <w:b/>
          <w:sz w:val="24"/>
          <w:szCs w:val="24"/>
        </w:rPr>
      </w:pPr>
      <w:r w:rsidRPr="001D1756">
        <w:rPr>
          <w:rFonts w:ascii="Calibri" w:hAnsi="Calibri" w:cs="Calibri"/>
          <w:b/>
          <w:sz w:val="24"/>
          <w:szCs w:val="24"/>
        </w:rPr>
        <w:t>Μονάδες 10</w:t>
      </w:r>
    </w:p>
    <w:p w:rsidR="00D4670A" w:rsidRPr="001D1756" w:rsidRDefault="00D4670A" w:rsidP="004D4146">
      <w:pPr>
        <w:spacing w:after="0" w:line="360" w:lineRule="auto"/>
        <w:jc w:val="both"/>
        <w:rPr>
          <w:rFonts w:cs="Calibri"/>
          <w:b/>
          <w:sz w:val="24"/>
          <w:szCs w:val="24"/>
        </w:rPr>
      </w:pPr>
    </w:p>
    <w:p w:rsidR="00607081" w:rsidRPr="001D1756" w:rsidRDefault="00387992" w:rsidP="004D4146">
      <w:pPr>
        <w:spacing w:after="0" w:line="360" w:lineRule="auto"/>
        <w:jc w:val="both"/>
        <w:rPr>
          <w:rFonts w:cs="Calibri"/>
          <w:b/>
          <w:bCs/>
          <w:sz w:val="24"/>
          <w:szCs w:val="24"/>
        </w:rPr>
      </w:pPr>
      <w:r w:rsidRPr="001D1756">
        <w:rPr>
          <w:rFonts w:cs="Calibri"/>
          <w:b/>
          <w:sz w:val="24"/>
          <w:szCs w:val="24"/>
        </w:rPr>
        <w:t xml:space="preserve">1.β. </w:t>
      </w:r>
      <w:r w:rsidR="0048166D" w:rsidRPr="001D1756">
        <w:rPr>
          <w:rFonts w:cs="Calibri"/>
          <w:sz w:val="24"/>
          <w:szCs w:val="24"/>
        </w:rPr>
        <w:t>Να δώσετε</w:t>
      </w:r>
      <w:r w:rsidRPr="001D1756">
        <w:rPr>
          <w:rFonts w:cs="Calibri"/>
          <w:sz w:val="24"/>
          <w:szCs w:val="24"/>
        </w:rPr>
        <w:t xml:space="preserve"> το περιεχόμενο των ακόλουθων ιστορικών όρων:</w:t>
      </w:r>
      <w:r w:rsidR="007F6000" w:rsidRPr="001D1756">
        <w:rPr>
          <w:rFonts w:cs="Calibri"/>
          <w:sz w:val="24"/>
          <w:szCs w:val="24"/>
        </w:rPr>
        <w:t xml:space="preserve"> </w:t>
      </w:r>
      <w:proofErr w:type="spellStart"/>
      <w:r w:rsidR="00646108" w:rsidRPr="001D1756">
        <w:rPr>
          <w:rFonts w:cs="Calibri"/>
          <w:i/>
          <w:sz w:val="24"/>
          <w:szCs w:val="24"/>
        </w:rPr>
        <w:t>Ραλλικό</w:t>
      </w:r>
      <w:proofErr w:type="spellEnd"/>
      <w:r w:rsidR="00646108" w:rsidRPr="001D1756">
        <w:rPr>
          <w:rFonts w:cs="Calibri"/>
          <w:i/>
          <w:sz w:val="24"/>
          <w:szCs w:val="24"/>
        </w:rPr>
        <w:t xml:space="preserve"> Κόμμα</w:t>
      </w:r>
      <w:r w:rsidR="00B03F0C" w:rsidRPr="001D1756">
        <w:rPr>
          <w:rFonts w:cs="Calibri"/>
          <w:sz w:val="24"/>
          <w:szCs w:val="24"/>
        </w:rPr>
        <w:t xml:space="preserve"> (μονάδες 7)</w:t>
      </w:r>
      <w:r w:rsidR="00A777A8" w:rsidRPr="001D1756">
        <w:rPr>
          <w:rFonts w:cs="Calibri"/>
          <w:sz w:val="24"/>
          <w:szCs w:val="24"/>
        </w:rPr>
        <w:t xml:space="preserve">, </w:t>
      </w:r>
      <w:r w:rsidR="00E120C8" w:rsidRPr="001D1756">
        <w:rPr>
          <w:rFonts w:cs="Calibri"/>
          <w:i/>
          <w:sz w:val="24"/>
          <w:szCs w:val="24"/>
        </w:rPr>
        <w:t>Φροντιστήριο Τραπεζούντας</w:t>
      </w:r>
      <w:r w:rsidR="00B03F0C" w:rsidRPr="001D1756">
        <w:rPr>
          <w:rFonts w:cs="Calibri"/>
          <w:sz w:val="24"/>
          <w:szCs w:val="24"/>
        </w:rPr>
        <w:t xml:space="preserve"> (μονάδες 8)</w:t>
      </w:r>
      <w:r w:rsidR="00292A37" w:rsidRPr="001D1756">
        <w:rPr>
          <w:rFonts w:cs="Calibri"/>
          <w:sz w:val="24"/>
          <w:szCs w:val="24"/>
        </w:rPr>
        <w:t>.</w:t>
      </w:r>
    </w:p>
    <w:p w:rsidR="00CD77D9" w:rsidRPr="001D1756" w:rsidRDefault="00D4670A" w:rsidP="004D4146">
      <w:pPr>
        <w:spacing w:after="0" w:line="360" w:lineRule="auto"/>
        <w:jc w:val="right"/>
        <w:rPr>
          <w:rFonts w:cs="Calibri"/>
          <w:sz w:val="24"/>
          <w:szCs w:val="24"/>
        </w:rPr>
      </w:pPr>
      <w:bookmarkStart w:id="0" w:name="_GoBack"/>
      <w:bookmarkEnd w:id="0"/>
      <w:r w:rsidRPr="001D1756">
        <w:rPr>
          <w:rFonts w:cs="Calibri"/>
          <w:b/>
          <w:bCs/>
          <w:sz w:val="24"/>
          <w:szCs w:val="24"/>
        </w:rPr>
        <w:t>Μ</w:t>
      </w:r>
      <w:r w:rsidR="00256BC0" w:rsidRPr="001D1756">
        <w:rPr>
          <w:rFonts w:cs="Calibri"/>
          <w:b/>
          <w:bCs/>
          <w:sz w:val="24"/>
          <w:szCs w:val="24"/>
        </w:rPr>
        <w:t xml:space="preserve">ονάδες </w:t>
      </w:r>
      <w:r w:rsidR="6E9E5F17" w:rsidRPr="001D1756">
        <w:rPr>
          <w:rFonts w:cs="Calibri"/>
          <w:b/>
          <w:bCs/>
          <w:color w:val="000000" w:themeColor="text1"/>
          <w:sz w:val="24"/>
          <w:szCs w:val="24"/>
        </w:rPr>
        <w:t>15</w:t>
      </w:r>
    </w:p>
    <w:sectPr w:rsidR="00CD77D9" w:rsidRPr="001D1756" w:rsidSect="004D4146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AF3F21"/>
    <w:multiLevelType w:val="hybridMultilevel"/>
    <w:tmpl w:val="5B36AAE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A443F7"/>
    <w:multiLevelType w:val="hybridMultilevel"/>
    <w:tmpl w:val="66089AF4"/>
    <w:lvl w:ilvl="0" w:tplc="31342244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Calibri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9D19E4"/>
    <w:multiLevelType w:val="hybridMultilevel"/>
    <w:tmpl w:val="FBB6411A"/>
    <w:lvl w:ilvl="0" w:tplc="6B3693E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1A6F3C"/>
    <w:multiLevelType w:val="hybridMultilevel"/>
    <w:tmpl w:val="F2AAFBEE"/>
    <w:lvl w:ilvl="0" w:tplc="E0C2EE2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561ADC"/>
    <w:multiLevelType w:val="hybridMultilevel"/>
    <w:tmpl w:val="B97EC0D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681FB8"/>
    <w:multiLevelType w:val="hybridMultilevel"/>
    <w:tmpl w:val="27D68EB4"/>
    <w:lvl w:ilvl="0" w:tplc="B504076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BA4E61"/>
    <w:multiLevelType w:val="hybridMultilevel"/>
    <w:tmpl w:val="633C529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80220E"/>
    <w:multiLevelType w:val="hybridMultilevel"/>
    <w:tmpl w:val="6D9A08F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9F7EC2"/>
    <w:multiLevelType w:val="hybridMultilevel"/>
    <w:tmpl w:val="CD74987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765391"/>
    <w:multiLevelType w:val="hybridMultilevel"/>
    <w:tmpl w:val="25C8D454"/>
    <w:lvl w:ilvl="0" w:tplc="DA6626E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9"/>
  </w:num>
  <w:num w:numId="3">
    <w:abstractNumId w:val="5"/>
  </w:num>
  <w:num w:numId="4">
    <w:abstractNumId w:val="7"/>
  </w:num>
  <w:num w:numId="5">
    <w:abstractNumId w:val="4"/>
  </w:num>
  <w:num w:numId="6">
    <w:abstractNumId w:val="1"/>
  </w:num>
  <w:num w:numId="7">
    <w:abstractNumId w:val="2"/>
  </w:num>
  <w:num w:numId="8">
    <w:abstractNumId w:val="8"/>
  </w:num>
  <w:num w:numId="9">
    <w:abstractNumId w:val="6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4A765C"/>
    <w:rsid w:val="000140FC"/>
    <w:rsid w:val="00016E0D"/>
    <w:rsid w:val="00032A47"/>
    <w:rsid w:val="00053705"/>
    <w:rsid w:val="000765C8"/>
    <w:rsid w:val="000B1C41"/>
    <w:rsid w:val="000B2F50"/>
    <w:rsid w:val="000C5F93"/>
    <w:rsid w:val="000D1C32"/>
    <w:rsid w:val="000D4C75"/>
    <w:rsid w:val="000D5A3C"/>
    <w:rsid w:val="000F60E2"/>
    <w:rsid w:val="00103A68"/>
    <w:rsid w:val="001225BE"/>
    <w:rsid w:val="00131B95"/>
    <w:rsid w:val="001334D6"/>
    <w:rsid w:val="00143B9A"/>
    <w:rsid w:val="0015025E"/>
    <w:rsid w:val="00167443"/>
    <w:rsid w:val="001774CC"/>
    <w:rsid w:val="001958C4"/>
    <w:rsid w:val="00195C13"/>
    <w:rsid w:val="001A5B40"/>
    <w:rsid w:val="001D1756"/>
    <w:rsid w:val="001D6E2A"/>
    <w:rsid w:val="001F44D6"/>
    <w:rsid w:val="00217A96"/>
    <w:rsid w:val="002219B7"/>
    <w:rsid w:val="002257D7"/>
    <w:rsid w:val="00244B5D"/>
    <w:rsid w:val="00256BC0"/>
    <w:rsid w:val="00260CAB"/>
    <w:rsid w:val="00261A17"/>
    <w:rsid w:val="00275BC6"/>
    <w:rsid w:val="00291AFD"/>
    <w:rsid w:val="00292A37"/>
    <w:rsid w:val="00293F7F"/>
    <w:rsid w:val="00295501"/>
    <w:rsid w:val="002C266A"/>
    <w:rsid w:val="002C3E93"/>
    <w:rsid w:val="002C6BD3"/>
    <w:rsid w:val="002D1FFC"/>
    <w:rsid w:val="00333BCB"/>
    <w:rsid w:val="003346F0"/>
    <w:rsid w:val="003714B3"/>
    <w:rsid w:val="00371D62"/>
    <w:rsid w:val="003800D6"/>
    <w:rsid w:val="003808EA"/>
    <w:rsid w:val="00387992"/>
    <w:rsid w:val="003A5295"/>
    <w:rsid w:val="003B186C"/>
    <w:rsid w:val="003D580E"/>
    <w:rsid w:val="0041203F"/>
    <w:rsid w:val="00421079"/>
    <w:rsid w:val="00427AC4"/>
    <w:rsid w:val="00432291"/>
    <w:rsid w:val="004373AB"/>
    <w:rsid w:val="0045133D"/>
    <w:rsid w:val="00457AA3"/>
    <w:rsid w:val="00470943"/>
    <w:rsid w:val="0048114A"/>
    <w:rsid w:val="0048166D"/>
    <w:rsid w:val="00497570"/>
    <w:rsid w:val="004A3A5A"/>
    <w:rsid w:val="004A765C"/>
    <w:rsid w:val="004B6A45"/>
    <w:rsid w:val="004D06F8"/>
    <w:rsid w:val="004D4146"/>
    <w:rsid w:val="004F0DA0"/>
    <w:rsid w:val="004F1171"/>
    <w:rsid w:val="004F7AEB"/>
    <w:rsid w:val="00506C81"/>
    <w:rsid w:val="00507FB3"/>
    <w:rsid w:val="0052088A"/>
    <w:rsid w:val="00544266"/>
    <w:rsid w:val="00563A84"/>
    <w:rsid w:val="00596855"/>
    <w:rsid w:val="005A390B"/>
    <w:rsid w:val="005C437B"/>
    <w:rsid w:val="005E30AD"/>
    <w:rsid w:val="005E35C3"/>
    <w:rsid w:val="00607081"/>
    <w:rsid w:val="006443E6"/>
    <w:rsid w:val="00646108"/>
    <w:rsid w:val="00651CBB"/>
    <w:rsid w:val="0066198E"/>
    <w:rsid w:val="00664729"/>
    <w:rsid w:val="00685CCB"/>
    <w:rsid w:val="006D5D2D"/>
    <w:rsid w:val="006E53F7"/>
    <w:rsid w:val="006F42D2"/>
    <w:rsid w:val="006F45D6"/>
    <w:rsid w:val="00720183"/>
    <w:rsid w:val="0073022F"/>
    <w:rsid w:val="007345DF"/>
    <w:rsid w:val="007403E3"/>
    <w:rsid w:val="00776057"/>
    <w:rsid w:val="00785447"/>
    <w:rsid w:val="00785680"/>
    <w:rsid w:val="00794253"/>
    <w:rsid w:val="007B020C"/>
    <w:rsid w:val="007E3CAE"/>
    <w:rsid w:val="007F6000"/>
    <w:rsid w:val="0080540F"/>
    <w:rsid w:val="00807D42"/>
    <w:rsid w:val="00833755"/>
    <w:rsid w:val="00851FB8"/>
    <w:rsid w:val="0088013C"/>
    <w:rsid w:val="00882C3E"/>
    <w:rsid w:val="008C43D1"/>
    <w:rsid w:val="008F4C0B"/>
    <w:rsid w:val="00917E3E"/>
    <w:rsid w:val="0093131C"/>
    <w:rsid w:val="00945A18"/>
    <w:rsid w:val="00947CB3"/>
    <w:rsid w:val="00963A9B"/>
    <w:rsid w:val="00996409"/>
    <w:rsid w:val="009972D4"/>
    <w:rsid w:val="009A0DAF"/>
    <w:rsid w:val="009A2DF5"/>
    <w:rsid w:val="009A775D"/>
    <w:rsid w:val="009C1CD1"/>
    <w:rsid w:val="00A03BAF"/>
    <w:rsid w:val="00A03BE5"/>
    <w:rsid w:val="00A05C2D"/>
    <w:rsid w:val="00A07E0F"/>
    <w:rsid w:val="00A16C6A"/>
    <w:rsid w:val="00A22343"/>
    <w:rsid w:val="00A25798"/>
    <w:rsid w:val="00A2687E"/>
    <w:rsid w:val="00A278F0"/>
    <w:rsid w:val="00A34923"/>
    <w:rsid w:val="00A677D0"/>
    <w:rsid w:val="00A777A8"/>
    <w:rsid w:val="00A81645"/>
    <w:rsid w:val="00AA29A6"/>
    <w:rsid w:val="00AC4F81"/>
    <w:rsid w:val="00AD68D0"/>
    <w:rsid w:val="00B03F0C"/>
    <w:rsid w:val="00B255E8"/>
    <w:rsid w:val="00B72D3A"/>
    <w:rsid w:val="00B7331E"/>
    <w:rsid w:val="00B73706"/>
    <w:rsid w:val="00B7400B"/>
    <w:rsid w:val="00B74015"/>
    <w:rsid w:val="00BA3C00"/>
    <w:rsid w:val="00BA5494"/>
    <w:rsid w:val="00BE5B12"/>
    <w:rsid w:val="00BF6271"/>
    <w:rsid w:val="00C0352D"/>
    <w:rsid w:val="00C07884"/>
    <w:rsid w:val="00C15D2B"/>
    <w:rsid w:val="00C2165C"/>
    <w:rsid w:val="00C227E9"/>
    <w:rsid w:val="00C308D6"/>
    <w:rsid w:val="00C45DF3"/>
    <w:rsid w:val="00C505BA"/>
    <w:rsid w:val="00C51EBF"/>
    <w:rsid w:val="00C90A88"/>
    <w:rsid w:val="00CA20BA"/>
    <w:rsid w:val="00CC291B"/>
    <w:rsid w:val="00CD296B"/>
    <w:rsid w:val="00CD77D9"/>
    <w:rsid w:val="00CD7C30"/>
    <w:rsid w:val="00CD7EA7"/>
    <w:rsid w:val="00CE50E3"/>
    <w:rsid w:val="00CF3B83"/>
    <w:rsid w:val="00D062C8"/>
    <w:rsid w:val="00D13FC4"/>
    <w:rsid w:val="00D174B9"/>
    <w:rsid w:val="00D367D6"/>
    <w:rsid w:val="00D4670A"/>
    <w:rsid w:val="00D664C4"/>
    <w:rsid w:val="00D81532"/>
    <w:rsid w:val="00D84CDE"/>
    <w:rsid w:val="00D95539"/>
    <w:rsid w:val="00DB01CA"/>
    <w:rsid w:val="00DC076D"/>
    <w:rsid w:val="00DC5C37"/>
    <w:rsid w:val="00DD1777"/>
    <w:rsid w:val="00DE6D22"/>
    <w:rsid w:val="00DF1A84"/>
    <w:rsid w:val="00E07ABE"/>
    <w:rsid w:val="00E120C8"/>
    <w:rsid w:val="00E23DAC"/>
    <w:rsid w:val="00E35219"/>
    <w:rsid w:val="00E7662C"/>
    <w:rsid w:val="00E85C23"/>
    <w:rsid w:val="00ED2187"/>
    <w:rsid w:val="00EE1B97"/>
    <w:rsid w:val="00F15492"/>
    <w:rsid w:val="00F31CE8"/>
    <w:rsid w:val="00F33645"/>
    <w:rsid w:val="00F41E16"/>
    <w:rsid w:val="00F43C02"/>
    <w:rsid w:val="00F50C4D"/>
    <w:rsid w:val="00F70BE0"/>
    <w:rsid w:val="00F74F31"/>
    <w:rsid w:val="00F77688"/>
    <w:rsid w:val="00F935B9"/>
    <w:rsid w:val="00F940B1"/>
    <w:rsid w:val="00FB531B"/>
    <w:rsid w:val="00FC140C"/>
    <w:rsid w:val="00FD6166"/>
    <w:rsid w:val="00FD658A"/>
    <w:rsid w:val="00FE3919"/>
    <w:rsid w:val="00FE3C13"/>
    <w:rsid w:val="00FF3501"/>
    <w:rsid w:val="383BC9AF"/>
    <w:rsid w:val="6E9E5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55ADB"/>
  <w15:docId w15:val="{A836B03A-0DE2-4CCD-AF98-5CB75B114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350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7081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917E3E"/>
    <w:pPr>
      <w:widowControl w:val="0"/>
      <w:autoSpaceDE w:val="0"/>
      <w:autoSpaceDN w:val="0"/>
      <w:spacing w:after="0" w:line="240" w:lineRule="auto"/>
      <w:ind w:left="200"/>
    </w:pPr>
    <w:rPr>
      <w:rFonts w:ascii="Times New Roman" w:eastAsia="Times New Roman" w:hAnsi="Times New Roman"/>
    </w:rPr>
  </w:style>
  <w:style w:type="paragraph" w:styleId="a4">
    <w:name w:val="Balloon Text"/>
    <w:basedOn w:val="a"/>
    <w:link w:val="Char"/>
    <w:uiPriority w:val="99"/>
    <w:semiHidden/>
    <w:unhideWhenUsed/>
    <w:rsid w:val="00291A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link w:val="a4"/>
    <w:uiPriority w:val="99"/>
    <w:semiHidden/>
    <w:rsid w:val="00291AFD"/>
    <w:rPr>
      <w:rFonts w:ascii="Tahoma" w:hAnsi="Tahoma" w:cs="Tahoma"/>
      <w:sz w:val="16"/>
      <w:szCs w:val="16"/>
      <w:lang w:val="el-GR"/>
    </w:rPr>
  </w:style>
  <w:style w:type="paragraph" w:styleId="a5">
    <w:name w:val="Body Text"/>
    <w:basedOn w:val="a"/>
    <w:link w:val="Char0"/>
    <w:uiPriority w:val="1"/>
    <w:qFormat/>
    <w:rsid w:val="00B7331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Char0">
    <w:name w:val="Σώμα κειμένου Char"/>
    <w:link w:val="a5"/>
    <w:uiPriority w:val="1"/>
    <w:rsid w:val="00B7331E"/>
    <w:rPr>
      <w:rFonts w:ascii="Times New Roman" w:eastAsia="Times New Roman" w:hAnsi="Times New Roman"/>
      <w:sz w:val="24"/>
      <w:szCs w:val="24"/>
      <w:lang w:eastAsia="en-US"/>
    </w:rPr>
  </w:style>
  <w:style w:type="character" w:customStyle="1" w:styleId="normaltextrun">
    <w:name w:val="normaltextrun"/>
    <w:basedOn w:val="a0"/>
    <w:rsid w:val="00F41E16"/>
  </w:style>
  <w:style w:type="paragraph" w:customStyle="1" w:styleId="paragraph">
    <w:name w:val="paragraph"/>
    <w:basedOn w:val="a"/>
    <w:rsid w:val="00D4670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l-GR"/>
    </w:rPr>
  </w:style>
  <w:style w:type="table" w:styleId="a6">
    <w:name w:val="Table Grid"/>
    <w:basedOn w:val="a1"/>
    <w:uiPriority w:val="59"/>
    <w:rsid w:val="00CC291B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op">
    <w:name w:val="eop"/>
    <w:rsid w:val="00C51EBF"/>
  </w:style>
  <w:style w:type="character" w:customStyle="1" w:styleId="spellingerror">
    <w:name w:val="spellingerror"/>
    <w:rsid w:val="00C51E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953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f46a5e02c6924e21" Type="http://schemas.microsoft.com/office/2016/09/relationships/commentsIds" Target="commentsId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1722d9fb6e1af2abbe4157886de56484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589603221da37d333cabbbcf4b7c72a7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72A297-C2FF-42B9-8EA1-603A595FC3D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25B9D26-8C31-40D6-87F9-2D2172C265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53FEF1D-6688-4D9A-9C62-F80D32CBD17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BFC6788-6B9F-46CE-B27A-55A653EBA2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138</Words>
  <Characters>750</Characters>
  <Application>Microsoft Office Word</Application>
  <DocSecurity>0</DocSecurity>
  <Lines>6</Lines>
  <Paragraphs>1</Paragraphs>
  <ScaleCrop>false</ScaleCrop>
  <Company/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Μαρία Αναγνώστου</dc:creator>
  <cp:keywords/>
  <cp:lastModifiedBy>Τίγκα Ευαγγελία</cp:lastModifiedBy>
  <cp:revision>10</cp:revision>
  <cp:lastPrinted>2022-03-12T15:53:00Z</cp:lastPrinted>
  <dcterms:created xsi:type="dcterms:W3CDTF">2023-01-08T10:16:00Z</dcterms:created>
  <dcterms:modified xsi:type="dcterms:W3CDTF">2023-04-05T08:52:00Z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