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FC" w:rsidRPr="00FF2A8A" w:rsidRDefault="00077AFC" w:rsidP="00FF2A8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F2A8A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EA1218" w:rsidRPr="00FF2A8A" w:rsidRDefault="00077AFC" w:rsidP="002F672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/>
          <w:bCs/>
          <w:sz w:val="24"/>
          <w:szCs w:val="24"/>
        </w:rPr>
        <w:t>3.α.</w:t>
      </w:r>
      <w:r w:rsidR="0076207D" w:rsidRPr="00FF2A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6207D" w:rsidRPr="00FF2A8A">
        <w:rPr>
          <w:rFonts w:ascii="Calibri" w:hAnsi="Calibri" w:cs="Calibri"/>
          <w:bCs/>
          <w:sz w:val="24"/>
          <w:szCs w:val="24"/>
        </w:rPr>
        <w:t xml:space="preserve">Για </w:t>
      </w:r>
      <w:r w:rsidR="0076207D" w:rsidRPr="00FF2A8A">
        <w:rPr>
          <w:rFonts w:ascii="Calibri" w:hAnsi="Calibri" w:cs="Calibri"/>
          <w:sz w:val="24"/>
          <w:szCs w:val="24"/>
        </w:rPr>
        <w:t>την απάντηση στο ερώτημα οι μαθητές/-τριες αναμένεται</w:t>
      </w:r>
      <w:r w:rsidRPr="00FF2A8A">
        <w:rPr>
          <w:rFonts w:ascii="Calibri" w:hAnsi="Calibri" w:cs="Calibri"/>
          <w:sz w:val="24"/>
          <w:szCs w:val="24"/>
        </w:rPr>
        <w:t>,</w:t>
      </w:r>
      <w:r w:rsidR="0076207D" w:rsidRPr="00FF2A8A">
        <w:rPr>
          <w:rFonts w:ascii="Calibri" w:hAnsi="Calibri" w:cs="Calibri"/>
          <w:sz w:val="24"/>
          <w:szCs w:val="24"/>
        </w:rPr>
        <w:t xml:space="preserve"> μέσα από την κριτική ανάγνωση του κειμένου,</w:t>
      </w:r>
      <w:r w:rsidRPr="00FF2A8A">
        <w:rPr>
          <w:rFonts w:ascii="Calibri" w:hAnsi="Calibri" w:cs="Calibri"/>
          <w:sz w:val="24"/>
          <w:szCs w:val="24"/>
        </w:rPr>
        <w:t xml:space="preserve"> να αξιοποιή</w:t>
      </w:r>
      <w:r w:rsidR="00EA1218" w:rsidRPr="00FF2A8A">
        <w:rPr>
          <w:rFonts w:ascii="Calibri" w:hAnsi="Calibri" w:cs="Calibri"/>
          <w:sz w:val="24"/>
          <w:szCs w:val="24"/>
        </w:rPr>
        <w:t>σουν τις κατάλληλες πληροφορίες:</w:t>
      </w:r>
    </w:p>
    <w:p w:rsidR="002F6727" w:rsidRPr="00FF2A8A" w:rsidRDefault="002F6727" w:rsidP="005829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>«Μέσα σ’ αυτή τη δεκαετία…</w:t>
      </w:r>
      <w:r w:rsidR="0076207D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Pr="00FF2A8A">
        <w:rPr>
          <w:rFonts w:ascii="Calibri" w:hAnsi="Calibri" w:cs="Calibri"/>
          <w:bCs/>
          <w:sz w:val="24"/>
          <w:szCs w:val="24"/>
        </w:rPr>
        <w:t>κοινά συμφέροντα».</w:t>
      </w:r>
    </w:p>
    <w:p w:rsidR="00D944F1" w:rsidRPr="00FF2A8A" w:rsidRDefault="0076207D" w:rsidP="005829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2F6727" w:rsidRPr="00FF2A8A">
        <w:rPr>
          <w:rFonts w:ascii="Calibri" w:hAnsi="Calibri" w:cs="Calibri"/>
          <w:bCs/>
          <w:sz w:val="24"/>
          <w:szCs w:val="24"/>
        </w:rPr>
        <w:t>«</w:t>
      </w:r>
      <w:r w:rsidR="00CB60CC" w:rsidRPr="00FF2A8A">
        <w:rPr>
          <w:rFonts w:ascii="Calibri" w:hAnsi="Calibri" w:cs="Calibri"/>
          <w:bCs/>
          <w:sz w:val="24"/>
          <w:szCs w:val="24"/>
        </w:rPr>
        <w:t>Ο κλήρος, λόγιοι</w:t>
      </w:r>
      <w:r w:rsidR="002F6727" w:rsidRPr="00FF2A8A">
        <w:rPr>
          <w:rFonts w:ascii="Calibri" w:hAnsi="Calibri" w:cs="Calibri"/>
          <w:bCs/>
          <w:sz w:val="24"/>
          <w:szCs w:val="24"/>
        </w:rPr>
        <w:t>…</w:t>
      </w: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CB60CC" w:rsidRPr="00FF2A8A">
        <w:rPr>
          <w:rFonts w:ascii="Calibri" w:hAnsi="Calibri" w:cs="Calibri"/>
          <w:bCs/>
          <w:sz w:val="24"/>
          <w:szCs w:val="24"/>
        </w:rPr>
        <w:t>θετικά ή αρνητικά</w:t>
      </w:r>
      <w:r w:rsidR="002F6727" w:rsidRPr="00FF2A8A">
        <w:rPr>
          <w:rFonts w:ascii="Calibri" w:hAnsi="Calibri" w:cs="Calibri"/>
          <w:bCs/>
          <w:sz w:val="24"/>
          <w:szCs w:val="24"/>
        </w:rPr>
        <w:t xml:space="preserve">». </w:t>
      </w:r>
    </w:p>
    <w:p w:rsidR="002F6727" w:rsidRPr="00FF2A8A" w:rsidRDefault="00D944F1" w:rsidP="005829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>«Η αυλή, οι ξένες αποστολές, ξένοι στρατιωτικοί και οι Έλληνες που έρχονται από το εξωτερικό</w:t>
      </w:r>
      <w:r w:rsidR="00FF2A8A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Pr="00FF2A8A">
        <w:rPr>
          <w:rFonts w:ascii="Calibri" w:hAnsi="Calibri" w:cs="Calibri"/>
          <w:bCs/>
          <w:sz w:val="24"/>
          <w:szCs w:val="24"/>
        </w:rPr>
        <w:t>[…]»</w:t>
      </w:r>
    </w:p>
    <w:p w:rsidR="00FF2A8A" w:rsidRPr="00FF2A8A" w:rsidRDefault="0076207D" w:rsidP="00077A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2F6727" w:rsidRPr="00FF2A8A">
        <w:rPr>
          <w:rFonts w:ascii="Calibri" w:hAnsi="Calibri" w:cs="Calibri"/>
          <w:bCs/>
          <w:sz w:val="24"/>
          <w:szCs w:val="24"/>
        </w:rPr>
        <w:t>«</w:t>
      </w:r>
      <w:r w:rsidRPr="00FF2A8A">
        <w:rPr>
          <w:rFonts w:ascii="Calibri" w:hAnsi="Calibri" w:cs="Calibri"/>
          <w:bCs/>
          <w:sz w:val="24"/>
          <w:szCs w:val="24"/>
        </w:rPr>
        <w:t>[…]</w:t>
      </w:r>
      <w:r w:rsidR="00FF2A8A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Pr="00FF2A8A">
        <w:rPr>
          <w:rFonts w:ascii="Calibri" w:hAnsi="Calibri" w:cs="Calibri"/>
          <w:bCs/>
          <w:sz w:val="24"/>
          <w:szCs w:val="24"/>
        </w:rPr>
        <w:t>ο αγροτικός πληθυσμός</w:t>
      </w:r>
      <w:r w:rsidR="002F6727" w:rsidRPr="00FF2A8A">
        <w:rPr>
          <w:rFonts w:ascii="Calibri" w:hAnsi="Calibri" w:cs="Calibri"/>
          <w:bCs/>
          <w:sz w:val="24"/>
          <w:szCs w:val="24"/>
        </w:rPr>
        <w:t>…</w:t>
      </w: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2F6727" w:rsidRPr="00FF2A8A">
        <w:rPr>
          <w:rFonts w:ascii="Calibri" w:hAnsi="Calibri" w:cs="Calibri"/>
          <w:bCs/>
          <w:sz w:val="24"/>
          <w:szCs w:val="24"/>
        </w:rPr>
        <w:t>οι</w:t>
      </w:r>
      <w:r w:rsidR="00FF2A8A" w:rsidRPr="00FF2A8A">
        <w:rPr>
          <w:rFonts w:ascii="Calibri" w:hAnsi="Calibri" w:cs="Calibri"/>
          <w:bCs/>
          <w:sz w:val="24"/>
          <w:szCs w:val="24"/>
        </w:rPr>
        <w:t>κονομικών αγαθών».</w:t>
      </w:r>
    </w:p>
    <w:p w:rsidR="00FF2A8A" w:rsidRPr="00FF2A8A" w:rsidRDefault="00FF2A8A" w:rsidP="00FF2A8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F6727" w:rsidRPr="00FF2A8A" w:rsidRDefault="00FF2A8A" w:rsidP="00FF2A8A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eastAsia="Calibri" w:hAnsi="Calibri" w:cs="Calibri"/>
          <w:sz w:val="24"/>
          <w:szCs w:val="24"/>
        </w:rPr>
        <w:t>Σύνδεση με</w:t>
      </w:r>
      <w:r w:rsidR="002F6727" w:rsidRPr="00FF2A8A">
        <w:rPr>
          <w:rFonts w:ascii="Calibri" w:eastAsia="Calibri" w:hAnsi="Calibri" w:cs="Calibri"/>
          <w:sz w:val="24"/>
          <w:szCs w:val="24"/>
        </w:rPr>
        <w:t xml:space="preserve"> την ιστορική αφήγηση του σχολικού βιβλίου </w:t>
      </w:r>
      <w:r w:rsidR="002F6727" w:rsidRPr="00FF2A8A">
        <w:rPr>
          <w:rFonts w:ascii="Calibri" w:hAnsi="Calibri" w:cs="Calibri"/>
          <w:sz w:val="24"/>
          <w:szCs w:val="24"/>
        </w:rPr>
        <w:t>[</w:t>
      </w:r>
      <w:r w:rsidR="00582968" w:rsidRPr="00FF2A8A">
        <w:rPr>
          <w:rFonts w:ascii="Calibri" w:hAnsi="Calibri" w:cs="Calibri"/>
          <w:sz w:val="24"/>
          <w:szCs w:val="24"/>
        </w:rPr>
        <w:t>Κεφάλαιο Α.</w:t>
      </w:r>
      <w:r w:rsidR="00C418B7" w:rsidRPr="00FF2A8A">
        <w:rPr>
          <w:rFonts w:ascii="Calibri" w:hAnsi="Calibri" w:cs="Calibri"/>
          <w:sz w:val="24"/>
          <w:szCs w:val="24"/>
        </w:rPr>
        <w:t xml:space="preserve"> </w:t>
      </w:r>
      <w:r w:rsidR="002F6727" w:rsidRPr="00FF2A8A">
        <w:rPr>
          <w:rFonts w:ascii="Calibri" w:hAnsi="Calibri" w:cs="Calibri"/>
          <w:sz w:val="24"/>
          <w:szCs w:val="24"/>
        </w:rPr>
        <w:t>4. Το ελληνικό κράτο</w:t>
      </w:r>
      <w:r w:rsidR="00CB60CC" w:rsidRPr="00FF2A8A">
        <w:rPr>
          <w:rFonts w:ascii="Calibri" w:hAnsi="Calibri" w:cs="Calibri"/>
          <w:sz w:val="24"/>
          <w:szCs w:val="24"/>
        </w:rPr>
        <w:t xml:space="preserve">ς και η εξέλιξή του (1830-1881), </w:t>
      </w:r>
      <w:r w:rsidR="002F6727" w:rsidRPr="00FF2A8A">
        <w:rPr>
          <w:rFonts w:ascii="Calibri" w:hAnsi="Calibri" w:cs="Calibri"/>
          <w:sz w:val="24"/>
          <w:szCs w:val="24"/>
        </w:rPr>
        <w:t>Η Επανάσταση της 3</w:t>
      </w:r>
      <w:r w:rsidR="002F6727" w:rsidRPr="00FF2A8A">
        <w:rPr>
          <w:rFonts w:ascii="Calibri" w:hAnsi="Calibri" w:cs="Calibri"/>
          <w:sz w:val="24"/>
          <w:szCs w:val="24"/>
          <w:vertAlign w:val="superscript"/>
        </w:rPr>
        <w:t>ης</w:t>
      </w:r>
      <w:r w:rsidR="00CB60CC" w:rsidRPr="00FF2A8A">
        <w:rPr>
          <w:rFonts w:ascii="Calibri" w:hAnsi="Calibri" w:cs="Calibri"/>
          <w:sz w:val="24"/>
          <w:szCs w:val="24"/>
        </w:rPr>
        <w:t xml:space="preserve"> Σεπτεμβρίου 1843]</w:t>
      </w:r>
      <w:r w:rsidR="002F6727" w:rsidRPr="00FF2A8A">
        <w:rPr>
          <w:rFonts w:ascii="Calibri" w:hAnsi="Calibri" w:cs="Calibri"/>
          <w:sz w:val="24"/>
          <w:szCs w:val="24"/>
        </w:rPr>
        <w:t xml:space="preserve">, </w:t>
      </w:r>
      <w:r w:rsidRPr="00FF2A8A">
        <w:rPr>
          <w:rFonts w:ascii="Calibri" w:eastAsia="Calibri" w:hAnsi="Calibri" w:cs="Calibri"/>
          <w:sz w:val="24"/>
          <w:szCs w:val="24"/>
        </w:rPr>
        <w:t>μπορεί να γίνει ως προς την εξής αναφορά:</w:t>
      </w:r>
    </w:p>
    <w:p w:rsidR="002F6727" w:rsidRPr="00FF2A8A" w:rsidRDefault="00582968" w:rsidP="005829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2F6727" w:rsidRPr="00FF2A8A">
        <w:rPr>
          <w:rFonts w:ascii="Calibri" w:hAnsi="Calibri" w:cs="Calibri"/>
          <w:bCs/>
          <w:sz w:val="24"/>
          <w:szCs w:val="24"/>
        </w:rPr>
        <w:t>«</w:t>
      </w:r>
      <w:r w:rsidRPr="00FF2A8A">
        <w:rPr>
          <w:rFonts w:ascii="Calibri" w:hAnsi="Calibri" w:cs="Calibri"/>
          <w:bCs/>
          <w:sz w:val="24"/>
          <w:szCs w:val="24"/>
        </w:rPr>
        <w:t>[…]</w:t>
      </w:r>
      <w:r w:rsidR="00FF2A8A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CB60CC" w:rsidRPr="00FF2A8A">
        <w:rPr>
          <w:rFonts w:ascii="Calibri" w:hAnsi="Calibri" w:cs="Calibri"/>
          <w:bCs/>
          <w:sz w:val="24"/>
          <w:szCs w:val="24"/>
        </w:rPr>
        <w:t>πολλοί απ</w:t>
      </w:r>
      <w:r w:rsidR="002F6727" w:rsidRPr="00FF2A8A">
        <w:rPr>
          <w:rFonts w:ascii="Calibri" w:hAnsi="Calibri" w:cs="Calibri"/>
          <w:bCs/>
          <w:sz w:val="24"/>
          <w:szCs w:val="24"/>
        </w:rPr>
        <w:t>ό τους παλαιούς άρχοντες…</w:t>
      </w:r>
      <w:r w:rsidRPr="00FF2A8A">
        <w:rPr>
          <w:rFonts w:ascii="Calibri" w:hAnsi="Calibri" w:cs="Calibri"/>
          <w:bCs/>
          <w:sz w:val="24"/>
          <w:szCs w:val="24"/>
        </w:rPr>
        <w:t xml:space="preserve"> καλλιέργησαν στον λαό τη </w:t>
      </w:r>
      <w:r w:rsidR="00CB60CC" w:rsidRPr="00FF2A8A">
        <w:rPr>
          <w:rFonts w:ascii="Calibri" w:hAnsi="Calibri" w:cs="Calibri"/>
          <w:bCs/>
          <w:sz w:val="24"/>
          <w:szCs w:val="24"/>
        </w:rPr>
        <w:t>δυσαρέσκεια</w:t>
      </w:r>
      <w:r w:rsidR="00FF2A8A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Pr="00FF2A8A">
        <w:rPr>
          <w:rFonts w:ascii="Calibri" w:hAnsi="Calibri" w:cs="Calibri"/>
          <w:bCs/>
          <w:sz w:val="24"/>
          <w:szCs w:val="24"/>
        </w:rPr>
        <w:t>[…]</w:t>
      </w:r>
      <w:r w:rsidR="00502D87" w:rsidRPr="00FF2A8A">
        <w:rPr>
          <w:rFonts w:ascii="Calibri" w:hAnsi="Calibri" w:cs="Calibri"/>
          <w:bCs/>
          <w:sz w:val="24"/>
          <w:szCs w:val="24"/>
        </w:rPr>
        <w:t>»</w:t>
      </w:r>
    </w:p>
    <w:p w:rsidR="00FF2A8A" w:rsidRPr="00FF2A8A" w:rsidRDefault="00FF2A8A" w:rsidP="00EA121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EA1218" w:rsidRPr="00FF2A8A" w:rsidRDefault="00077AFC" w:rsidP="00EA1218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hAnsi="Calibri" w:cs="Calibri"/>
          <w:sz w:val="24"/>
          <w:szCs w:val="24"/>
        </w:rPr>
        <w:t xml:space="preserve">Μέσα από τη συνδυαστική προσέγγιση πηγής και ιστορικής αφήγησης αναμένεται να δομηθεί ένα συνθετικό κείμενο που να </w:t>
      </w:r>
      <w:r w:rsidR="0076207D" w:rsidRPr="00FF2A8A">
        <w:rPr>
          <w:rFonts w:ascii="Calibri" w:hAnsi="Calibri" w:cs="Calibri"/>
          <w:sz w:val="24"/>
          <w:szCs w:val="24"/>
        </w:rPr>
        <w:t>αναφέρεται</w:t>
      </w:r>
      <w:r w:rsidR="00CB60CC" w:rsidRPr="00FF2A8A">
        <w:rPr>
          <w:rFonts w:ascii="Calibri" w:hAnsi="Calibri" w:cs="Calibri"/>
          <w:sz w:val="24"/>
          <w:szCs w:val="24"/>
        </w:rPr>
        <w:t xml:space="preserve"> </w:t>
      </w:r>
      <w:r w:rsidR="0076207D" w:rsidRPr="00FF2A8A">
        <w:rPr>
          <w:rFonts w:ascii="Calibri" w:hAnsi="Calibri" w:cs="Calibri"/>
          <w:sz w:val="24"/>
          <w:szCs w:val="24"/>
        </w:rPr>
        <w:t>σ</w:t>
      </w:r>
      <w:r w:rsidR="00EA1218" w:rsidRPr="00FF2A8A">
        <w:rPr>
          <w:rFonts w:ascii="Calibri" w:hAnsi="Calibri" w:cs="Calibri"/>
          <w:bCs/>
          <w:sz w:val="24"/>
          <w:szCs w:val="24"/>
        </w:rPr>
        <w:t xml:space="preserve">τις κοινωνικές ομάδες που προβάλλουν κοινές διεκδικήσεις κατά την πρώτη δεκαετία της βασιλείας του </w:t>
      </w:r>
      <w:proofErr w:type="spellStart"/>
      <w:r w:rsidR="00EA1218" w:rsidRPr="00FF2A8A">
        <w:rPr>
          <w:rFonts w:ascii="Calibri" w:hAnsi="Calibri" w:cs="Calibri"/>
          <w:bCs/>
          <w:sz w:val="24"/>
          <w:szCs w:val="24"/>
        </w:rPr>
        <w:t>Όθωνα</w:t>
      </w:r>
      <w:proofErr w:type="spellEnd"/>
      <w:r w:rsidR="00EA1218" w:rsidRPr="00FF2A8A">
        <w:rPr>
          <w:rFonts w:ascii="Calibri" w:hAnsi="Calibri" w:cs="Calibri"/>
          <w:bCs/>
          <w:sz w:val="24"/>
          <w:szCs w:val="24"/>
        </w:rPr>
        <w:t xml:space="preserve"> (1834-1844)</w:t>
      </w:r>
      <w:r w:rsidR="00C418B7" w:rsidRPr="00FF2A8A">
        <w:rPr>
          <w:rFonts w:ascii="Calibri" w:hAnsi="Calibri" w:cs="Calibri"/>
          <w:bCs/>
          <w:sz w:val="24"/>
          <w:szCs w:val="24"/>
        </w:rPr>
        <w:t>.</w:t>
      </w:r>
    </w:p>
    <w:p w:rsidR="00582968" w:rsidRPr="00FF2A8A" w:rsidRDefault="00582968" w:rsidP="00077AF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77AFC" w:rsidRPr="00FF2A8A" w:rsidRDefault="00077AFC" w:rsidP="00077AF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/>
          <w:bCs/>
          <w:sz w:val="24"/>
          <w:szCs w:val="24"/>
        </w:rPr>
        <w:t xml:space="preserve">3.β. </w:t>
      </w:r>
      <w:r w:rsidR="0076207D" w:rsidRPr="00FF2A8A">
        <w:rPr>
          <w:rFonts w:ascii="Calibri" w:hAnsi="Calibri" w:cs="Calibri"/>
          <w:bCs/>
          <w:sz w:val="24"/>
          <w:szCs w:val="24"/>
        </w:rPr>
        <w:t xml:space="preserve">Για </w:t>
      </w:r>
      <w:r w:rsidR="0076207D" w:rsidRPr="00FF2A8A">
        <w:rPr>
          <w:rFonts w:ascii="Calibri" w:hAnsi="Calibri" w:cs="Calibri"/>
          <w:sz w:val="24"/>
          <w:szCs w:val="24"/>
        </w:rPr>
        <w:t>την απάντηση στο ερώτημα οι μαθητές/-τριες αναμένεται, μέσα από την κριτική ανάγνωση του κειμένου,</w:t>
      </w:r>
      <w:r w:rsidRPr="00FF2A8A">
        <w:rPr>
          <w:rFonts w:ascii="Calibri" w:hAnsi="Calibri" w:cs="Calibri"/>
          <w:sz w:val="24"/>
          <w:szCs w:val="24"/>
        </w:rPr>
        <w:t xml:space="preserve"> να αξιοποιήσουν τις κατάλληλες πληροφορίες:</w:t>
      </w:r>
    </w:p>
    <w:p w:rsidR="0076207D" w:rsidRPr="00FF2A8A" w:rsidRDefault="00077AFC" w:rsidP="0058296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>«</w:t>
      </w:r>
      <w:r w:rsidR="0076207D" w:rsidRPr="00FF2A8A">
        <w:rPr>
          <w:rFonts w:ascii="Calibri" w:hAnsi="Calibri" w:cs="Calibri"/>
          <w:bCs/>
          <w:sz w:val="24"/>
          <w:szCs w:val="24"/>
        </w:rPr>
        <w:t>[…]εισαγωγή δυτικών τρόπων ζωής, ιδίως στην πρωτεύουσα.»</w:t>
      </w:r>
    </w:p>
    <w:p w:rsidR="00077AFC" w:rsidRPr="00FF2A8A" w:rsidRDefault="0076207D" w:rsidP="0058296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>«</w:t>
      </w:r>
      <w:r w:rsidR="00EA1218" w:rsidRPr="00FF2A8A">
        <w:rPr>
          <w:rFonts w:ascii="Calibri" w:hAnsi="Calibri" w:cs="Calibri"/>
          <w:bCs/>
          <w:sz w:val="24"/>
          <w:szCs w:val="24"/>
        </w:rPr>
        <w:t>Η οικονομική δυσπραγία</w:t>
      </w:r>
      <w:r w:rsidR="00F535B8" w:rsidRPr="00FF2A8A">
        <w:rPr>
          <w:rFonts w:ascii="Calibri" w:hAnsi="Calibri" w:cs="Calibri"/>
          <w:bCs/>
          <w:sz w:val="24"/>
          <w:szCs w:val="24"/>
        </w:rPr>
        <w:t>…</w:t>
      </w:r>
      <w:r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EA1218" w:rsidRPr="00FF2A8A">
        <w:rPr>
          <w:rFonts w:ascii="Calibri" w:hAnsi="Calibri" w:cs="Calibri"/>
          <w:bCs/>
          <w:sz w:val="24"/>
          <w:szCs w:val="24"/>
        </w:rPr>
        <w:t>και την υποστήριξε</w:t>
      </w:r>
      <w:r w:rsidR="00077AFC" w:rsidRPr="00FF2A8A">
        <w:rPr>
          <w:rFonts w:ascii="Calibri" w:hAnsi="Calibri" w:cs="Calibri"/>
          <w:bCs/>
          <w:sz w:val="24"/>
          <w:szCs w:val="24"/>
        </w:rPr>
        <w:t>».</w:t>
      </w:r>
    </w:p>
    <w:p w:rsidR="00077AFC" w:rsidRPr="00FF2A8A" w:rsidRDefault="00077AFC" w:rsidP="0058296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hAnsi="Calibri" w:cs="Calibri"/>
          <w:bCs/>
          <w:sz w:val="24"/>
          <w:szCs w:val="24"/>
        </w:rPr>
        <w:t>«</w:t>
      </w:r>
      <w:r w:rsidR="00EA1218" w:rsidRPr="00FF2A8A">
        <w:rPr>
          <w:rFonts w:ascii="Calibri" w:hAnsi="Calibri" w:cs="Calibri"/>
          <w:bCs/>
          <w:sz w:val="24"/>
          <w:szCs w:val="24"/>
        </w:rPr>
        <w:t>Μ’ αυτή την έννοια</w:t>
      </w:r>
      <w:r w:rsidR="00F535B8" w:rsidRPr="00FF2A8A">
        <w:rPr>
          <w:rFonts w:ascii="Calibri" w:hAnsi="Calibri" w:cs="Calibri"/>
          <w:bCs/>
          <w:sz w:val="24"/>
          <w:szCs w:val="24"/>
        </w:rPr>
        <w:t>…</w:t>
      </w:r>
      <w:r w:rsidR="0076207D" w:rsidRPr="00FF2A8A">
        <w:rPr>
          <w:rFonts w:ascii="Calibri" w:hAnsi="Calibri" w:cs="Calibri"/>
          <w:bCs/>
          <w:sz w:val="24"/>
          <w:szCs w:val="24"/>
        </w:rPr>
        <w:t xml:space="preserve"> </w:t>
      </w:r>
      <w:r w:rsidR="00EA1218" w:rsidRPr="00FF2A8A">
        <w:rPr>
          <w:rFonts w:ascii="Calibri" w:hAnsi="Calibri" w:cs="Calibri"/>
          <w:bCs/>
          <w:sz w:val="24"/>
          <w:szCs w:val="24"/>
        </w:rPr>
        <w:t>η φυσική απόληξη της δεκαετίας</w:t>
      </w:r>
      <w:r w:rsidRPr="00FF2A8A">
        <w:rPr>
          <w:rFonts w:ascii="Calibri" w:hAnsi="Calibri" w:cs="Calibri"/>
          <w:bCs/>
          <w:sz w:val="24"/>
          <w:szCs w:val="24"/>
        </w:rPr>
        <w:t>».</w:t>
      </w:r>
    </w:p>
    <w:p w:rsidR="00FF2A8A" w:rsidRPr="00FF2A8A" w:rsidRDefault="00FF2A8A" w:rsidP="00077AF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FF2A8A" w:rsidRPr="00FF2A8A" w:rsidRDefault="00FF2A8A" w:rsidP="00FF2A8A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F2A8A">
        <w:rPr>
          <w:rFonts w:ascii="Calibri" w:eastAsia="Calibri" w:hAnsi="Calibri" w:cs="Calibri"/>
          <w:sz w:val="24"/>
          <w:szCs w:val="24"/>
        </w:rPr>
        <w:t xml:space="preserve">Σύνδεση με την ιστορική αφήγηση του σχολικού βιβλίου </w:t>
      </w:r>
      <w:r w:rsidRPr="00FF2A8A">
        <w:rPr>
          <w:rFonts w:ascii="Calibri" w:hAnsi="Calibri" w:cs="Calibri"/>
          <w:sz w:val="24"/>
          <w:szCs w:val="24"/>
        </w:rPr>
        <w:t>[Κεφάλαιο Α. 4. Το ελληνικό κράτος και η εξέλιξή του (1830-1881), Η Επανάσταση της 3</w:t>
      </w:r>
      <w:r w:rsidRPr="00FF2A8A">
        <w:rPr>
          <w:rFonts w:ascii="Calibri" w:hAnsi="Calibri" w:cs="Calibri"/>
          <w:sz w:val="24"/>
          <w:szCs w:val="24"/>
          <w:vertAlign w:val="superscript"/>
        </w:rPr>
        <w:t>ης</w:t>
      </w:r>
      <w:r w:rsidRPr="00FF2A8A">
        <w:rPr>
          <w:rFonts w:ascii="Calibri" w:hAnsi="Calibri" w:cs="Calibri"/>
          <w:sz w:val="24"/>
          <w:szCs w:val="24"/>
        </w:rPr>
        <w:t xml:space="preserve"> Σεπτεμβρίου 1843], </w:t>
      </w:r>
      <w:r w:rsidRPr="00FF2A8A">
        <w:rPr>
          <w:rFonts w:ascii="Calibri" w:eastAsia="Calibri" w:hAnsi="Calibri" w:cs="Calibri"/>
          <w:sz w:val="24"/>
          <w:szCs w:val="24"/>
        </w:rPr>
        <w:t xml:space="preserve">μπορεί να γίνει ως προς </w:t>
      </w:r>
      <w:r w:rsidRPr="00FF2A8A">
        <w:rPr>
          <w:rFonts w:ascii="Calibri" w:eastAsia="Calibri" w:hAnsi="Calibri" w:cs="Calibri"/>
          <w:sz w:val="24"/>
          <w:szCs w:val="24"/>
        </w:rPr>
        <w:t>τις</w:t>
      </w:r>
      <w:r w:rsidRPr="00FF2A8A">
        <w:rPr>
          <w:rFonts w:ascii="Calibri" w:eastAsia="Calibri" w:hAnsi="Calibri" w:cs="Calibri"/>
          <w:sz w:val="24"/>
          <w:szCs w:val="24"/>
        </w:rPr>
        <w:t xml:space="preserve"> εξής αναφορ</w:t>
      </w:r>
      <w:r w:rsidRPr="00FF2A8A">
        <w:rPr>
          <w:rFonts w:ascii="Calibri" w:eastAsia="Calibri" w:hAnsi="Calibri" w:cs="Calibri"/>
          <w:sz w:val="24"/>
          <w:szCs w:val="24"/>
        </w:rPr>
        <w:t>ές</w:t>
      </w:r>
      <w:r w:rsidRPr="00FF2A8A">
        <w:rPr>
          <w:rFonts w:ascii="Calibri" w:eastAsia="Calibri" w:hAnsi="Calibri" w:cs="Calibri"/>
          <w:sz w:val="24"/>
          <w:szCs w:val="24"/>
        </w:rPr>
        <w:t>:</w:t>
      </w:r>
    </w:p>
    <w:p w:rsidR="00EA1218" w:rsidRPr="00FF2A8A" w:rsidRDefault="00FF2A8A" w:rsidP="00FF2A8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sz w:val="24"/>
          <w:szCs w:val="24"/>
        </w:rPr>
        <w:t xml:space="preserve"> </w:t>
      </w:r>
      <w:r w:rsidR="00077AFC" w:rsidRPr="00FF2A8A">
        <w:rPr>
          <w:rFonts w:ascii="Calibri" w:hAnsi="Calibri" w:cs="Calibri"/>
          <w:sz w:val="24"/>
          <w:szCs w:val="24"/>
        </w:rPr>
        <w:t>«</w:t>
      </w:r>
      <w:r w:rsidR="00582968" w:rsidRPr="00FF2A8A">
        <w:rPr>
          <w:rFonts w:ascii="Calibri" w:hAnsi="Calibri" w:cs="Calibri"/>
          <w:sz w:val="24"/>
          <w:szCs w:val="24"/>
        </w:rPr>
        <w:t>[…]</w:t>
      </w:r>
      <w:r w:rsidR="00EA1218" w:rsidRPr="00FF2A8A">
        <w:rPr>
          <w:rFonts w:ascii="Calibri" w:hAnsi="Calibri" w:cs="Calibri"/>
          <w:sz w:val="24"/>
          <w:szCs w:val="24"/>
        </w:rPr>
        <w:t>έκριναν</w:t>
      </w:r>
      <w:r w:rsidR="00582968" w:rsidRPr="00FF2A8A">
        <w:rPr>
          <w:rFonts w:ascii="Calibri" w:hAnsi="Calibri" w:cs="Calibri"/>
          <w:sz w:val="24"/>
          <w:szCs w:val="24"/>
        </w:rPr>
        <w:t xml:space="preserve"> πως θίγονται τα συμφέροντά τους… παραγκωνισμένοι από τα δημόσια πράγματα</w:t>
      </w:r>
      <w:r w:rsidR="00502D87" w:rsidRPr="00FF2A8A">
        <w:rPr>
          <w:rFonts w:ascii="Calibri" w:hAnsi="Calibri" w:cs="Calibri"/>
          <w:sz w:val="24"/>
          <w:szCs w:val="24"/>
        </w:rPr>
        <w:t>»</w:t>
      </w:r>
    </w:p>
    <w:p w:rsidR="00EA1218" w:rsidRPr="00FF2A8A" w:rsidRDefault="00EA1218" w:rsidP="0058296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sz w:val="24"/>
          <w:szCs w:val="24"/>
        </w:rPr>
        <w:lastRenderedPageBreak/>
        <w:t>«</w:t>
      </w:r>
      <w:r w:rsidR="00582968" w:rsidRPr="00FF2A8A">
        <w:rPr>
          <w:rFonts w:ascii="Calibri" w:hAnsi="Calibri" w:cs="Calibri"/>
          <w:sz w:val="24"/>
          <w:szCs w:val="24"/>
        </w:rPr>
        <w:t xml:space="preserve">[…]δυσανασχετούσαν </w:t>
      </w:r>
      <w:r w:rsidRPr="00FF2A8A">
        <w:rPr>
          <w:rFonts w:ascii="Calibri" w:hAnsi="Calibri" w:cs="Calibri"/>
          <w:sz w:val="24"/>
          <w:szCs w:val="24"/>
        </w:rPr>
        <w:t>με την άρνηση…</w:t>
      </w:r>
      <w:r w:rsidR="00582968" w:rsidRPr="00FF2A8A">
        <w:rPr>
          <w:rFonts w:ascii="Calibri" w:hAnsi="Calibri" w:cs="Calibri"/>
          <w:sz w:val="24"/>
          <w:szCs w:val="24"/>
        </w:rPr>
        <w:t xml:space="preserve"> κοινοβουλευτικού </w:t>
      </w:r>
      <w:r w:rsidRPr="00FF2A8A">
        <w:rPr>
          <w:rFonts w:ascii="Calibri" w:hAnsi="Calibri" w:cs="Calibri"/>
          <w:sz w:val="24"/>
          <w:szCs w:val="24"/>
        </w:rPr>
        <w:t>βίου της χώρας</w:t>
      </w:r>
      <w:r w:rsidR="00582968" w:rsidRPr="00FF2A8A">
        <w:rPr>
          <w:rFonts w:ascii="Calibri" w:hAnsi="Calibri" w:cs="Calibri"/>
          <w:sz w:val="24"/>
          <w:szCs w:val="24"/>
        </w:rPr>
        <w:t>[…]</w:t>
      </w:r>
      <w:r w:rsidR="00502D87" w:rsidRPr="00FF2A8A">
        <w:rPr>
          <w:rFonts w:ascii="Calibri" w:hAnsi="Calibri" w:cs="Calibri"/>
          <w:sz w:val="24"/>
          <w:szCs w:val="24"/>
        </w:rPr>
        <w:t>»</w:t>
      </w:r>
    </w:p>
    <w:p w:rsidR="00FF2A8A" w:rsidRPr="00FF2A8A" w:rsidRDefault="00FF2A8A" w:rsidP="0076207D">
      <w:pPr>
        <w:pStyle w:val="a3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023F62" w:rsidRPr="00FF2A8A" w:rsidRDefault="00077AFC" w:rsidP="0076207D">
      <w:pPr>
        <w:pStyle w:val="a3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FF2A8A">
        <w:rPr>
          <w:rFonts w:ascii="Calibri" w:hAnsi="Calibri" w:cs="Calibri"/>
          <w:sz w:val="24"/>
          <w:szCs w:val="24"/>
        </w:rPr>
        <w:t>Μέσα από τη συνδυαστική προσέγγιση πηγής και ιστορικής αφήγησης αν</w:t>
      </w:r>
      <w:bookmarkStart w:id="0" w:name="_GoBack"/>
      <w:bookmarkEnd w:id="0"/>
      <w:r w:rsidRPr="00FF2A8A">
        <w:rPr>
          <w:rFonts w:ascii="Calibri" w:hAnsi="Calibri" w:cs="Calibri"/>
          <w:sz w:val="24"/>
          <w:szCs w:val="24"/>
        </w:rPr>
        <w:t xml:space="preserve">αμένεται να δομηθεί ένα συνθετικό κείμενο που να </w:t>
      </w:r>
      <w:r w:rsidR="009D0DD5" w:rsidRPr="00FF2A8A">
        <w:rPr>
          <w:rFonts w:ascii="Calibri" w:hAnsi="Calibri" w:cs="Calibri"/>
          <w:bCs/>
          <w:sz w:val="24"/>
          <w:szCs w:val="24"/>
        </w:rPr>
        <w:t xml:space="preserve">παρουσιάζει </w:t>
      </w:r>
      <w:r w:rsidR="00EC7CF9" w:rsidRPr="00FF2A8A">
        <w:rPr>
          <w:rFonts w:ascii="Calibri" w:hAnsi="Calibri" w:cs="Calibri"/>
          <w:bCs/>
          <w:sz w:val="24"/>
          <w:szCs w:val="24"/>
        </w:rPr>
        <w:t xml:space="preserve">τους </w:t>
      </w:r>
      <w:r w:rsidR="009D0DD5" w:rsidRPr="00FF2A8A">
        <w:rPr>
          <w:rFonts w:ascii="Calibri" w:hAnsi="Calibri" w:cs="Calibri"/>
          <w:bCs/>
          <w:sz w:val="24"/>
          <w:szCs w:val="24"/>
        </w:rPr>
        <w:t>κυριότερους λόγους που οδήγησαν στην Επανάσταση της 3</w:t>
      </w:r>
      <w:r w:rsidR="009D0DD5" w:rsidRPr="00FF2A8A">
        <w:rPr>
          <w:rFonts w:ascii="Calibri" w:hAnsi="Calibri" w:cs="Calibri"/>
          <w:bCs/>
          <w:sz w:val="24"/>
          <w:szCs w:val="24"/>
          <w:vertAlign w:val="superscript"/>
        </w:rPr>
        <w:t>ης</w:t>
      </w:r>
      <w:r w:rsidR="009D0DD5" w:rsidRPr="00FF2A8A">
        <w:rPr>
          <w:rFonts w:ascii="Calibri" w:hAnsi="Calibri" w:cs="Calibri"/>
          <w:bCs/>
          <w:sz w:val="24"/>
          <w:szCs w:val="24"/>
        </w:rPr>
        <w:t xml:space="preserve"> Σεπτεμβρίου 1843.</w:t>
      </w:r>
    </w:p>
    <w:sectPr w:rsidR="00023F62" w:rsidRPr="00FF2A8A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713"/>
    <w:multiLevelType w:val="hybridMultilevel"/>
    <w:tmpl w:val="DF52F27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637C47"/>
    <w:multiLevelType w:val="hybridMultilevel"/>
    <w:tmpl w:val="4F527F8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0F44D6"/>
    <w:multiLevelType w:val="hybridMultilevel"/>
    <w:tmpl w:val="03C4F7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91ED9"/>
    <w:multiLevelType w:val="hybridMultilevel"/>
    <w:tmpl w:val="2818796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7AFC"/>
    <w:rsid w:val="00023F62"/>
    <w:rsid w:val="00077AFC"/>
    <w:rsid w:val="00130CD9"/>
    <w:rsid w:val="002F6727"/>
    <w:rsid w:val="003005E0"/>
    <w:rsid w:val="0032272E"/>
    <w:rsid w:val="00335D98"/>
    <w:rsid w:val="00477CB4"/>
    <w:rsid w:val="0049368E"/>
    <w:rsid w:val="00502D87"/>
    <w:rsid w:val="00582968"/>
    <w:rsid w:val="0059105C"/>
    <w:rsid w:val="00674EBC"/>
    <w:rsid w:val="0068675F"/>
    <w:rsid w:val="00712EE4"/>
    <w:rsid w:val="00715739"/>
    <w:rsid w:val="0076207D"/>
    <w:rsid w:val="00857AB2"/>
    <w:rsid w:val="008664E3"/>
    <w:rsid w:val="009D0DD5"/>
    <w:rsid w:val="009F4B61"/>
    <w:rsid w:val="00A86334"/>
    <w:rsid w:val="00B737D5"/>
    <w:rsid w:val="00B91FAA"/>
    <w:rsid w:val="00C418B7"/>
    <w:rsid w:val="00CB60CC"/>
    <w:rsid w:val="00D944F1"/>
    <w:rsid w:val="00EA1218"/>
    <w:rsid w:val="00EC7CF9"/>
    <w:rsid w:val="00EE2F40"/>
    <w:rsid w:val="00F11B7C"/>
    <w:rsid w:val="00F535B8"/>
    <w:rsid w:val="00F86191"/>
    <w:rsid w:val="00FA4902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8E87"/>
  <w15:docId w15:val="{AB08F1EB-85DA-4250-832D-084D588D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FC"/>
    <w:pPr>
      <w:spacing w:after="160" w:line="256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6</cp:revision>
  <cp:lastPrinted>2023-02-04T17:44:00Z</cp:lastPrinted>
  <dcterms:created xsi:type="dcterms:W3CDTF">2023-02-05T07:53:00Z</dcterms:created>
  <dcterms:modified xsi:type="dcterms:W3CDTF">2023-04-04T12:14:00Z</dcterms:modified>
</cp:coreProperties>
</file>