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A4" w:rsidRDefault="008037A4" w:rsidP="008037A4">
      <w:pPr>
        <w:spacing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8037A4" w:rsidRPr="0041252B" w:rsidRDefault="008037A4" w:rsidP="008037A4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leGrid"/>
        <w:tblW w:w="4942" w:type="pct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1938"/>
        <w:gridCol w:w="1843"/>
        <w:gridCol w:w="992"/>
        <w:gridCol w:w="1134"/>
        <w:gridCol w:w="849"/>
      </w:tblGrid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C87F26" w:rsidRDefault="008037A4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ΣΥΝΔΥΑΣΜΟΙ</w:t>
            </w:r>
          </w:p>
        </w:tc>
        <w:tc>
          <w:tcPr>
            <w:tcW w:w="1150" w:type="pct"/>
          </w:tcPr>
          <w:p w:rsidR="008037A4" w:rsidRPr="00C87F26" w:rsidRDefault="008037A4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ΕΡΓΑΤΕΣ ΓΙΑ ΤΟ ΑΓΑΘΟ Χ</w:t>
            </w:r>
          </w:p>
        </w:tc>
        <w:tc>
          <w:tcPr>
            <w:tcW w:w="1094" w:type="pct"/>
          </w:tcPr>
          <w:p w:rsidR="008037A4" w:rsidRPr="00C87F26" w:rsidRDefault="008037A4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ΕΡΓΑΤΕΣ ΓΙΑ ΤΟ ΑΓΑΘΟ Ψ</w:t>
            </w:r>
          </w:p>
        </w:tc>
        <w:tc>
          <w:tcPr>
            <w:tcW w:w="589" w:type="pct"/>
          </w:tcPr>
          <w:p w:rsidR="008037A4" w:rsidRPr="00C87F26" w:rsidRDefault="008037A4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ΑΓΑΘΟ Χ</w:t>
            </w:r>
          </w:p>
        </w:tc>
        <w:tc>
          <w:tcPr>
            <w:tcW w:w="673" w:type="pct"/>
          </w:tcPr>
          <w:p w:rsidR="008037A4" w:rsidRPr="00C87F26" w:rsidRDefault="008037A4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ΑΓΑΘΟ Ψ</w:t>
            </w:r>
          </w:p>
        </w:tc>
        <w:tc>
          <w:tcPr>
            <w:tcW w:w="504" w:type="pct"/>
          </w:tcPr>
          <w:p w:rsidR="008037A4" w:rsidRPr="00C87F26" w:rsidRDefault="008037A4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ΚΕΧ</w:t>
            </w: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48.000</w:t>
            </w:r>
          </w:p>
        </w:tc>
        <w:tc>
          <w:tcPr>
            <w:tcW w:w="504" w:type="pct"/>
          </w:tcPr>
          <w:p w:rsidR="008037A4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4.000</w:t>
            </w: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32.000</w:t>
            </w:r>
          </w:p>
        </w:tc>
        <w:tc>
          <w:tcPr>
            <w:tcW w:w="504" w:type="pct"/>
          </w:tcPr>
          <w:p w:rsidR="008037A4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8.000</w:t>
            </w: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16.000</w:t>
            </w:r>
          </w:p>
        </w:tc>
        <w:tc>
          <w:tcPr>
            <w:tcW w:w="504" w:type="pct"/>
          </w:tcPr>
          <w:p w:rsidR="008037A4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037A4" w:rsidRPr="002270D2" w:rsidTr="00791A6D">
        <w:trPr>
          <w:jc w:val="center"/>
        </w:trPr>
        <w:tc>
          <w:tcPr>
            <w:tcW w:w="989" w:type="pct"/>
          </w:tcPr>
          <w:p w:rsidR="008037A4" w:rsidRPr="002270D2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150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94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89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12.000</w:t>
            </w:r>
          </w:p>
        </w:tc>
        <w:tc>
          <w:tcPr>
            <w:tcW w:w="673" w:type="pct"/>
          </w:tcPr>
          <w:p w:rsidR="008037A4" w:rsidRPr="003617FB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4" w:type="pct"/>
          </w:tcPr>
          <w:p w:rsidR="008037A4" w:rsidRDefault="008037A4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8037A4" w:rsidRDefault="008037A4" w:rsidP="008037A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8037A4" w:rsidRDefault="008037A4" w:rsidP="008037A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>8</w:t>
      </w:r>
      <w:r w:rsidRPr="002270D2">
        <w:rPr>
          <w:rFonts w:cstheme="minorHAnsi"/>
          <w:b/>
          <w:sz w:val="24"/>
          <w:szCs w:val="24"/>
        </w:rPr>
        <w:t>)</w:t>
      </w:r>
    </w:p>
    <w:p w:rsidR="008037A4" w:rsidRPr="002270D2" w:rsidRDefault="008037A4" w:rsidP="008037A4">
      <w:pPr>
        <w:spacing w:line="360" w:lineRule="auto"/>
        <w:jc w:val="right"/>
        <w:rPr>
          <w:rFonts w:cstheme="minorHAnsi"/>
          <w:b/>
          <w:sz w:val="24"/>
          <w:szCs w:val="24"/>
        </w:rPr>
      </w:pPr>
    </w:p>
    <w:p w:rsidR="008037A4" w:rsidRPr="0041252B" w:rsidRDefault="008037A4" w:rsidP="008037A4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Δ2</w:t>
      </w:r>
      <w:r w:rsidRPr="002270D2">
        <w:rPr>
          <w:rFonts w:cstheme="minorHAnsi"/>
          <w:b/>
          <w:sz w:val="24"/>
          <w:szCs w:val="24"/>
        </w:rPr>
        <w:t>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p w:rsidR="008037A4" w:rsidRPr="008037A4" w:rsidRDefault="008037A4" w:rsidP="008037A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</w:t>
      </w:r>
      <w:r w:rsidRPr="00582068">
        <w:rPr>
          <w:rFonts w:cstheme="minorHAnsi"/>
          <w:sz w:val="24"/>
          <w:szCs w:val="24"/>
        </w:rPr>
        <w:t xml:space="preserve"> ΚΠΔ</w:t>
      </w:r>
      <w:r>
        <w:rPr>
          <w:rFonts w:cstheme="minorHAnsi"/>
          <w:sz w:val="24"/>
          <w:szCs w:val="24"/>
        </w:rPr>
        <w:t>,</w:t>
      </w:r>
    </w:p>
    <w:p w:rsidR="008037A4" w:rsidRPr="00582068" w:rsidRDefault="008037A4" w:rsidP="008037A4">
      <w:pPr>
        <w:spacing w:line="360" w:lineRule="auto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drawing>
          <wp:inline distT="0" distB="0" distL="0" distR="0" wp14:anchorId="08C0EE27" wp14:editId="6C7D0CE1">
            <wp:extent cx="5274310" cy="3076575"/>
            <wp:effectExtent l="0" t="0" r="2159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037A4" w:rsidRPr="002270D2" w:rsidRDefault="008037A4" w:rsidP="008037A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(Μονάδες </w:t>
      </w:r>
      <w:r>
        <w:rPr>
          <w:rFonts w:cstheme="minorHAnsi"/>
          <w:b/>
          <w:sz w:val="24"/>
          <w:szCs w:val="24"/>
        </w:rPr>
        <w:t>7</w:t>
      </w:r>
      <w:r w:rsidRPr="002270D2">
        <w:rPr>
          <w:rFonts w:cstheme="minorHAnsi"/>
          <w:b/>
          <w:sz w:val="24"/>
          <w:szCs w:val="24"/>
        </w:rPr>
        <w:t>)</w:t>
      </w:r>
      <w:bookmarkStart w:id="0" w:name="_GoBack"/>
      <w:bookmarkEnd w:id="0"/>
    </w:p>
    <w:sectPr w:rsidR="008037A4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A4"/>
    <w:rsid w:val="00675504"/>
    <w:rsid w:val="008037A4"/>
    <w:rsid w:val="00B0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l-GR"/>
                      <a:t>Ε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4000</c:v>
                </c:pt>
                <c:pt idx="2">
                  <c:v>8000</c:v>
                </c:pt>
                <c:pt idx="3">
                  <c:v>12000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48000</c:v>
                </c:pt>
                <c:pt idx="1">
                  <c:v>32000</c:v>
                </c:pt>
                <c:pt idx="2">
                  <c:v>16000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139921280"/>
        <c:axId val="235787392"/>
      </c:scatterChart>
      <c:valAx>
        <c:axId val="1399212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5787392"/>
        <c:crosses val="autoZero"/>
        <c:crossBetween val="midCat"/>
      </c:valAx>
      <c:valAx>
        <c:axId val="23578739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1.875137124887252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992128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2023-04-02T14:42:00Z</cp:lastPrinted>
  <dcterms:created xsi:type="dcterms:W3CDTF">2023-04-02T14:41:00Z</dcterms:created>
  <dcterms:modified xsi:type="dcterms:W3CDTF">2023-04-02T14:43:00Z</dcterms:modified>
</cp:coreProperties>
</file>