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A18" w:rsidRPr="0046569B" w:rsidRDefault="00B24A18" w:rsidP="00B24A18">
      <w:pPr>
        <w:spacing w:line="360" w:lineRule="auto"/>
        <w:jc w:val="both"/>
        <w:rPr>
          <w:rFonts w:cstheme="minorHAnsi"/>
          <w:b/>
          <w:sz w:val="24"/>
          <w:szCs w:val="24"/>
        </w:rPr>
      </w:pPr>
      <w:r w:rsidRPr="0046569B">
        <w:rPr>
          <w:rFonts w:cstheme="minorHAnsi"/>
          <w:b/>
          <w:sz w:val="24"/>
          <w:szCs w:val="24"/>
        </w:rPr>
        <w:t>ΘΕΜΑ 4</w:t>
      </w:r>
      <w:r w:rsidRPr="0046569B">
        <w:rPr>
          <w:rFonts w:cstheme="minorHAnsi"/>
          <w:b/>
          <w:sz w:val="24"/>
          <w:szCs w:val="24"/>
          <w:vertAlign w:val="superscript"/>
        </w:rPr>
        <w:t xml:space="preserve">ο  </w:t>
      </w:r>
    </w:p>
    <w:p w:rsidR="00B24A18" w:rsidRPr="0046569B" w:rsidRDefault="00B24A18" w:rsidP="00B24A18">
      <w:pPr>
        <w:spacing w:line="360" w:lineRule="auto"/>
        <w:jc w:val="both"/>
        <w:rPr>
          <w:rFonts w:cstheme="minorHAnsi"/>
          <w:sz w:val="24"/>
          <w:szCs w:val="24"/>
        </w:rPr>
      </w:pPr>
      <w:r>
        <w:rPr>
          <w:rFonts w:cstheme="minorHAnsi"/>
          <w:sz w:val="24"/>
          <w:szCs w:val="24"/>
        </w:rPr>
        <w:t xml:space="preserve">Μια οικονομία απασχολεί τρείς </w:t>
      </w:r>
      <w:r w:rsidRPr="0046569B">
        <w:rPr>
          <w:rFonts w:cstheme="minorHAnsi"/>
          <w:sz w:val="24"/>
          <w:szCs w:val="24"/>
        </w:rPr>
        <w:t>(</w:t>
      </w:r>
      <w:r>
        <w:rPr>
          <w:rFonts w:cstheme="minorHAnsi"/>
          <w:sz w:val="24"/>
          <w:szCs w:val="24"/>
        </w:rPr>
        <w:t>3</w:t>
      </w:r>
      <w:r w:rsidRPr="0046569B">
        <w:rPr>
          <w:rFonts w:cstheme="minorHAnsi"/>
          <w:sz w:val="24"/>
          <w:szCs w:val="24"/>
        </w:rPr>
        <w:t xml:space="preserve">) εργάτες και παράγει μόνο δύο αγαθά Χ και Ψ, με δεδομένη τεχνολογία. Η οικονομία χρησιμοποιεί μόνο τον συντελεστή παραγωγής «εργασία» και οι εργάτες απασχολούνται πλήρως και αποδοτικά, είτε στην παραγωγή του αγαθού Χ, είτε στην παραγωγή του αγαθού Ψ, είτε σε συνδυασμούς συμπαραγωγής των δύο αγαθών. </w:t>
      </w:r>
    </w:p>
    <w:p w:rsidR="00B24A18" w:rsidRPr="0046569B" w:rsidRDefault="00B24A18" w:rsidP="00B24A18">
      <w:pPr>
        <w:spacing w:line="360" w:lineRule="auto"/>
        <w:jc w:val="both"/>
        <w:rPr>
          <w:rFonts w:cstheme="minorHAnsi"/>
          <w:sz w:val="24"/>
          <w:szCs w:val="24"/>
        </w:rPr>
      </w:pPr>
      <w:r w:rsidRPr="0046569B">
        <w:rPr>
          <w:rFonts w:cstheme="minorHAnsi"/>
          <w:sz w:val="24"/>
          <w:szCs w:val="24"/>
        </w:rPr>
        <w:t>Ο</w:t>
      </w:r>
      <w:r>
        <w:rPr>
          <w:rFonts w:cstheme="minorHAnsi"/>
          <w:sz w:val="24"/>
          <w:szCs w:val="24"/>
        </w:rPr>
        <w:t xml:space="preserve"> ένας εργάτης παράγει, είτε (4.000</w:t>
      </w:r>
      <w:r w:rsidRPr="0046569B">
        <w:rPr>
          <w:rFonts w:cstheme="minorHAnsi"/>
          <w:sz w:val="24"/>
          <w:szCs w:val="24"/>
        </w:rPr>
        <w:t>) μονάδες από το αγαθό Χ, είτε (</w:t>
      </w:r>
      <w:r>
        <w:rPr>
          <w:rFonts w:cstheme="minorHAnsi"/>
          <w:sz w:val="24"/>
          <w:szCs w:val="24"/>
        </w:rPr>
        <w:t>16.000)</w:t>
      </w:r>
      <w:r w:rsidRPr="0046569B">
        <w:rPr>
          <w:rFonts w:cstheme="minorHAnsi"/>
          <w:sz w:val="24"/>
          <w:szCs w:val="24"/>
        </w:rPr>
        <w:t xml:space="preserve"> μονάδες από το αγαθό Ψ. </w:t>
      </w:r>
    </w:p>
    <w:p w:rsidR="00B24A18" w:rsidRPr="0046569B" w:rsidRDefault="00B24A18" w:rsidP="00B24A18">
      <w:pPr>
        <w:spacing w:line="360" w:lineRule="auto"/>
        <w:jc w:val="both"/>
        <w:rPr>
          <w:rFonts w:cstheme="minorHAnsi"/>
          <w:sz w:val="24"/>
          <w:szCs w:val="24"/>
        </w:rPr>
      </w:pPr>
      <w:r>
        <w:rPr>
          <w:rFonts w:cstheme="minorHAnsi"/>
          <w:sz w:val="24"/>
          <w:szCs w:val="24"/>
        </w:rPr>
        <w:t>Οι δύο εργάτες παράγουν, είτε (8.0</w:t>
      </w:r>
      <w:r w:rsidRPr="0046569B">
        <w:rPr>
          <w:rFonts w:cstheme="minorHAnsi"/>
          <w:sz w:val="24"/>
          <w:szCs w:val="24"/>
        </w:rPr>
        <w:t>00) μονάδες από το αγαθό Χ, είτε (</w:t>
      </w:r>
      <w:r>
        <w:rPr>
          <w:rFonts w:cstheme="minorHAnsi"/>
          <w:sz w:val="24"/>
          <w:szCs w:val="24"/>
        </w:rPr>
        <w:t>32.0</w:t>
      </w:r>
      <w:r w:rsidRPr="0046569B">
        <w:rPr>
          <w:rFonts w:cstheme="minorHAnsi"/>
          <w:sz w:val="24"/>
          <w:szCs w:val="24"/>
        </w:rPr>
        <w:t xml:space="preserve">00) μονάδες από το αγαθό Ψ. </w:t>
      </w:r>
    </w:p>
    <w:p w:rsidR="00B24A18" w:rsidRPr="0046569B" w:rsidRDefault="00B24A18" w:rsidP="00B24A18">
      <w:pPr>
        <w:spacing w:line="360" w:lineRule="auto"/>
        <w:jc w:val="both"/>
        <w:rPr>
          <w:rFonts w:cstheme="minorHAnsi"/>
          <w:sz w:val="24"/>
          <w:szCs w:val="24"/>
        </w:rPr>
      </w:pPr>
      <w:r w:rsidRPr="0046569B">
        <w:rPr>
          <w:rFonts w:cstheme="minorHAnsi"/>
          <w:sz w:val="24"/>
          <w:szCs w:val="24"/>
        </w:rPr>
        <w:t>Οι τρεις εργάτες παράγουν, είτε (</w:t>
      </w:r>
      <w:r>
        <w:rPr>
          <w:rFonts w:cstheme="minorHAnsi"/>
          <w:sz w:val="24"/>
          <w:szCs w:val="24"/>
        </w:rPr>
        <w:t>12.0</w:t>
      </w:r>
      <w:r w:rsidRPr="0046569B">
        <w:rPr>
          <w:rFonts w:cstheme="minorHAnsi"/>
          <w:sz w:val="24"/>
          <w:szCs w:val="24"/>
        </w:rPr>
        <w:t>00) μονάδες από το αγαθό Χ, είτε (</w:t>
      </w:r>
      <w:r>
        <w:rPr>
          <w:rFonts w:cstheme="minorHAnsi"/>
          <w:sz w:val="24"/>
          <w:szCs w:val="24"/>
        </w:rPr>
        <w:t>48.0</w:t>
      </w:r>
      <w:r w:rsidRPr="0046569B">
        <w:rPr>
          <w:rFonts w:cstheme="minorHAnsi"/>
          <w:sz w:val="24"/>
          <w:szCs w:val="24"/>
        </w:rPr>
        <w:t xml:space="preserve">00) μονάδες από το αγαθό Ψ. </w:t>
      </w:r>
    </w:p>
    <w:p w:rsidR="00B24A18" w:rsidRDefault="00B24A18" w:rsidP="00B24A18">
      <w:pPr>
        <w:spacing w:line="360" w:lineRule="auto"/>
        <w:jc w:val="both"/>
        <w:rPr>
          <w:rFonts w:cstheme="minorHAnsi"/>
          <w:sz w:val="24"/>
          <w:szCs w:val="24"/>
        </w:rPr>
      </w:pPr>
      <w:r w:rsidRPr="0046569B">
        <w:rPr>
          <w:rFonts w:cstheme="minorHAnsi"/>
          <w:b/>
          <w:sz w:val="24"/>
          <w:szCs w:val="24"/>
        </w:rPr>
        <w:t>Δ1.</w:t>
      </w:r>
      <w:r w:rsidRPr="0046569B">
        <w:rPr>
          <w:rFonts w:cstheme="minorHAnsi"/>
          <w:sz w:val="24"/>
          <w:szCs w:val="24"/>
        </w:rPr>
        <w:t xml:space="preserve"> Να παρουσιάσετε τον πίνακα με τους συνδυασμούς παραγόμενων ποσοτήτων για τα αγαθά Χ και Ψ</w:t>
      </w:r>
      <w:r>
        <w:rPr>
          <w:rFonts w:cstheme="minorHAnsi"/>
          <w:sz w:val="24"/>
          <w:szCs w:val="24"/>
        </w:rPr>
        <w:t xml:space="preserve">.                                                                                </w:t>
      </w:r>
    </w:p>
    <w:p w:rsidR="00B24A18" w:rsidRPr="0046569B" w:rsidRDefault="00B24A18" w:rsidP="00B24A18">
      <w:pPr>
        <w:spacing w:line="360" w:lineRule="auto"/>
        <w:jc w:val="right"/>
        <w:rPr>
          <w:rFonts w:cstheme="minorHAnsi"/>
          <w:b/>
          <w:sz w:val="24"/>
          <w:szCs w:val="24"/>
        </w:rPr>
      </w:pPr>
      <w:bookmarkStart w:id="0" w:name="_GoBack"/>
      <w:bookmarkEnd w:id="0"/>
      <w:r>
        <w:rPr>
          <w:rFonts w:cstheme="minorHAnsi"/>
          <w:sz w:val="24"/>
          <w:szCs w:val="24"/>
        </w:rPr>
        <w:t xml:space="preserve">   </w:t>
      </w:r>
      <w:r w:rsidRPr="0046569B">
        <w:rPr>
          <w:rFonts w:cstheme="minorHAnsi"/>
          <w:sz w:val="24"/>
          <w:szCs w:val="24"/>
        </w:rPr>
        <w:t xml:space="preserve"> </w:t>
      </w:r>
      <w:r>
        <w:rPr>
          <w:rFonts w:cstheme="minorHAnsi"/>
          <w:sz w:val="24"/>
          <w:szCs w:val="24"/>
        </w:rPr>
        <w:t xml:space="preserve">      </w:t>
      </w:r>
      <w:r>
        <w:rPr>
          <w:rFonts w:cstheme="minorHAnsi"/>
          <w:b/>
          <w:sz w:val="24"/>
          <w:szCs w:val="24"/>
        </w:rPr>
        <w:t xml:space="preserve">(Μονάδες </w:t>
      </w:r>
      <w:r>
        <w:rPr>
          <w:rFonts w:cstheme="minorHAnsi"/>
          <w:b/>
          <w:sz w:val="24"/>
          <w:szCs w:val="24"/>
        </w:rPr>
        <w:t>18</w:t>
      </w:r>
      <w:r w:rsidRPr="0046569B">
        <w:rPr>
          <w:rFonts w:cstheme="minorHAnsi"/>
          <w:b/>
          <w:sz w:val="24"/>
          <w:szCs w:val="24"/>
        </w:rPr>
        <w:t>)</w:t>
      </w:r>
    </w:p>
    <w:p w:rsidR="00B24A18" w:rsidRPr="0046569B" w:rsidRDefault="00B24A18" w:rsidP="00B24A18">
      <w:pPr>
        <w:spacing w:line="240" w:lineRule="auto"/>
        <w:jc w:val="both"/>
        <w:rPr>
          <w:rFonts w:cstheme="minorHAnsi"/>
          <w:sz w:val="24"/>
          <w:szCs w:val="24"/>
        </w:rPr>
      </w:pPr>
    </w:p>
    <w:p w:rsidR="00B24A18" w:rsidRDefault="00B24A18" w:rsidP="00B24A18">
      <w:pPr>
        <w:spacing w:line="360" w:lineRule="auto"/>
        <w:jc w:val="both"/>
        <w:rPr>
          <w:rFonts w:cstheme="minorHAnsi"/>
          <w:sz w:val="24"/>
          <w:szCs w:val="24"/>
        </w:rPr>
      </w:pPr>
      <w:r w:rsidRPr="0046569B">
        <w:rPr>
          <w:rFonts w:cstheme="minorHAnsi"/>
          <w:b/>
          <w:sz w:val="24"/>
          <w:szCs w:val="24"/>
        </w:rPr>
        <w:t>Δ2.</w:t>
      </w:r>
      <w:r w:rsidRPr="0046569B">
        <w:rPr>
          <w:rFonts w:cstheme="minorHAnsi"/>
          <w:sz w:val="24"/>
          <w:szCs w:val="24"/>
        </w:rPr>
        <w:t xml:space="preserve"> </w:t>
      </w:r>
      <w:r>
        <w:rPr>
          <w:rFonts w:cstheme="minorHAnsi"/>
          <w:sz w:val="24"/>
          <w:szCs w:val="24"/>
        </w:rPr>
        <w:t>Να</w:t>
      </w:r>
      <w:r>
        <w:rPr>
          <w:rFonts w:cstheme="minorHAnsi"/>
          <w:sz w:val="24"/>
          <w:szCs w:val="24"/>
        </w:rPr>
        <w:t xml:space="preserve"> σχεδιάσετε την καμπύλη</w:t>
      </w:r>
      <w:r>
        <w:rPr>
          <w:rFonts w:cstheme="minorHAnsi"/>
          <w:sz w:val="24"/>
          <w:szCs w:val="24"/>
        </w:rPr>
        <w:t xml:space="preserve"> παραγωγικών δυνατοτήτων.</w:t>
      </w:r>
    </w:p>
    <w:p w:rsidR="00B24A18" w:rsidRPr="00384E26" w:rsidRDefault="00B24A18" w:rsidP="00B24A18">
      <w:pPr>
        <w:spacing w:line="360" w:lineRule="auto"/>
        <w:jc w:val="right"/>
        <w:rPr>
          <w:rFonts w:cstheme="minorHAnsi"/>
          <w:sz w:val="24"/>
          <w:szCs w:val="24"/>
        </w:rPr>
      </w:pPr>
      <w:r>
        <w:rPr>
          <w:rFonts w:cstheme="minorHAnsi"/>
          <w:sz w:val="24"/>
          <w:szCs w:val="24"/>
        </w:rPr>
        <w:t xml:space="preserve">                                     </w:t>
      </w:r>
      <w:r>
        <w:rPr>
          <w:rFonts w:cstheme="minorHAnsi"/>
          <w:b/>
          <w:sz w:val="24"/>
          <w:szCs w:val="24"/>
        </w:rPr>
        <w:t xml:space="preserve">(Μονάδες </w:t>
      </w:r>
      <w:r>
        <w:rPr>
          <w:rFonts w:cstheme="minorHAnsi"/>
          <w:b/>
          <w:sz w:val="24"/>
          <w:szCs w:val="24"/>
        </w:rPr>
        <w:t>7</w:t>
      </w:r>
      <w:r w:rsidRPr="0046569B">
        <w:rPr>
          <w:rFonts w:cstheme="minorHAnsi"/>
          <w:b/>
          <w:sz w:val="24"/>
          <w:szCs w:val="24"/>
        </w:rPr>
        <w:t>)</w:t>
      </w:r>
    </w:p>
    <w:p w:rsidR="00B079E7" w:rsidRDefault="00B079E7"/>
    <w:sectPr w:rsidR="00B079E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A18"/>
    <w:rsid w:val="00182E1D"/>
    <w:rsid w:val="00B079E7"/>
    <w:rsid w:val="00B24A1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A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A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805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2</cp:revision>
  <cp:lastPrinted>2023-04-02T14:43:00Z</cp:lastPrinted>
  <dcterms:created xsi:type="dcterms:W3CDTF">2023-04-02T14:40:00Z</dcterms:created>
  <dcterms:modified xsi:type="dcterms:W3CDTF">2023-04-02T14:43:00Z</dcterms:modified>
</cp:coreProperties>
</file>