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CC0" w:rsidRPr="006A0DCC" w:rsidRDefault="00EB5CC0" w:rsidP="00EB5CC0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6569B">
        <w:rPr>
          <w:rFonts w:cstheme="minorHAnsi"/>
          <w:b/>
          <w:sz w:val="24"/>
          <w:szCs w:val="24"/>
        </w:rPr>
        <w:t>ΘΕΜΑ 4</w:t>
      </w:r>
      <w:r w:rsidRPr="0046569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EB5CC0" w:rsidRPr="0037642A" w:rsidRDefault="00EB5CC0" w:rsidP="00EB5CC0">
      <w:pPr>
        <w:spacing w:line="360" w:lineRule="auto"/>
        <w:jc w:val="both"/>
        <w:rPr>
          <w:sz w:val="24"/>
          <w:szCs w:val="24"/>
        </w:rPr>
      </w:pPr>
      <w:r w:rsidRPr="0037642A">
        <w:rPr>
          <w:rFonts w:cstheme="minorHAnsi"/>
          <w:sz w:val="24"/>
          <w:szCs w:val="24"/>
        </w:rPr>
        <w:t>Να υποθέσετε ότι σε μια οικονομία παράγονται μόνο δύο αγαθά, το Χ και το Ψ. Για την παραγωγή αυτών των αγαθών χρησιμοποιείται μόνον «εργασία». Στη συγκεκριμένη οικονομία απασχολούνται 4 εργαζόμενοι, οι οποίοι χρησιμοποιούνται πλήρως και αποδοτικά, είτε στην παραγωγή του αγαθού Χ είτε στην παραγωγή του αγαθού Ψ. Ανεξάρτητα από τον αριθμό των απασχολουμένων στην παραγωγή του ίδιου αγαθού, ένας εργαζόμενος μπορεί να παράγει είτε 5 μονάδες από το αγαθό Χ είτε 10 μονάδες από το αγαθό Ψ</w:t>
      </w:r>
      <w:r w:rsidRPr="0037642A">
        <w:rPr>
          <w:sz w:val="24"/>
          <w:szCs w:val="24"/>
        </w:rPr>
        <w:t>.</w:t>
      </w:r>
    </w:p>
    <w:p w:rsidR="00EB5CC0" w:rsidRPr="0037642A" w:rsidRDefault="00EB5CC0" w:rsidP="00EB5CC0">
      <w:pPr>
        <w:spacing w:line="240" w:lineRule="auto"/>
        <w:jc w:val="both"/>
        <w:rPr>
          <w:sz w:val="24"/>
          <w:szCs w:val="24"/>
        </w:rPr>
      </w:pPr>
    </w:p>
    <w:p w:rsidR="00EB5CC0" w:rsidRDefault="00EB5CC0" w:rsidP="00EB5CC0">
      <w:pPr>
        <w:spacing w:line="360" w:lineRule="auto"/>
        <w:jc w:val="both"/>
        <w:rPr>
          <w:rFonts w:cstheme="minorHAnsi"/>
          <w:sz w:val="24"/>
          <w:szCs w:val="24"/>
        </w:rPr>
      </w:pPr>
      <w:r w:rsidRPr="0037642A">
        <w:rPr>
          <w:rFonts w:cstheme="minorHAnsi"/>
          <w:b/>
          <w:sz w:val="24"/>
          <w:szCs w:val="24"/>
        </w:rPr>
        <w:t>Δ1.</w:t>
      </w:r>
      <w:r w:rsidRPr="0037642A">
        <w:rPr>
          <w:rFonts w:cstheme="minorHAnsi"/>
          <w:sz w:val="24"/>
          <w:szCs w:val="24"/>
        </w:rPr>
        <w:t xml:space="preserve"> Να παρουσιάσετε τον πίνακα με τους συνδυασμούς παραγόμενων ποσοτήτων για τα αγαθά Χ και Ψ.                                                                                    </w:t>
      </w:r>
    </w:p>
    <w:p w:rsidR="00EB5CC0" w:rsidRPr="0037642A" w:rsidRDefault="00EB5CC0" w:rsidP="00EB5CC0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37642A">
        <w:rPr>
          <w:rFonts w:cstheme="minorHAnsi"/>
          <w:sz w:val="24"/>
          <w:szCs w:val="24"/>
        </w:rPr>
        <w:t xml:space="preserve">    </w:t>
      </w:r>
      <w:r w:rsidRPr="0037642A">
        <w:rPr>
          <w:rFonts w:cstheme="minorHAnsi"/>
          <w:b/>
          <w:sz w:val="24"/>
          <w:szCs w:val="24"/>
        </w:rPr>
        <w:t>(Μονάδες 1</w:t>
      </w:r>
      <w:r>
        <w:rPr>
          <w:rFonts w:cstheme="minorHAnsi"/>
          <w:b/>
          <w:sz w:val="24"/>
          <w:szCs w:val="24"/>
        </w:rPr>
        <w:t>7</w:t>
      </w:r>
      <w:r w:rsidRPr="0037642A">
        <w:rPr>
          <w:rFonts w:cstheme="minorHAnsi"/>
          <w:b/>
          <w:sz w:val="24"/>
          <w:szCs w:val="24"/>
        </w:rPr>
        <w:t>)</w:t>
      </w:r>
    </w:p>
    <w:p w:rsidR="00EB5CC0" w:rsidRPr="0037642A" w:rsidRDefault="00EB5CC0" w:rsidP="00EB5CC0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EB5CC0" w:rsidRDefault="00EB5CC0" w:rsidP="00EB5CC0">
      <w:pPr>
        <w:spacing w:line="360" w:lineRule="auto"/>
        <w:jc w:val="both"/>
        <w:rPr>
          <w:rFonts w:cstheme="minorHAnsi"/>
          <w:sz w:val="24"/>
          <w:szCs w:val="24"/>
        </w:rPr>
      </w:pPr>
      <w:r w:rsidRPr="0037642A">
        <w:rPr>
          <w:rFonts w:cstheme="minorHAnsi"/>
          <w:b/>
          <w:sz w:val="24"/>
          <w:szCs w:val="24"/>
        </w:rPr>
        <w:t>Δ2.</w:t>
      </w:r>
      <w:r w:rsidRPr="0037642A">
        <w:rPr>
          <w:rFonts w:cstheme="minorHAnsi"/>
          <w:sz w:val="24"/>
          <w:szCs w:val="24"/>
        </w:rPr>
        <w:t xml:space="preserve"> Να υπολογίσετε το κόστο</w:t>
      </w:r>
      <w:r>
        <w:rPr>
          <w:rFonts w:cstheme="minorHAnsi"/>
          <w:sz w:val="24"/>
          <w:szCs w:val="24"/>
        </w:rPr>
        <w:t>ς ευκαρίας του αγαθού Χ.</w:t>
      </w:r>
    </w:p>
    <w:p w:rsidR="00EB5CC0" w:rsidRPr="0037642A" w:rsidRDefault="00EB5CC0" w:rsidP="00EB5CC0">
      <w:pPr>
        <w:spacing w:line="360" w:lineRule="auto"/>
        <w:jc w:val="right"/>
        <w:rPr>
          <w:rFonts w:cstheme="minorHAnsi"/>
          <w:sz w:val="24"/>
          <w:szCs w:val="24"/>
        </w:rPr>
      </w:pPr>
      <w:r w:rsidRPr="0037642A">
        <w:rPr>
          <w:rFonts w:cstheme="minorHAnsi"/>
          <w:sz w:val="24"/>
          <w:szCs w:val="24"/>
        </w:rPr>
        <w:t xml:space="preserve">          </w:t>
      </w:r>
      <w:r w:rsidRPr="0037642A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8</w:t>
      </w:r>
      <w:bookmarkStart w:id="0" w:name="_GoBack"/>
      <w:bookmarkEnd w:id="0"/>
      <w:r w:rsidRPr="0037642A">
        <w:rPr>
          <w:rFonts w:cstheme="minorHAnsi"/>
          <w:b/>
          <w:sz w:val="24"/>
          <w:szCs w:val="24"/>
        </w:rPr>
        <w:t>)</w:t>
      </w:r>
    </w:p>
    <w:p w:rsidR="009D52D4" w:rsidRDefault="009D52D4"/>
    <w:sectPr w:rsidR="009D52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C0"/>
    <w:rsid w:val="0077586B"/>
    <w:rsid w:val="009D52D4"/>
    <w:rsid w:val="00EB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2023-04-02T14:34:00Z</cp:lastPrinted>
  <dcterms:created xsi:type="dcterms:W3CDTF">2023-04-02T14:29:00Z</dcterms:created>
  <dcterms:modified xsi:type="dcterms:W3CDTF">2023-04-02T14:35:00Z</dcterms:modified>
</cp:coreProperties>
</file>