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30" w:rsidRPr="00226AA7" w:rsidRDefault="00BA1430" w:rsidP="00BA1430">
      <w:pPr>
        <w:spacing w:line="360" w:lineRule="auto"/>
        <w:jc w:val="both"/>
        <w:rPr>
          <w:b/>
          <w:sz w:val="24"/>
          <w:szCs w:val="24"/>
        </w:rPr>
      </w:pPr>
      <w:r w:rsidRPr="00226AA7">
        <w:rPr>
          <w:b/>
          <w:sz w:val="24"/>
          <w:szCs w:val="24"/>
        </w:rPr>
        <w:t>ΘΕΜΑ 4</w:t>
      </w:r>
      <w:r w:rsidRPr="00226AA7">
        <w:rPr>
          <w:b/>
          <w:sz w:val="24"/>
          <w:szCs w:val="24"/>
          <w:vertAlign w:val="superscript"/>
        </w:rPr>
        <w:t>Ο</w:t>
      </w:r>
    </w:p>
    <w:p w:rsidR="00BA1430" w:rsidRDefault="00BA1430" w:rsidP="00BA1430">
      <w:pPr>
        <w:spacing w:line="360" w:lineRule="auto"/>
        <w:jc w:val="both"/>
        <w:rPr>
          <w:sz w:val="24"/>
          <w:szCs w:val="24"/>
        </w:rPr>
      </w:pPr>
      <w:r w:rsidRPr="00EA654A">
        <w:rPr>
          <w:b/>
          <w:sz w:val="24"/>
          <w:szCs w:val="24"/>
        </w:rPr>
        <w:t>α)</w:t>
      </w:r>
      <w:r w:rsidRPr="00EA654A">
        <w:rPr>
          <w:sz w:val="24"/>
          <w:szCs w:val="24"/>
        </w:rPr>
        <w:t xml:space="preserve"> </w:t>
      </w:r>
      <w:r w:rsidRPr="00EA654A">
        <w:rPr>
          <w:rFonts w:cstheme="minorHAnsi"/>
          <w:sz w:val="24"/>
          <w:szCs w:val="24"/>
        </w:rPr>
        <w:t>Αν η Οικονομική Αποδοτικότητα της επιχείρησης «ΚΑΠΑ Ο.Ε.» το 2021 ήταν 0,2 και το Καθαρό κέρδος της ήταν ίσο με 200.000 ευρώ, να υπολογίσετε τα Χρησιμοποιηθέντα κεφάλαια της επιχείρησης.</w:t>
      </w:r>
      <w:r w:rsidRPr="00226AA7">
        <w:rPr>
          <w:sz w:val="24"/>
          <w:szCs w:val="24"/>
        </w:rPr>
        <w:t xml:space="preserve">                                      </w:t>
      </w:r>
    </w:p>
    <w:p w:rsidR="00BA1430" w:rsidRDefault="00BA1430" w:rsidP="00BA1430">
      <w:pPr>
        <w:spacing w:line="360" w:lineRule="auto"/>
        <w:jc w:val="right"/>
        <w:rPr>
          <w:b/>
          <w:sz w:val="24"/>
          <w:szCs w:val="24"/>
        </w:rPr>
      </w:pPr>
      <w:r w:rsidRPr="00226AA7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25</w:t>
      </w:r>
      <w:bookmarkStart w:id="0" w:name="_GoBack"/>
      <w:bookmarkEnd w:id="0"/>
      <w:r w:rsidRPr="00226AA7">
        <w:rPr>
          <w:b/>
          <w:sz w:val="24"/>
          <w:szCs w:val="24"/>
        </w:rPr>
        <w:t>)</w:t>
      </w:r>
    </w:p>
    <w:p w:rsidR="00BA1430" w:rsidRPr="00EA654A" w:rsidRDefault="00BA1430" w:rsidP="00BA1430">
      <w:pPr>
        <w:spacing w:line="360" w:lineRule="auto"/>
        <w:jc w:val="both"/>
        <w:rPr>
          <w:b/>
          <w:sz w:val="24"/>
          <w:szCs w:val="24"/>
        </w:rPr>
      </w:pPr>
    </w:p>
    <w:p w:rsidR="005C4175" w:rsidRDefault="005C4175"/>
    <w:sectPr w:rsidR="005C41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30"/>
    <w:rsid w:val="005C4175"/>
    <w:rsid w:val="00634951"/>
    <w:rsid w:val="00705008"/>
    <w:rsid w:val="00BA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2023-03-27T12:54:00Z</cp:lastPrinted>
  <dcterms:created xsi:type="dcterms:W3CDTF">2023-03-27T12:51:00Z</dcterms:created>
  <dcterms:modified xsi:type="dcterms:W3CDTF">2023-03-27T12:55:00Z</dcterms:modified>
</cp:coreProperties>
</file>