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B9801" w14:textId="77777777" w:rsidR="008048E1" w:rsidRPr="007247A5" w:rsidRDefault="008048E1" w:rsidP="008048E1">
      <w:pPr>
        <w:spacing w:after="0" w:line="360" w:lineRule="auto"/>
        <w:jc w:val="both"/>
        <w:rPr>
          <w:sz w:val="24"/>
          <w:szCs w:val="24"/>
        </w:rPr>
      </w:pPr>
      <w:r w:rsidRPr="007247A5">
        <w:rPr>
          <w:sz w:val="24"/>
          <w:szCs w:val="24"/>
        </w:rPr>
        <w:t>ΛΥΣΗ</w:t>
      </w:r>
    </w:p>
    <w:p w14:paraId="2E876FE8" w14:textId="35680AB1" w:rsidR="009C1EE0" w:rsidRDefault="008048E1" w:rsidP="006357A9">
      <w:pPr>
        <w:spacing w:after="0" w:line="360" w:lineRule="auto"/>
        <w:jc w:val="both"/>
        <w:rPr>
          <w:sz w:val="24"/>
          <w:szCs w:val="24"/>
        </w:rPr>
      </w:pPr>
      <w:r w:rsidRPr="007247A5">
        <w:rPr>
          <w:sz w:val="24"/>
          <w:szCs w:val="24"/>
        </w:rPr>
        <w:t>α</w:t>
      </w:r>
      <w:r w:rsidR="00A64483" w:rsidRPr="007247A5">
        <w:rPr>
          <w:sz w:val="24"/>
          <w:szCs w:val="24"/>
        </w:rPr>
        <w:t xml:space="preserve">) </w:t>
      </w:r>
      <w:r w:rsidR="006357A9">
        <w:rPr>
          <w:sz w:val="24"/>
          <w:szCs w:val="24"/>
        </w:rPr>
        <w:t>Τ</w:t>
      </w:r>
      <w:r w:rsidR="009C1EE0">
        <w:rPr>
          <w:sz w:val="24"/>
          <w:szCs w:val="24"/>
        </w:rPr>
        <w:t xml:space="preserve">ο ημίτονο γωνίας </w:t>
      </w:r>
      <w:r w:rsidR="009C1EE0" w:rsidRPr="007247A5">
        <w:rPr>
          <w:sz w:val="24"/>
          <w:szCs w:val="24"/>
        </w:rPr>
        <w:t>σχεδιασμένης στον τριγωνομετρικό κύκλο είναι η τετ</w:t>
      </w:r>
      <w:r w:rsidR="009C1EE0">
        <w:rPr>
          <w:sz w:val="24"/>
          <w:szCs w:val="24"/>
        </w:rPr>
        <w:t>αγμένη</w:t>
      </w:r>
      <w:r w:rsidR="006357A9">
        <w:rPr>
          <w:sz w:val="24"/>
          <w:szCs w:val="24"/>
        </w:rPr>
        <w:t xml:space="preserve"> (2</w:t>
      </w:r>
      <w:r w:rsidR="006357A9" w:rsidRPr="006357A9">
        <w:rPr>
          <w:sz w:val="24"/>
          <w:szCs w:val="24"/>
          <w:vertAlign w:val="superscript"/>
        </w:rPr>
        <w:t>η</w:t>
      </w:r>
      <w:r w:rsidR="006357A9">
        <w:rPr>
          <w:sz w:val="24"/>
          <w:szCs w:val="24"/>
        </w:rPr>
        <w:t xml:space="preserve"> συντεταγμένη</w:t>
      </w:r>
      <w:bookmarkStart w:id="0" w:name="_GoBack"/>
      <w:bookmarkEnd w:id="0"/>
      <w:r w:rsidR="006357A9">
        <w:rPr>
          <w:sz w:val="24"/>
          <w:szCs w:val="24"/>
        </w:rPr>
        <w:t>)</w:t>
      </w:r>
      <w:r w:rsidR="009C1EE0" w:rsidRPr="007247A5">
        <w:rPr>
          <w:sz w:val="24"/>
          <w:szCs w:val="24"/>
        </w:rPr>
        <w:t xml:space="preserve"> του σημείου τομής</w:t>
      </w:r>
      <w:r w:rsidR="00FB2E85">
        <w:rPr>
          <w:sz w:val="24"/>
          <w:szCs w:val="24"/>
        </w:rPr>
        <w:t xml:space="preserve"> </w:t>
      </w:r>
      <w:r w:rsidR="00FB2E85" w:rsidRPr="00FB2E85">
        <w:rPr>
          <w:position w:val="-4"/>
          <w:sz w:val="24"/>
          <w:szCs w:val="24"/>
        </w:rPr>
        <w:object w:dxaOrig="260" w:dyaOrig="260" w14:anchorId="447CC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.75pt;height:12.75pt" o:ole="">
            <v:imagedata r:id="rId10" o:title=""/>
          </v:shape>
          <o:OLEObject Type="Embed" ProgID="Equation.DSMT4" ShapeID="_x0000_i1027" DrawAspect="Content" ObjectID="_1741454439" r:id="rId11"/>
        </w:object>
      </w:r>
      <w:r w:rsidR="009C1EE0" w:rsidRPr="007247A5">
        <w:rPr>
          <w:sz w:val="24"/>
          <w:szCs w:val="24"/>
        </w:rPr>
        <w:t xml:space="preserve"> της τελικής πλευράς της με τον κύκλο. Επομένως είναι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ημω=0,6</m:t>
        </m:r>
      </m:oMath>
      <w:r w:rsidR="006357A9">
        <w:rPr>
          <w:sz w:val="24"/>
          <w:szCs w:val="24"/>
        </w:rPr>
        <w:t>.</w:t>
      </w:r>
    </w:p>
    <w:p w14:paraId="1CDCF5C5" w14:textId="1CC14474" w:rsidR="00266B5A" w:rsidRPr="007247A5" w:rsidRDefault="00FB2E85" w:rsidP="009A5D80">
      <w:pPr>
        <w:spacing w:after="0" w:line="360" w:lineRule="auto"/>
        <w:jc w:val="center"/>
        <w:rPr>
          <w:sz w:val="24"/>
          <w:szCs w:val="24"/>
        </w:rPr>
      </w:pPr>
      <w:r w:rsidRPr="00FB2E85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6E717D9E" wp14:editId="556E50B4">
            <wp:simplePos x="0" y="0"/>
            <wp:positionH relativeFrom="column">
              <wp:posOffset>547291</wp:posOffset>
            </wp:positionH>
            <wp:positionV relativeFrom="paragraph">
              <wp:posOffset>2540</wp:posOffset>
            </wp:positionV>
            <wp:extent cx="4495879" cy="4000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79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A0ED1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60775984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5DB204E1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1172031C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5DEDF4B4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0CD18BB0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5DE8A0CC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406DA559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496D2F1C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7CB50E99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48FE0415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53EF8740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27247220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3C3B013A" w14:textId="77777777" w:rsidR="00EB0E66" w:rsidRPr="00FB2E85" w:rsidRDefault="00EB0E66" w:rsidP="008048E1">
      <w:pPr>
        <w:spacing w:after="0" w:line="360" w:lineRule="auto"/>
        <w:jc w:val="both"/>
        <w:rPr>
          <w:sz w:val="24"/>
          <w:szCs w:val="24"/>
        </w:rPr>
      </w:pPr>
    </w:p>
    <w:p w14:paraId="5F8FB43E" w14:textId="2BDD35BF" w:rsidR="006357A9" w:rsidRPr="006357A9" w:rsidRDefault="008D1C94" w:rsidP="008048E1">
      <w:pPr>
        <w:spacing w:after="0" w:line="360" w:lineRule="auto"/>
        <w:jc w:val="both"/>
        <w:rPr>
          <w:rFonts w:eastAsia="Times New Roman"/>
          <w:sz w:val="24"/>
          <w:szCs w:val="24"/>
        </w:rPr>
      </w:pPr>
      <w:r w:rsidRPr="007247A5">
        <w:rPr>
          <w:sz w:val="24"/>
          <w:szCs w:val="24"/>
        </w:rPr>
        <w:t xml:space="preserve">β) </w:t>
      </w:r>
      <w:r w:rsidR="00587776" w:rsidRPr="006357A9">
        <w:rPr>
          <w:sz w:val="24"/>
          <w:szCs w:val="24"/>
        </w:rPr>
        <w:t xml:space="preserve">Γνωρίζουμε ότι οι γωνίες της μορφής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κ⋅360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  <w:rtl/>
          </w:rPr>
          <m:t>ﹾ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+ω</m:t>
        </m:r>
      </m:oMath>
      <w:r w:rsidR="00587776" w:rsidRPr="006357A9">
        <w:rPr>
          <w:rFonts w:eastAsia="Times New Roman"/>
          <w:sz w:val="24"/>
          <w:szCs w:val="24"/>
        </w:rPr>
        <w:t xml:space="preserve"> με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</w:rPr>
          <m:t>κ∈</m:t>
        </m:r>
        <m:r>
          <m:rPr>
            <m:scr m:val="double-struck"/>
            <m:sty m:val="p"/>
          </m:rPr>
          <w:rPr>
            <w:rFonts w:ascii="Cambria Math" w:eastAsia="Times New Roman" w:hAnsi="Cambria Math"/>
            <w:sz w:val="24"/>
            <w:szCs w:val="24"/>
          </w:rPr>
          <m:t>Z</m:t>
        </m:r>
      </m:oMath>
      <w:r w:rsidR="00587776" w:rsidRPr="006357A9">
        <w:rPr>
          <w:rFonts w:eastAsia="Times New Roman"/>
          <w:sz w:val="24"/>
          <w:szCs w:val="24"/>
        </w:rPr>
        <w:t>, έχουν τους ίδιους τριγωνομετρικούς αριθμούς με τη γωνία</w:t>
      </w:r>
      <w:r w:rsidR="00D70497" w:rsidRPr="006357A9">
        <w:rPr>
          <w:rFonts w:eastAsia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</w:rPr>
          <m:t>ω</m:t>
        </m:r>
      </m:oMath>
      <w:r w:rsidR="00587776" w:rsidRPr="006357A9">
        <w:rPr>
          <w:rFonts w:eastAsia="Times New Roman"/>
          <w:sz w:val="24"/>
          <w:szCs w:val="24"/>
        </w:rPr>
        <w:t>.</w:t>
      </w:r>
      <w:r w:rsidR="00D70497" w:rsidRPr="006357A9">
        <w:rPr>
          <w:rFonts w:eastAsia="Times New Roman"/>
          <w:sz w:val="24"/>
          <w:szCs w:val="24"/>
        </w:rPr>
        <w:t xml:space="preserve"> </w:t>
      </w:r>
    </w:p>
    <w:p w14:paraId="438C9E7C" w14:textId="2CE18D6D" w:rsidR="00587776" w:rsidRPr="006357A9" w:rsidRDefault="00D70497" w:rsidP="008048E1">
      <w:pPr>
        <w:spacing w:after="0" w:line="360" w:lineRule="auto"/>
        <w:jc w:val="both"/>
        <w:rPr>
          <w:rFonts w:eastAsia="Times New Roman"/>
          <w:sz w:val="24"/>
          <w:szCs w:val="24"/>
        </w:rPr>
      </w:pPr>
      <w:r w:rsidRPr="006357A9">
        <w:rPr>
          <w:rFonts w:eastAsia="Times New Roman"/>
          <w:sz w:val="24"/>
          <w:szCs w:val="24"/>
        </w:rPr>
        <w:t xml:space="preserve">Οπότε, για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</w:rPr>
          <m:t>κ=4</m:t>
        </m:r>
      </m:oMath>
      <w:r w:rsidRPr="006357A9">
        <w:rPr>
          <w:rFonts w:eastAsia="Times New Roman"/>
          <w:sz w:val="24"/>
          <w:szCs w:val="24"/>
        </w:rPr>
        <w:t xml:space="preserve"> έχουμε:</w:t>
      </w:r>
    </w:p>
    <w:p w14:paraId="6CC8FDD9" w14:textId="656856E5" w:rsidR="00D70497" w:rsidRPr="006357A9" w:rsidRDefault="006357A9" w:rsidP="008048E1">
      <w:pPr>
        <w:spacing w:after="0" w:line="360" w:lineRule="auto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ημ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4⋅360</m:t>
            </m:r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rtl/>
              </w:rPr>
              <m:t>ﹾ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+ω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=ημω=0,6</m:t>
        </m:r>
      </m:oMath>
      <w:r w:rsidRPr="006357A9">
        <w:rPr>
          <w:sz w:val="24"/>
          <w:szCs w:val="24"/>
        </w:rPr>
        <w:t>.</w:t>
      </w:r>
    </w:p>
    <w:sectPr w:rsidR="00D70497" w:rsidRPr="006357A9" w:rsidSect="000473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03ED1" w14:textId="77777777" w:rsidR="00DD2630" w:rsidRDefault="00DD2630" w:rsidP="00AE4C5F">
      <w:pPr>
        <w:spacing w:after="0" w:line="240" w:lineRule="auto"/>
      </w:pPr>
      <w:r>
        <w:separator/>
      </w:r>
    </w:p>
  </w:endnote>
  <w:endnote w:type="continuationSeparator" w:id="0">
    <w:p w14:paraId="4108FE99" w14:textId="77777777" w:rsidR="00DD2630" w:rsidRDefault="00DD2630" w:rsidP="00AE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5399D" w14:textId="77777777" w:rsidR="00DD2630" w:rsidRDefault="00DD2630" w:rsidP="00AE4C5F">
      <w:pPr>
        <w:spacing w:after="0" w:line="240" w:lineRule="auto"/>
      </w:pPr>
      <w:r>
        <w:separator/>
      </w:r>
    </w:p>
  </w:footnote>
  <w:footnote w:type="continuationSeparator" w:id="0">
    <w:p w14:paraId="24B134BB" w14:textId="77777777" w:rsidR="00DD2630" w:rsidRDefault="00DD2630" w:rsidP="00AE4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ED"/>
    <w:rsid w:val="00006301"/>
    <w:rsid w:val="000120CD"/>
    <w:rsid w:val="00016F84"/>
    <w:rsid w:val="00022F8F"/>
    <w:rsid w:val="0003064A"/>
    <w:rsid w:val="000473BC"/>
    <w:rsid w:val="00092DAB"/>
    <w:rsid w:val="0009775C"/>
    <w:rsid w:val="000D3DDC"/>
    <w:rsid w:val="000E68A6"/>
    <w:rsid w:val="00141DE0"/>
    <w:rsid w:val="00144833"/>
    <w:rsid w:val="001558DF"/>
    <w:rsid w:val="0018463A"/>
    <w:rsid w:val="00185130"/>
    <w:rsid w:val="00185916"/>
    <w:rsid w:val="001D52A6"/>
    <w:rsid w:val="001E4725"/>
    <w:rsid w:val="00202EB5"/>
    <w:rsid w:val="00205B46"/>
    <w:rsid w:val="00231199"/>
    <w:rsid w:val="00235AAA"/>
    <w:rsid w:val="00236DDE"/>
    <w:rsid w:val="00266B5A"/>
    <w:rsid w:val="00281BF2"/>
    <w:rsid w:val="002B79CF"/>
    <w:rsid w:val="002D4698"/>
    <w:rsid w:val="002D5339"/>
    <w:rsid w:val="00337370"/>
    <w:rsid w:val="00355FEA"/>
    <w:rsid w:val="00365BDA"/>
    <w:rsid w:val="00382A07"/>
    <w:rsid w:val="003853F8"/>
    <w:rsid w:val="003D2BE1"/>
    <w:rsid w:val="00481226"/>
    <w:rsid w:val="004D78BE"/>
    <w:rsid w:val="004E6F2C"/>
    <w:rsid w:val="004E7A1A"/>
    <w:rsid w:val="004F0931"/>
    <w:rsid w:val="004F5447"/>
    <w:rsid w:val="00502BE6"/>
    <w:rsid w:val="00510C2B"/>
    <w:rsid w:val="00565A88"/>
    <w:rsid w:val="00577AC2"/>
    <w:rsid w:val="00587776"/>
    <w:rsid w:val="005C27E2"/>
    <w:rsid w:val="005C546C"/>
    <w:rsid w:val="005C7FAB"/>
    <w:rsid w:val="005F0CCB"/>
    <w:rsid w:val="00610572"/>
    <w:rsid w:val="006213A7"/>
    <w:rsid w:val="006357A9"/>
    <w:rsid w:val="006728D7"/>
    <w:rsid w:val="00673485"/>
    <w:rsid w:val="006E5C54"/>
    <w:rsid w:val="006E7106"/>
    <w:rsid w:val="0070118F"/>
    <w:rsid w:val="007247A5"/>
    <w:rsid w:val="00745DF7"/>
    <w:rsid w:val="0076097D"/>
    <w:rsid w:val="00770104"/>
    <w:rsid w:val="00770356"/>
    <w:rsid w:val="007771CD"/>
    <w:rsid w:val="007F26B3"/>
    <w:rsid w:val="008048E1"/>
    <w:rsid w:val="00822CA8"/>
    <w:rsid w:val="00841CCE"/>
    <w:rsid w:val="00854077"/>
    <w:rsid w:val="00865811"/>
    <w:rsid w:val="008C0D1A"/>
    <w:rsid w:val="008D1C94"/>
    <w:rsid w:val="008F2FC9"/>
    <w:rsid w:val="00902283"/>
    <w:rsid w:val="0094489C"/>
    <w:rsid w:val="009A5D80"/>
    <w:rsid w:val="009C1EE0"/>
    <w:rsid w:val="00A06392"/>
    <w:rsid w:val="00A1449E"/>
    <w:rsid w:val="00A627ED"/>
    <w:rsid w:val="00A64483"/>
    <w:rsid w:val="00A72189"/>
    <w:rsid w:val="00A802E8"/>
    <w:rsid w:val="00AE1124"/>
    <w:rsid w:val="00AE4C5F"/>
    <w:rsid w:val="00B15176"/>
    <w:rsid w:val="00B52675"/>
    <w:rsid w:val="00B86222"/>
    <w:rsid w:val="00BD5F27"/>
    <w:rsid w:val="00BD62F9"/>
    <w:rsid w:val="00C4514C"/>
    <w:rsid w:val="00C96E5A"/>
    <w:rsid w:val="00CA338A"/>
    <w:rsid w:val="00CC3111"/>
    <w:rsid w:val="00CE23CD"/>
    <w:rsid w:val="00D03BDF"/>
    <w:rsid w:val="00D70497"/>
    <w:rsid w:val="00D91097"/>
    <w:rsid w:val="00DA7175"/>
    <w:rsid w:val="00DB5813"/>
    <w:rsid w:val="00DB7533"/>
    <w:rsid w:val="00DC4FFA"/>
    <w:rsid w:val="00DD2630"/>
    <w:rsid w:val="00DD7637"/>
    <w:rsid w:val="00DE1B8A"/>
    <w:rsid w:val="00E228D0"/>
    <w:rsid w:val="00E502BA"/>
    <w:rsid w:val="00E61A71"/>
    <w:rsid w:val="00EB0E66"/>
    <w:rsid w:val="00F02595"/>
    <w:rsid w:val="00F0707B"/>
    <w:rsid w:val="00F4277D"/>
    <w:rsid w:val="00F67A32"/>
    <w:rsid w:val="00F75310"/>
    <w:rsid w:val="00F801F6"/>
    <w:rsid w:val="00FA6BC1"/>
    <w:rsid w:val="00FB2E85"/>
    <w:rsid w:val="00FB3125"/>
    <w:rsid w:val="00FC788D"/>
    <w:rsid w:val="2E21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6CA0D"/>
  <w15:docId w15:val="{0F96B052-921A-4141-AA2E-532B9E4C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8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0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A06392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semiHidden/>
    <w:unhideWhenUsed/>
    <w:rsid w:val="000473BC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473BC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0473BC"/>
    <w:rPr>
      <w:sz w:val="20"/>
      <w:szCs w:val="20"/>
      <w:lang w:eastAsia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473BC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0473BC"/>
    <w:rPr>
      <w:b/>
      <w:bCs/>
      <w:sz w:val="20"/>
      <w:szCs w:val="20"/>
      <w:lang w:eastAsia="en-US"/>
    </w:rPr>
  </w:style>
  <w:style w:type="table" w:styleId="a8">
    <w:name w:val="Table Grid"/>
    <w:basedOn w:val="a1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2">
    <w:name w:val="Κεφαλίδα Char"/>
    <w:basedOn w:val="a0"/>
    <w:link w:val="a9"/>
    <w:uiPriority w:val="99"/>
    <w:rsid w:val="00AE4C5F"/>
  </w:style>
  <w:style w:type="paragraph" w:styleId="a9">
    <w:name w:val="header"/>
    <w:basedOn w:val="a"/>
    <w:link w:val="Char2"/>
    <w:uiPriority w:val="99"/>
    <w:unhideWhenUsed/>
    <w:rsid w:val="00AE4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AE4C5F"/>
  </w:style>
  <w:style w:type="paragraph" w:styleId="aa">
    <w:name w:val="footer"/>
    <w:basedOn w:val="a"/>
    <w:link w:val="Char3"/>
    <w:uiPriority w:val="99"/>
    <w:unhideWhenUsed/>
    <w:rsid w:val="00AE4C5F"/>
    <w:pPr>
      <w:tabs>
        <w:tab w:val="center" w:pos="4680"/>
        <w:tab w:val="right" w:pos="9360"/>
      </w:tabs>
      <w:spacing w:after="0" w:line="240" w:lineRule="auto"/>
    </w:pPr>
  </w:style>
  <w:style w:type="character" w:styleId="ab">
    <w:name w:val="Placeholder Text"/>
    <w:basedOn w:val="a0"/>
    <w:uiPriority w:val="99"/>
    <w:semiHidden/>
    <w:rsid w:val="00D704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FD69A-8B6E-481D-8012-A30754F519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FFD1DA-A801-4A93-ACEF-1B0221A19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79034-4151-4AA5-BB05-B65947F3A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cp:lastPrinted>2023-03-18T15:48:00Z</cp:lastPrinted>
  <dcterms:created xsi:type="dcterms:W3CDTF">2023-03-27T17:24:00Z</dcterms:created>
  <dcterms:modified xsi:type="dcterms:W3CDTF">2023-03-27T17:34:00Z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