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22E" w:rsidRPr="00361E1F" w:rsidRDefault="004C122E" w:rsidP="004C122E">
      <w:pPr>
        <w:spacing w:line="360" w:lineRule="auto"/>
        <w:jc w:val="both"/>
        <w:rPr>
          <w:b/>
          <w:sz w:val="24"/>
          <w:szCs w:val="24"/>
        </w:rPr>
      </w:pPr>
      <w:r w:rsidRPr="00361E1F">
        <w:rPr>
          <w:b/>
          <w:sz w:val="24"/>
          <w:szCs w:val="24"/>
        </w:rPr>
        <w:t>ΘΕΜΑ 2</w:t>
      </w:r>
      <w:r w:rsidRPr="00361E1F">
        <w:rPr>
          <w:b/>
          <w:sz w:val="24"/>
          <w:szCs w:val="24"/>
          <w:vertAlign w:val="superscript"/>
        </w:rPr>
        <w:t>ο</w:t>
      </w:r>
      <w:r w:rsidRPr="00361E1F">
        <w:rPr>
          <w:b/>
          <w:sz w:val="24"/>
          <w:szCs w:val="24"/>
        </w:rPr>
        <w:t xml:space="preserve"> </w:t>
      </w:r>
    </w:p>
    <w:p w:rsidR="004C122E" w:rsidRDefault="004C122E" w:rsidP="004C122E">
      <w:pPr>
        <w:spacing w:line="360" w:lineRule="auto"/>
        <w:jc w:val="both"/>
        <w:rPr>
          <w:sz w:val="24"/>
          <w:szCs w:val="24"/>
        </w:rPr>
      </w:pPr>
      <w:r w:rsidRPr="00361E1F">
        <w:rPr>
          <w:b/>
          <w:sz w:val="24"/>
          <w:szCs w:val="24"/>
        </w:rPr>
        <w:t>α)</w:t>
      </w:r>
      <w:r w:rsidRPr="00361E1F">
        <w:rPr>
          <w:sz w:val="24"/>
          <w:szCs w:val="24"/>
        </w:rPr>
        <w:t xml:space="preserve"> </w:t>
      </w:r>
      <w:r w:rsidRPr="004C122E">
        <w:rPr>
          <w:sz w:val="24"/>
          <w:szCs w:val="24"/>
        </w:rPr>
        <w:t>Η «ΕΜΠΟΡ ΤΡΑΠΕΖΑ ΕΛΛΑΔΟΣ»</w:t>
      </w:r>
      <w:r w:rsidR="00EF57EE">
        <w:rPr>
          <w:sz w:val="24"/>
          <w:szCs w:val="24"/>
        </w:rPr>
        <w:t xml:space="preserve"> </w:t>
      </w:r>
      <w:r w:rsidRPr="004C122E">
        <w:rPr>
          <w:sz w:val="24"/>
          <w:szCs w:val="24"/>
        </w:rPr>
        <w:t>την δεκαετία του ΄</w:t>
      </w:r>
      <w:r>
        <w:rPr>
          <w:sz w:val="24"/>
          <w:szCs w:val="24"/>
        </w:rPr>
        <w:t>8</w:t>
      </w:r>
      <w:r w:rsidRPr="004C122E">
        <w:rPr>
          <w:sz w:val="24"/>
          <w:szCs w:val="24"/>
        </w:rPr>
        <w:t xml:space="preserve">0 με βάση το ιδιοκτησιακό καθεστώς ήταν δημόσια επιχείρηση (μον 5). Δημόσιες επιχειρήσεις είναι εκείνες των οποίων ο ιδιοκτήτης θεωρείται ότι είναι το κοινωνικό σύνολο, το οποίο εκπροσωπείται από το κράτος (μον. 7).                </w:t>
      </w:r>
    </w:p>
    <w:p w:rsidR="004C122E" w:rsidRPr="00361E1F" w:rsidRDefault="004C122E" w:rsidP="004C122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361E1F">
        <w:rPr>
          <w:sz w:val="24"/>
          <w:szCs w:val="24"/>
        </w:rPr>
        <w:t xml:space="preserve">  </w:t>
      </w:r>
      <w:r w:rsidRPr="00361E1F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12</w:t>
      </w:r>
      <w:r w:rsidRPr="00361E1F">
        <w:rPr>
          <w:b/>
          <w:sz w:val="24"/>
          <w:szCs w:val="24"/>
        </w:rPr>
        <w:t>)</w:t>
      </w:r>
      <w:r w:rsidRPr="00361E1F">
        <w:rPr>
          <w:sz w:val="24"/>
          <w:szCs w:val="24"/>
        </w:rPr>
        <w:t xml:space="preserve">                                                </w:t>
      </w:r>
    </w:p>
    <w:p w:rsidR="004C122E" w:rsidRDefault="004C122E" w:rsidP="004C122E">
      <w:pPr>
        <w:spacing w:line="360" w:lineRule="auto"/>
        <w:jc w:val="both"/>
        <w:rPr>
          <w:sz w:val="24"/>
          <w:szCs w:val="24"/>
        </w:rPr>
      </w:pPr>
      <w:r w:rsidRPr="00361E1F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 Η</w:t>
      </w:r>
      <w:r w:rsidRPr="00361E1F">
        <w:rPr>
          <w:sz w:val="24"/>
          <w:szCs w:val="24"/>
        </w:rPr>
        <w:t xml:space="preserve"> </w:t>
      </w:r>
      <w:r w:rsidRPr="00EA0642">
        <w:rPr>
          <w:sz w:val="24"/>
          <w:szCs w:val="24"/>
        </w:rPr>
        <w:t>«ΕΜΠΟΡ ΤΡΑΠΕΖΑ ΕΛΛΑΔΟΣ»</w:t>
      </w:r>
      <w:r w:rsidRPr="00361E1F">
        <w:rPr>
          <w:sz w:val="24"/>
          <w:szCs w:val="24"/>
        </w:rPr>
        <w:t xml:space="preserve"> στις αρχές του 200</w:t>
      </w:r>
      <w:r>
        <w:rPr>
          <w:sz w:val="24"/>
          <w:szCs w:val="24"/>
        </w:rPr>
        <w:t>5</w:t>
      </w:r>
      <w:r w:rsidRPr="004C122E">
        <w:rPr>
          <w:sz w:val="24"/>
          <w:szCs w:val="24"/>
        </w:rPr>
        <w:t xml:space="preserve"> </w:t>
      </w:r>
      <w:r w:rsidRPr="00124F4B">
        <w:rPr>
          <w:sz w:val="24"/>
          <w:szCs w:val="24"/>
        </w:rPr>
        <w:t xml:space="preserve">ήταν μεικτή επιχείρηση (μον. </w:t>
      </w:r>
      <w:r>
        <w:rPr>
          <w:sz w:val="24"/>
          <w:szCs w:val="24"/>
        </w:rPr>
        <w:t>5</w:t>
      </w:r>
      <w:r w:rsidRPr="00124F4B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124F4B">
        <w:rPr>
          <w:sz w:val="24"/>
          <w:szCs w:val="24"/>
        </w:rPr>
        <w:t xml:space="preserve">Δημιουργήθηκε με τη σταδιακή πώληση μετοχών μιας κρατικής επιχείρησης σε ιδιώτες (μον. </w:t>
      </w:r>
      <w:r>
        <w:rPr>
          <w:sz w:val="24"/>
          <w:szCs w:val="24"/>
        </w:rPr>
        <w:t>8</w:t>
      </w:r>
      <w:r w:rsidRPr="00124F4B">
        <w:rPr>
          <w:sz w:val="24"/>
          <w:szCs w:val="24"/>
        </w:rPr>
        <w:t xml:space="preserve">). </w:t>
      </w:r>
      <w:r>
        <w:rPr>
          <w:sz w:val="24"/>
          <w:szCs w:val="24"/>
        </w:rPr>
        <w:t xml:space="preserve">                                                           </w:t>
      </w:r>
    </w:p>
    <w:p w:rsidR="004C122E" w:rsidRDefault="004C122E" w:rsidP="004C122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Pr="00361E1F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13</w:t>
      </w:r>
      <w:r w:rsidRPr="00361E1F">
        <w:rPr>
          <w:b/>
          <w:sz w:val="24"/>
          <w:szCs w:val="24"/>
        </w:rPr>
        <w:t>)</w:t>
      </w:r>
    </w:p>
    <w:p w:rsidR="003C576A" w:rsidRDefault="003C576A"/>
    <w:sectPr w:rsidR="003C57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22E"/>
    <w:rsid w:val="003C576A"/>
    <w:rsid w:val="004C122E"/>
    <w:rsid w:val="00DB18A3"/>
    <w:rsid w:val="00E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22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22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2023-03-26T17:18:00Z</cp:lastPrinted>
  <dcterms:created xsi:type="dcterms:W3CDTF">2023-03-26T17:15:00Z</dcterms:created>
  <dcterms:modified xsi:type="dcterms:W3CDTF">2023-03-26T17:19:00Z</dcterms:modified>
</cp:coreProperties>
</file>