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6D6" w:rsidRPr="00DD2FDC" w:rsidRDefault="00AD06D6" w:rsidP="00AD06D6">
      <w:pPr>
        <w:spacing w:after="0" w:line="360" w:lineRule="auto"/>
        <w:rPr>
          <w:sz w:val="24"/>
          <w:szCs w:val="24"/>
        </w:rPr>
      </w:pPr>
      <w:r w:rsidRPr="00DD2FDC">
        <w:rPr>
          <w:sz w:val="24"/>
          <w:szCs w:val="24"/>
        </w:rPr>
        <w:t>ΛΥΣΗ</w:t>
      </w:r>
    </w:p>
    <w:p w:rsidR="00AD06D6" w:rsidRPr="00DD2FDC" w:rsidRDefault="00AD06D6" w:rsidP="00AD06D6">
      <w:pPr>
        <w:spacing w:after="0" w:line="360" w:lineRule="auto"/>
        <w:rPr>
          <w:sz w:val="24"/>
          <w:szCs w:val="24"/>
        </w:rPr>
      </w:pPr>
      <w:r w:rsidRPr="00DD2FDC">
        <w:rPr>
          <w:sz w:val="24"/>
          <w:szCs w:val="24"/>
        </w:rPr>
        <w:t xml:space="preserve">α) Η </w:t>
      </w:r>
      <w:r w:rsidRPr="00DD2FDC">
        <w:rPr>
          <w:sz w:val="24"/>
          <w:szCs w:val="24"/>
          <w:lang w:val="en-US"/>
        </w:rPr>
        <w:t>f</w:t>
      </w:r>
      <w:r w:rsidRPr="00DD2FDC">
        <w:rPr>
          <w:sz w:val="24"/>
          <w:szCs w:val="24"/>
        </w:rPr>
        <w:t xml:space="preserve"> είναι παραγωγίσιμη στο </w:t>
      </w:r>
      <w:r w:rsidRPr="00DD2FDC">
        <w:rPr>
          <w:position w:val="-12"/>
          <w:sz w:val="24"/>
          <w:szCs w:val="24"/>
        </w:rPr>
        <w:object w:dxaOrig="7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17.25pt" o:ole="">
            <v:imagedata r:id="rId8" o:title=""/>
          </v:shape>
          <o:OLEObject Type="Embed" ProgID="Equation.DSMT4" ShapeID="_x0000_i1025" DrawAspect="Content" ObjectID="_1741372660" r:id="rId9"/>
        </w:object>
      </w:r>
      <w:r w:rsidRPr="00DD2FDC">
        <w:rPr>
          <w:sz w:val="24"/>
          <w:szCs w:val="24"/>
        </w:rPr>
        <w:t xml:space="preserve"> με </w:t>
      </w:r>
    </w:p>
    <w:p w:rsidR="00AD06D6" w:rsidRPr="00DD2FDC" w:rsidRDefault="00AD06D6" w:rsidP="00AD06D6">
      <w:pPr>
        <w:spacing w:after="0" w:line="360" w:lineRule="auto"/>
        <w:jc w:val="center"/>
        <w:rPr>
          <w:sz w:val="24"/>
          <w:szCs w:val="24"/>
        </w:rPr>
      </w:pPr>
      <w:r w:rsidRPr="00DD2FDC">
        <w:rPr>
          <w:position w:val="-24"/>
          <w:sz w:val="24"/>
          <w:szCs w:val="24"/>
        </w:rPr>
        <w:object w:dxaOrig="2780" w:dyaOrig="660">
          <v:shape id="_x0000_i1026" type="#_x0000_t75" style="width:138.75pt;height:33pt" o:ole="">
            <v:imagedata r:id="rId10" o:title=""/>
          </v:shape>
          <o:OLEObject Type="Embed" ProgID="Equation.DSMT4" ShapeID="_x0000_i1026" DrawAspect="Content" ObjectID="_1741372661" r:id="rId11"/>
        </w:object>
      </w:r>
    </w:p>
    <w:p w:rsidR="00AD06D6" w:rsidRPr="00DD2FDC" w:rsidRDefault="00AD06D6" w:rsidP="00AD06D6">
      <w:pPr>
        <w:spacing w:after="0" w:line="360" w:lineRule="auto"/>
        <w:rPr>
          <w:sz w:val="24"/>
          <w:szCs w:val="24"/>
        </w:rPr>
      </w:pPr>
      <w:r w:rsidRPr="00DD2FDC">
        <w:rPr>
          <w:sz w:val="24"/>
          <w:szCs w:val="24"/>
        </w:rPr>
        <w:t xml:space="preserve">αφού για κάθε </w:t>
      </w:r>
      <w:r w:rsidRPr="00DD2FDC">
        <w:rPr>
          <w:position w:val="-6"/>
          <w:sz w:val="24"/>
          <w:szCs w:val="24"/>
        </w:rPr>
        <w:object w:dxaOrig="520" w:dyaOrig="260">
          <v:shape id="_x0000_i1027" type="#_x0000_t75" style="width:26.25pt;height:12.75pt" o:ole="">
            <v:imagedata r:id="rId12" o:title=""/>
          </v:shape>
          <o:OLEObject Type="Embed" ProgID="Equation.DSMT4" ShapeID="_x0000_i1027" DrawAspect="Content" ObjectID="_1741372662" r:id="rId13"/>
        </w:object>
      </w:r>
      <w:r w:rsidRPr="00DD2FDC">
        <w:rPr>
          <w:sz w:val="24"/>
          <w:szCs w:val="24"/>
        </w:rPr>
        <w:t xml:space="preserve"> ισχύει </w:t>
      </w:r>
      <w:r w:rsidRPr="00DD2FDC">
        <w:rPr>
          <w:position w:val="-6"/>
          <w:sz w:val="24"/>
          <w:szCs w:val="24"/>
        </w:rPr>
        <w:object w:dxaOrig="940" w:dyaOrig="320">
          <v:shape id="_x0000_i1028" type="#_x0000_t75" style="width:47.25pt;height:15.75pt" o:ole="">
            <v:imagedata r:id="rId14" o:title=""/>
          </v:shape>
          <o:OLEObject Type="Embed" ProgID="Equation.DSMT4" ShapeID="_x0000_i1028" DrawAspect="Content" ObjectID="_1741372663" r:id="rId15"/>
        </w:object>
      </w:r>
      <w:r w:rsidRPr="00DD2FDC">
        <w:rPr>
          <w:sz w:val="24"/>
          <w:szCs w:val="24"/>
        </w:rPr>
        <w:t xml:space="preserve"> οπότε </w:t>
      </w:r>
      <w:r w:rsidRPr="00DD2FDC">
        <w:rPr>
          <w:position w:val="-6"/>
          <w:sz w:val="24"/>
          <w:szCs w:val="24"/>
        </w:rPr>
        <w:object w:dxaOrig="1060" w:dyaOrig="320">
          <v:shape id="_x0000_i1029" type="#_x0000_t75" style="width:53.25pt;height:15.75pt" o:ole="">
            <v:imagedata r:id="rId16" o:title=""/>
          </v:shape>
          <o:OLEObject Type="Embed" ProgID="Equation.DSMT4" ShapeID="_x0000_i1029" DrawAspect="Content" ObjectID="_1741372664" r:id="rId17"/>
        </w:object>
      </w:r>
      <w:r w:rsidRPr="00DD2FDC">
        <w:rPr>
          <w:sz w:val="24"/>
          <w:szCs w:val="24"/>
        </w:rPr>
        <w:t>.</w:t>
      </w:r>
    </w:p>
    <w:p w:rsidR="00AD06D6" w:rsidRPr="00DD2FDC" w:rsidRDefault="00AD06D6" w:rsidP="00AD06D6">
      <w:pPr>
        <w:spacing w:after="0" w:line="360" w:lineRule="auto"/>
        <w:rPr>
          <w:sz w:val="24"/>
          <w:szCs w:val="24"/>
        </w:rPr>
      </w:pPr>
      <w:r w:rsidRPr="00DD2FDC">
        <w:rPr>
          <w:sz w:val="24"/>
          <w:szCs w:val="24"/>
        </w:rPr>
        <w:t xml:space="preserve">Άρα η </w:t>
      </w:r>
      <w:r w:rsidRPr="00DD2FDC">
        <w:rPr>
          <w:sz w:val="24"/>
          <w:szCs w:val="24"/>
          <w:lang w:val="en-US"/>
        </w:rPr>
        <w:t>f</w:t>
      </w:r>
      <w:r w:rsidRPr="00DD2FDC">
        <w:rPr>
          <w:sz w:val="24"/>
          <w:szCs w:val="24"/>
        </w:rPr>
        <w:t xml:space="preserve"> είναι γνησίως αύξουσα στο </w:t>
      </w:r>
      <w:r w:rsidRPr="00DD2FDC">
        <w:rPr>
          <w:position w:val="-12"/>
          <w:sz w:val="24"/>
          <w:szCs w:val="24"/>
        </w:rPr>
        <w:object w:dxaOrig="780" w:dyaOrig="340">
          <v:shape id="_x0000_i1030" type="#_x0000_t75" style="width:39pt;height:17.25pt" o:ole="">
            <v:imagedata r:id="rId18" o:title=""/>
          </v:shape>
          <o:OLEObject Type="Embed" ProgID="Equation.DSMT4" ShapeID="_x0000_i1030" DrawAspect="Content" ObjectID="_1741372665" r:id="rId19"/>
        </w:object>
      </w:r>
      <w:r w:rsidRPr="00DD2FDC">
        <w:rPr>
          <w:sz w:val="24"/>
          <w:szCs w:val="24"/>
        </w:rPr>
        <w:t>.</w:t>
      </w:r>
    </w:p>
    <w:p w:rsidR="005E41F4" w:rsidRPr="00DD2FDC" w:rsidRDefault="005E41F4" w:rsidP="00AD06D6">
      <w:pPr>
        <w:spacing w:after="0" w:line="360" w:lineRule="auto"/>
        <w:rPr>
          <w:sz w:val="24"/>
          <w:szCs w:val="24"/>
        </w:rPr>
      </w:pPr>
      <w:r w:rsidRPr="00DD2FDC">
        <w:rPr>
          <w:sz w:val="24"/>
          <w:szCs w:val="24"/>
        </w:rPr>
        <w:t xml:space="preserve">Η </w:t>
      </w:r>
      <w:r w:rsidRPr="00DD2FDC">
        <w:rPr>
          <w:position w:val="-4"/>
          <w:sz w:val="24"/>
          <w:szCs w:val="24"/>
        </w:rPr>
        <w:object w:dxaOrig="220" w:dyaOrig="260">
          <v:shape id="_x0000_i1031" type="#_x0000_t75" style="width:11.25pt;height:12.75pt" o:ole="">
            <v:imagedata r:id="rId20" o:title=""/>
          </v:shape>
          <o:OLEObject Type="Embed" ProgID="Equation.DSMT4" ShapeID="_x0000_i1031" DrawAspect="Content" ObjectID="_1741372666" r:id="rId21"/>
        </w:object>
      </w:r>
      <w:r w:rsidRPr="00DD2FDC">
        <w:rPr>
          <w:sz w:val="24"/>
          <w:szCs w:val="24"/>
        </w:rPr>
        <w:t xml:space="preserve"> είναι παραγωγίσιμη στο </w:t>
      </w:r>
      <w:r w:rsidRPr="00DD2FDC">
        <w:rPr>
          <w:position w:val="-12"/>
          <w:sz w:val="24"/>
          <w:szCs w:val="24"/>
        </w:rPr>
        <w:object w:dxaOrig="780" w:dyaOrig="340">
          <v:shape id="_x0000_i1032" type="#_x0000_t75" style="width:39pt;height:17.25pt" o:ole="">
            <v:imagedata r:id="rId18" o:title=""/>
          </v:shape>
          <o:OLEObject Type="Embed" ProgID="Equation.DSMT4" ShapeID="_x0000_i1032" DrawAspect="Content" ObjectID="_1741372667" r:id="rId22"/>
        </w:object>
      </w:r>
      <w:r w:rsidRPr="00DD2FDC">
        <w:rPr>
          <w:sz w:val="24"/>
          <w:szCs w:val="24"/>
        </w:rPr>
        <w:t xml:space="preserve"> με </w:t>
      </w:r>
    </w:p>
    <w:p w:rsidR="005E41F4" w:rsidRPr="00DD2FDC" w:rsidRDefault="00D71634" w:rsidP="005E41F4">
      <w:pPr>
        <w:spacing w:after="0" w:line="360" w:lineRule="auto"/>
        <w:jc w:val="center"/>
        <w:rPr>
          <w:sz w:val="24"/>
          <w:szCs w:val="24"/>
        </w:rPr>
      </w:pPr>
      <w:r w:rsidRPr="00DD2FDC">
        <w:rPr>
          <w:position w:val="-28"/>
          <w:sz w:val="24"/>
          <w:szCs w:val="24"/>
        </w:rPr>
        <w:object w:dxaOrig="4239" w:dyaOrig="700">
          <v:shape id="_x0000_i1033" type="#_x0000_t75" style="width:211.5pt;height:35.25pt" o:ole="">
            <v:imagedata r:id="rId23" o:title=""/>
          </v:shape>
          <o:OLEObject Type="Embed" ProgID="Equation.DSMT4" ShapeID="_x0000_i1033" DrawAspect="Content" ObjectID="_1741372668" r:id="rId24"/>
        </w:object>
      </w:r>
    </w:p>
    <w:p w:rsidR="005E41F4" w:rsidRPr="00DD2FDC" w:rsidRDefault="005E41F4" w:rsidP="00AD06D6">
      <w:pPr>
        <w:spacing w:after="0" w:line="360" w:lineRule="auto"/>
        <w:rPr>
          <w:sz w:val="24"/>
          <w:szCs w:val="24"/>
        </w:rPr>
      </w:pPr>
      <w:r w:rsidRPr="00DD2FDC">
        <w:rPr>
          <w:sz w:val="24"/>
          <w:szCs w:val="24"/>
        </w:rPr>
        <w:t xml:space="preserve">Άρα η </w:t>
      </w:r>
      <w:r w:rsidRPr="00DD2FDC">
        <w:rPr>
          <w:sz w:val="24"/>
          <w:szCs w:val="24"/>
          <w:lang w:val="en-US"/>
        </w:rPr>
        <w:t>f</w:t>
      </w:r>
      <w:r w:rsidRPr="00DD2FDC">
        <w:rPr>
          <w:sz w:val="24"/>
          <w:szCs w:val="24"/>
        </w:rPr>
        <w:t xml:space="preserve"> είναι κοίλη.</w:t>
      </w:r>
    </w:p>
    <w:p w:rsidR="005E41F4" w:rsidRPr="00DD2FDC" w:rsidRDefault="005E41F4" w:rsidP="00AD06D6">
      <w:pPr>
        <w:spacing w:after="0" w:line="360" w:lineRule="auto"/>
        <w:rPr>
          <w:sz w:val="24"/>
          <w:szCs w:val="24"/>
        </w:rPr>
      </w:pPr>
      <w:r w:rsidRPr="00DD2FDC">
        <w:rPr>
          <w:sz w:val="24"/>
          <w:szCs w:val="24"/>
        </w:rPr>
        <w:t xml:space="preserve">β) </w:t>
      </w:r>
      <w:r w:rsidRPr="00DD2FDC">
        <w:rPr>
          <w:sz w:val="24"/>
          <w:szCs w:val="24"/>
          <w:lang w:val="en-US"/>
        </w:rPr>
        <w:t>i</w:t>
      </w:r>
      <w:r w:rsidRPr="00DD2FDC">
        <w:rPr>
          <w:sz w:val="24"/>
          <w:szCs w:val="24"/>
        </w:rPr>
        <w:t>. Είναι:</w:t>
      </w:r>
    </w:p>
    <w:p w:rsidR="005E41F4" w:rsidRPr="00DD2FDC" w:rsidRDefault="005E41F4" w:rsidP="005E41F4">
      <w:pPr>
        <w:spacing w:after="0" w:line="360" w:lineRule="auto"/>
        <w:jc w:val="center"/>
        <w:rPr>
          <w:sz w:val="24"/>
          <w:szCs w:val="24"/>
        </w:rPr>
      </w:pPr>
      <w:r w:rsidRPr="00DD2FDC">
        <w:rPr>
          <w:position w:val="-10"/>
          <w:sz w:val="24"/>
          <w:szCs w:val="24"/>
        </w:rPr>
        <w:object w:dxaOrig="3180" w:dyaOrig="320">
          <v:shape id="_x0000_i1034" type="#_x0000_t75" style="width:159pt;height:15.75pt" o:ole="">
            <v:imagedata r:id="rId25" o:title=""/>
          </v:shape>
          <o:OLEObject Type="Embed" ProgID="Equation.DSMT4" ShapeID="_x0000_i1034" DrawAspect="Content" ObjectID="_1741372669" r:id="rId26"/>
        </w:object>
      </w:r>
      <w:r w:rsidRPr="00DD2FDC">
        <w:rPr>
          <w:sz w:val="24"/>
          <w:szCs w:val="24"/>
        </w:rPr>
        <w:t xml:space="preserve"> και </w:t>
      </w:r>
      <w:r w:rsidRPr="00DD2FDC">
        <w:rPr>
          <w:position w:val="-24"/>
          <w:sz w:val="24"/>
          <w:szCs w:val="24"/>
        </w:rPr>
        <w:object w:dxaOrig="1880" w:dyaOrig="620">
          <v:shape id="_x0000_i1035" type="#_x0000_t75" style="width:93.75pt;height:30.75pt" o:ole="">
            <v:imagedata r:id="rId27" o:title=""/>
          </v:shape>
          <o:OLEObject Type="Embed" ProgID="Equation.DSMT4" ShapeID="_x0000_i1035" DrawAspect="Content" ObjectID="_1741372670" r:id="rId28"/>
        </w:object>
      </w:r>
    </w:p>
    <w:p w:rsidR="005E41F4" w:rsidRPr="00DD2FDC" w:rsidRDefault="005E41F4" w:rsidP="00634B40">
      <w:pPr>
        <w:spacing w:after="0" w:line="360" w:lineRule="auto"/>
        <w:ind w:left="426"/>
        <w:jc w:val="both"/>
        <w:rPr>
          <w:rFonts w:cs="Times New Roman"/>
          <w:sz w:val="24"/>
          <w:szCs w:val="24"/>
        </w:rPr>
      </w:pPr>
      <w:r w:rsidRPr="00DD2FDC">
        <w:rPr>
          <w:sz w:val="24"/>
          <w:szCs w:val="24"/>
        </w:rPr>
        <w:t xml:space="preserve">οπότε η εξίσωση της εφαπτομένης της </w:t>
      </w:r>
      <w:r w:rsidRPr="00DD2FDC">
        <w:rPr>
          <w:rFonts w:cs="Times New Roman"/>
          <w:sz w:val="24"/>
          <w:szCs w:val="24"/>
        </w:rPr>
        <w:t xml:space="preserve"> γραφικής της παράστασης στο </w:t>
      </w:r>
      <w:r w:rsidRPr="00DD2FDC">
        <w:rPr>
          <w:position w:val="-12"/>
          <w:sz w:val="24"/>
          <w:szCs w:val="24"/>
        </w:rPr>
        <w:object w:dxaOrig="800" w:dyaOrig="360">
          <v:shape id="_x0000_i1036" type="#_x0000_t75" style="width:40.5pt;height:18pt" o:ole="">
            <v:imagedata r:id="rId29" o:title=""/>
          </v:shape>
          <o:OLEObject Type="Embed" ProgID="Equation.DSMT4" ShapeID="_x0000_i1036" DrawAspect="Content" ObjectID="_1741372671" r:id="rId30"/>
        </w:object>
      </w:r>
      <w:r w:rsidRPr="00DD2FDC">
        <w:rPr>
          <w:rFonts w:cs="Times New Roman"/>
          <w:sz w:val="24"/>
          <w:szCs w:val="24"/>
        </w:rPr>
        <w:t xml:space="preserve"> </w:t>
      </w:r>
      <w:r w:rsidR="00C0363B" w:rsidRPr="00DD2FDC">
        <w:rPr>
          <w:rFonts w:cs="Times New Roman"/>
          <w:sz w:val="24"/>
          <w:szCs w:val="24"/>
        </w:rPr>
        <w:t>είναι η</w:t>
      </w:r>
    </w:p>
    <w:p w:rsidR="00C0363B" w:rsidRPr="00DD2FDC" w:rsidRDefault="00340944" w:rsidP="00C0363B">
      <w:pPr>
        <w:spacing w:after="0" w:line="360" w:lineRule="auto"/>
        <w:jc w:val="center"/>
        <w:rPr>
          <w:sz w:val="24"/>
          <w:szCs w:val="24"/>
        </w:rPr>
      </w:pPr>
      <w:r w:rsidRPr="00DD2FDC">
        <w:rPr>
          <w:position w:val="-10"/>
          <w:sz w:val="24"/>
          <w:szCs w:val="24"/>
        </w:rPr>
        <w:object w:dxaOrig="3900" w:dyaOrig="320">
          <v:shape id="_x0000_i1037" type="#_x0000_t75" style="width:195.75pt;height:15.75pt" o:ole="">
            <v:imagedata r:id="rId31" o:title=""/>
          </v:shape>
          <o:OLEObject Type="Embed" ProgID="Equation.DSMT4" ShapeID="_x0000_i1037" DrawAspect="Content" ObjectID="_1741372672" r:id="rId32"/>
        </w:object>
      </w:r>
    </w:p>
    <w:p w:rsidR="00C0363B" w:rsidRPr="00DD2FDC" w:rsidRDefault="00C0363B" w:rsidP="00DA4D98">
      <w:pPr>
        <w:spacing w:after="0" w:line="360" w:lineRule="auto"/>
        <w:ind w:left="284"/>
        <w:jc w:val="both"/>
        <w:rPr>
          <w:sz w:val="24"/>
          <w:szCs w:val="24"/>
        </w:rPr>
      </w:pPr>
      <w:r w:rsidRPr="00DD2FDC">
        <w:rPr>
          <w:sz w:val="24"/>
          <w:szCs w:val="24"/>
          <w:lang w:val="en-US"/>
        </w:rPr>
        <w:t>ii</w:t>
      </w:r>
      <w:r w:rsidRPr="00DD2FDC">
        <w:rPr>
          <w:sz w:val="24"/>
          <w:szCs w:val="24"/>
        </w:rPr>
        <w:t xml:space="preserve">. Η συνάρτηση είναι κοίλη οπότε η εφαπτομένη σε οποιοδήποτε σημείο της </w:t>
      </w:r>
      <w:r w:rsidRPr="00DD2FDC">
        <w:rPr>
          <w:position w:val="-12"/>
          <w:sz w:val="24"/>
          <w:szCs w:val="24"/>
        </w:rPr>
        <w:object w:dxaOrig="260" w:dyaOrig="360">
          <v:shape id="_x0000_i1038" type="#_x0000_t75" style="width:12.75pt;height:18pt" o:ole="">
            <v:imagedata r:id="rId33" o:title=""/>
          </v:shape>
          <o:OLEObject Type="Embed" ProgID="Equation.DSMT4" ShapeID="_x0000_i1038" DrawAspect="Content" ObjectID="_1741372673" r:id="rId34"/>
        </w:object>
      </w:r>
      <w:r w:rsidRPr="00DD2FDC">
        <w:rPr>
          <w:sz w:val="24"/>
          <w:szCs w:val="24"/>
        </w:rPr>
        <w:t xml:space="preserve"> είναι από την </w:t>
      </w:r>
      <w:r w:rsidRPr="00DD2FDC">
        <w:rPr>
          <w:position w:val="-12"/>
          <w:sz w:val="24"/>
          <w:szCs w:val="24"/>
        </w:rPr>
        <w:object w:dxaOrig="260" w:dyaOrig="360">
          <v:shape id="_x0000_i1042" type="#_x0000_t75" style="width:12.75pt;height:18pt" o:ole="">
            <v:imagedata r:id="rId33" o:title=""/>
          </v:shape>
          <o:OLEObject Type="Embed" ProgID="Equation.DSMT4" ShapeID="_x0000_i1042" DrawAspect="Content" ObjectID="_1741372674" r:id="rId35"/>
        </w:object>
      </w:r>
      <w:r w:rsidRPr="00DD2FDC">
        <w:rPr>
          <w:sz w:val="24"/>
          <w:szCs w:val="24"/>
        </w:rPr>
        <w:t xml:space="preserve"> και πάνω. Άρα, </w:t>
      </w:r>
    </w:p>
    <w:p w:rsidR="00C0363B" w:rsidRPr="00DD2FDC" w:rsidRDefault="00340944" w:rsidP="00C0363B">
      <w:pPr>
        <w:spacing w:after="0" w:line="360" w:lineRule="auto"/>
        <w:ind w:left="284"/>
        <w:jc w:val="center"/>
        <w:rPr>
          <w:sz w:val="24"/>
          <w:szCs w:val="24"/>
        </w:rPr>
      </w:pPr>
      <w:r w:rsidRPr="00DD2FDC">
        <w:rPr>
          <w:position w:val="-10"/>
          <w:sz w:val="24"/>
          <w:szCs w:val="24"/>
        </w:rPr>
        <w:object w:dxaOrig="5020" w:dyaOrig="360">
          <v:shape id="_x0000_i1039" type="#_x0000_t75" style="width:251.25pt;height:18pt" o:ole="">
            <v:imagedata r:id="rId36" o:title=""/>
          </v:shape>
          <o:OLEObject Type="Embed" ProgID="Equation.DSMT4" ShapeID="_x0000_i1039" DrawAspect="Content" ObjectID="_1741372675" r:id="rId37"/>
        </w:object>
      </w:r>
      <w:bookmarkStart w:id="0" w:name="_GoBack"/>
      <w:bookmarkEnd w:id="0"/>
    </w:p>
    <w:p w:rsidR="00C0363B" w:rsidRPr="00DD2FDC" w:rsidRDefault="00C0363B" w:rsidP="00C0363B">
      <w:pPr>
        <w:spacing w:after="0" w:line="360" w:lineRule="auto"/>
        <w:ind w:left="284"/>
        <w:rPr>
          <w:sz w:val="24"/>
          <w:szCs w:val="24"/>
        </w:rPr>
      </w:pPr>
      <w:r w:rsidRPr="00DD2FDC">
        <w:rPr>
          <w:sz w:val="24"/>
          <w:szCs w:val="24"/>
        </w:rPr>
        <w:t xml:space="preserve">που είναι το ζητούμενο. </w:t>
      </w:r>
    </w:p>
    <w:p w:rsidR="00AD06D6" w:rsidRPr="00DD2FDC" w:rsidRDefault="00AD06D6" w:rsidP="00AD06D6">
      <w:pPr>
        <w:spacing w:after="0" w:line="360" w:lineRule="auto"/>
        <w:rPr>
          <w:sz w:val="24"/>
          <w:szCs w:val="24"/>
        </w:rPr>
      </w:pPr>
      <w:r w:rsidRPr="00DD2FDC">
        <w:rPr>
          <w:sz w:val="24"/>
          <w:szCs w:val="24"/>
        </w:rPr>
        <w:t>γ) Είναι:</w:t>
      </w:r>
    </w:p>
    <w:p w:rsidR="00AD06D6" w:rsidRPr="00DD2FDC" w:rsidRDefault="00D71634" w:rsidP="00AD06D6">
      <w:pPr>
        <w:spacing w:after="0" w:line="360" w:lineRule="auto"/>
        <w:jc w:val="center"/>
        <w:rPr>
          <w:sz w:val="24"/>
          <w:szCs w:val="24"/>
        </w:rPr>
      </w:pPr>
      <w:r w:rsidRPr="00D71634">
        <w:rPr>
          <w:position w:val="-54"/>
          <w:sz w:val="24"/>
          <w:szCs w:val="24"/>
        </w:rPr>
        <w:object w:dxaOrig="6540" w:dyaOrig="1200">
          <v:shape id="_x0000_i1040" type="#_x0000_t75" style="width:327pt;height:60pt" o:ole="">
            <v:imagedata r:id="rId38" o:title=""/>
          </v:shape>
          <o:OLEObject Type="Embed" ProgID="Equation.DSMT4" ShapeID="_x0000_i1040" DrawAspect="Content" ObjectID="_1741372676" r:id="rId39"/>
        </w:object>
      </w:r>
    </w:p>
    <w:p w:rsidR="00AD06D6" w:rsidRPr="00DD2FDC" w:rsidRDefault="00C0363B" w:rsidP="00AD06D6">
      <w:pPr>
        <w:spacing w:after="0" w:line="360" w:lineRule="auto"/>
        <w:jc w:val="center"/>
        <w:rPr>
          <w:sz w:val="24"/>
          <w:szCs w:val="24"/>
        </w:rPr>
      </w:pPr>
      <w:r w:rsidRPr="00DD2FDC">
        <w:rPr>
          <w:position w:val="-14"/>
          <w:sz w:val="24"/>
          <w:szCs w:val="24"/>
        </w:rPr>
        <w:object w:dxaOrig="5679" w:dyaOrig="440">
          <v:shape id="_x0000_i1041" type="#_x0000_t75" style="width:283.5pt;height:21.75pt" o:ole="">
            <v:imagedata r:id="rId40" o:title=""/>
          </v:shape>
          <o:OLEObject Type="Embed" ProgID="Equation.DSMT4" ShapeID="_x0000_i1041" DrawAspect="Content" ObjectID="_1741372677" r:id="rId41"/>
        </w:object>
      </w:r>
      <w:r w:rsidR="00DD2FDC" w:rsidRPr="00DD2FDC">
        <w:rPr>
          <w:sz w:val="24"/>
          <w:szCs w:val="24"/>
        </w:rPr>
        <w:t>.</w:t>
      </w:r>
    </w:p>
    <w:sectPr w:rsidR="00AD06D6" w:rsidRPr="00DD2FDC" w:rsidSect="00A8469A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F70" w:rsidRDefault="00D44F70" w:rsidP="00790CD3">
      <w:pPr>
        <w:spacing w:after="0" w:line="240" w:lineRule="auto"/>
      </w:pPr>
      <w:r>
        <w:separator/>
      </w:r>
    </w:p>
  </w:endnote>
  <w:endnote w:type="continuationSeparator" w:id="0">
    <w:p w:rsidR="00D44F70" w:rsidRDefault="00D44F70" w:rsidP="00790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CD3" w:rsidRDefault="00790CD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CD3" w:rsidRDefault="00790CD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CD3" w:rsidRDefault="00790CD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F70" w:rsidRDefault="00D44F70" w:rsidP="00790CD3">
      <w:pPr>
        <w:spacing w:after="0" w:line="240" w:lineRule="auto"/>
      </w:pPr>
      <w:r>
        <w:separator/>
      </w:r>
    </w:p>
  </w:footnote>
  <w:footnote w:type="continuationSeparator" w:id="0">
    <w:p w:rsidR="00D44F70" w:rsidRDefault="00D44F70" w:rsidP="00790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CD3" w:rsidRDefault="00790CD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CD3" w:rsidRDefault="00790CD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CD3" w:rsidRDefault="00790CD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06D5D"/>
    <w:multiLevelType w:val="hybridMultilevel"/>
    <w:tmpl w:val="B262F56A"/>
    <w:lvl w:ilvl="0" w:tplc="6734AF9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86ADD"/>
    <w:multiLevelType w:val="hybridMultilevel"/>
    <w:tmpl w:val="1F1495EC"/>
    <w:lvl w:ilvl="0" w:tplc="0F487DD6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CA3682"/>
    <w:multiLevelType w:val="hybridMultilevel"/>
    <w:tmpl w:val="C688DAF8"/>
    <w:lvl w:ilvl="0" w:tplc="6734AF9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E23859"/>
    <w:multiLevelType w:val="hybridMultilevel"/>
    <w:tmpl w:val="E87C83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9D4926"/>
    <w:multiLevelType w:val="hybridMultilevel"/>
    <w:tmpl w:val="D90EABB2"/>
    <w:lvl w:ilvl="0" w:tplc="6734AF9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BC681B"/>
    <w:multiLevelType w:val="hybridMultilevel"/>
    <w:tmpl w:val="459258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93024B"/>
    <w:multiLevelType w:val="hybridMultilevel"/>
    <w:tmpl w:val="5038C490"/>
    <w:lvl w:ilvl="0" w:tplc="C82015DA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33B"/>
    <w:rsid w:val="00017025"/>
    <w:rsid w:val="00060972"/>
    <w:rsid w:val="000A3364"/>
    <w:rsid w:val="000A4D32"/>
    <w:rsid w:val="001049AE"/>
    <w:rsid w:val="00172B97"/>
    <w:rsid w:val="00183BEB"/>
    <w:rsid w:val="00244CB5"/>
    <w:rsid w:val="002E19F4"/>
    <w:rsid w:val="00331FAD"/>
    <w:rsid w:val="00340944"/>
    <w:rsid w:val="0034623E"/>
    <w:rsid w:val="003B58F7"/>
    <w:rsid w:val="004906F9"/>
    <w:rsid w:val="004D233B"/>
    <w:rsid w:val="00557665"/>
    <w:rsid w:val="005E41F4"/>
    <w:rsid w:val="005F6978"/>
    <w:rsid w:val="0063194A"/>
    <w:rsid w:val="00631DFA"/>
    <w:rsid w:val="00634B40"/>
    <w:rsid w:val="006563A9"/>
    <w:rsid w:val="006F7FE1"/>
    <w:rsid w:val="00790CD3"/>
    <w:rsid w:val="007E215B"/>
    <w:rsid w:val="00807280"/>
    <w:rsid w:val="00860458"/>
    <w:rsid w:val="00882CE7"/>
    <w:rsid w:val="0092471A"/>
    <w:rsid w:val="00995ECA"/>
    <w:rsid w:val="009A4C9D"/>
    <w:rsid w:val="009F55C2"/>
    <w:rsid w:val="00A8469A"/>
    <w:rsid w:val="00AB29B1"/>
    <w:rsid w:val="00AD06D6"/>
    <w:rsid w:val="00AF2864"/>
    <w:rsid w:val="00B1302C"/>
    <w:rsid w:val="00B66207"/>
    <w:rsid w:val="00BA271D"/>
    <w:rsid w:val="00BC6875"/>
    <w:rsid w:val="00C0363B"/>
    <w:rsid w:val="00C0458F"/>
    <w:rsid w:val="00D32569"/>
    <w:rsid w:val="00D44F70"/>
    <w:rsid w:val="00D71634"/>
    <w:rsid w:val="00DA4D98"/>
    <w:rsid w:val="00DD2FDC"/>
    <w:rsid w:val="00EB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69A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790C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90CD3"/>
  </w:style>
  <w:style w:type="paragraph" w:styleId="a5">
    <w:name w:val="footer"/>
    <w:basedOn w:val="a"/>
    <w:link w:val="Char0"/>
    <w:uiPriority w:val="99"/>
    <w:unhideWhenUsed/>
    <w:rsid w:val="00790C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90C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69A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790C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90CD3"/>
  </w:style>
  <w:style w:type="paragraph" w:styleId="a5">
    <w:name w:val="footer"/>
    <w:basedOn w:val="a"/>
    <w:link w:val="Char0"/>
    <w:uiPriority w:val="99"/>
    <w:unhideWhenUsed/>
    <w:rsid w:val="00790C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90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4.bin"/><Relationship Id="rId42" Type="http://schemas.openxmlformats.org/officeDocument/2006/relationships/header" Target="header1.xml"/><Relationship Id="rId47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image" Target="media/image11.wmf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40" Type="http://schemas.openxmlformats.org/officeDocument/2006/relationships/image" Target="media/image16.wmf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8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4.wmf"/><Relationship Id="rId49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image" Target="media/image12.wmf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5.bin"/><Relationship Id="rId43" Type="http://schemas.openxmlformats.org/officeDocument/2006/relationships/header" Target="header2.xml"/><Relationship Id="rId48" Type="http://schemas.openxmlformats.org/officeDocument/2006/relationships/fontTable" Target="fontTable.xml"/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image" Target="media/image15.wmf"/><Relationship Id="rId46" Type="http://schemas.openxmlformats.org/officeDocument/2006/relationships/header" Target="header3.xml"/><Relationship Id="rId20" Type="http://schemas.openxmlformats.org/officeDocument/2006/relationships/image" Target="media/image7.wmf"/><Relationship Id="rId41" Type="http://schemas.openxmlformats.org/officeDocument/2006/relationships/oleObject" Target="embeddings/oleObject18.bin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2023-03-26T18:22:00Z</dcterms:created>
  <dcterms:modified xsi:type="dcterms:W3CDTF">2023-03-26T18:25:00Z</dcterms:modified>
</cp:coreProperties>
</file>