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D1" w:rsidRPr="003F2104" w:rsidRDefault="00254CD1" w:rsidP="00254CD1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>ΛΥΣΗ</w:t>
      </w:r>
      <w:bookmarkStart w:id="0" w:name="_GoBack"/>
      <w:bookmarkEnd w:id="0"/>
    </w:p>
    <w:p w:rsidR="00460518" w:rsidRPr="00D25CD0" w:rsidRDefault="00254CD1" w:rsidP="003F2104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 xml:space="preserve">α) </w:t>
      </w:r>
      <w:r w:rsidR="00C96467" w:rsidRPr="003F2104">
        <w:rPr>
          <w:sz w:val="24"/>
          <w:szCs w:val="24"/>
        </w:rPr>
        <w:t xml:space="preserve">Παρατηρούμε ότι </w:t>
      </w:r>
      <w:r w:rsidR="00C96467" w:rsidRPr="003F2104">
        <w:rPr>
          <w:position w:val="-10"/>
          <w:sz w:val="24"/>
          <w:szCs w:val="24"/>
        </w:rPr>
        <w:object w:dxaOrig="16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15.75pt" o:ole="">
            <v:imagedata r:id="rId7" o:title=""/>
          </v:shape>
          <o:OLEObject Type="Embed" ProgID="Equation.DSMT4" ShapeID="_x0000_i1025" DrawAspect="Content" ObjectID="_1741370513" r:id="rId8"/>
        </w:object>
      </w:r>
      <w:r w:rsidR="00C96467" w:rsidRPr="003F2104">
        <w:rPr>
          <w:sz w:val="24"/>
          <w:szCs w:val="24"/>
        </w:rPr>
        <w:t xml:space="preserve"> οπότε από τη σχέση </w:t>
      </w:r>
      <w:r w:rsidR="00C96467" w:rsidRPr="003F2104">
        <w:rPr>
          <w:position w:val="-10"/>
          <w:sz w:val="24"/>
          <w:szCs w:val="24"/>
        </w:rPr>
        <w:object w:dxaOrig="859" w:dyaOrig="320">
          <v:shape id="_x0000_i1026" type="#_x0000_t75" style="width:42.75pt;height:15.75pt" o:ole="">
            <v:imagedata r:id="rId9" o:title=""/>
          </v:shape>
          <o:OLEObject Type="Embed" ProgID="Equation.DSMT4" ShapeID="_x0000_i1026" DrawAspect="Content" ObjectID="_1741370514" r:id="rId10"/>
        </w:object>
      </w:r>
      <w:r w:rsidR="00C96467" w:rsidRPr="003F2104">
        <w:rPr>
          <w:sz w:val="24"/>
          <w:szCs w:val="24"/>
        </w:rPr>
        <w:t xml:space="preserve"> για κάθε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="00C96467" w:rsidRPr="003F2104">
        <w:rPr>
          <w:sz w:val="24"/>
          <w:szCs w:val="24"/>
        </w:rPr>
        <w:t xml:space="preserve">, συμπεραίνουμε ότι η συνάρτηση </w:t>
      </w:r>
      <w:r w:rsidR="00C96467" w:rsidRPr="003F2104">
        <w:rPr>
          <w:position w:val="-10"/>
          <w:sz w:val="24"/>
          <w:szCs w:val="24"/>
        </w:rPr>
        <w:object w:dxaOrig="220" w:dyaOrig="260">
          <v:shape id="_x0000_i1027" type="#_x0000_t75" style="width:11.25pt;height:12.75pt" o:ole="">
            <v:imagedata r:id="rId11" o:title=""/>
          </v:shape>
          <o:OLEObject Type="Embed" ProgID="Equation.DSMT4" ShapeID="_x0000_i1027" DrawAspect="Content" ObjectID="_1741370515" r:id="rId12"/>
        </w:object>
      </w:r>
      <w:r w:rsidR="00C96467" w:rsidRPr="003F2104">
        <w:rPr>
          <w:sz w:val="24"/>
          <w:szCs w:val="24"/>
        </w:rPr>
        <w:t xml:space="preserve"> παρουσιάζει και στο 1 και στο -1 ελάχιστο το 0.</w:t>
      </w:r>
      <w:r w:rsidR="00C96467">
        <w:rPr>
          <w:sz w:val="24"/>
          <w:szCs w:val="24"/>
        </w:rPr>
        <w:t xml:space="preserve"> </w:t>
      </w:r>
      <w:r w:rsidR="003F2104" w:rsidRPr="003F2104">
        <w:rPr>
          <w:sz w:val="24"/>
          <w:szCs w:val="24"/>
        </w:rPr>
        <w:t>Η</w:t>
      </w:r>
      <w:r w:rsidR="003D200D" w:rsidRPr="003F2104">
        <w:rPr>
          <w:sz w:val="24"/>
          <w:szCs w:val="24"/>
        </w:rPr>
        <w:t xml:space="preserve"> </w:t>
      </w:r>
      <w:r w:rsidR="00460518" w:rsidRPr="003F2104">
        <w:rPr>
          <w:sz w:val="24"/>
          <w:szCs w:val="24"/>
        </w:rPr>
        <w:t xml:space="preserve">συνάρτηση </w:t>
      </w:r>
      <w:r w:rsidR="00460518" w:rsidRPr="003F2104">
        <w:rPr>
          <w:position w:val="-10"/>
          <w:sz w:val="24"/>
          <w:szCs w:val="24"/>
        </w:rPr>
        <w:object w:dxaOrig="1900" w:dyaOrig="360">
          <v:shape id="_x0000_i1028" type="#_x0000_t75" style="width:95.25pt;height:18pt" o:ole="">
            <v:imagedata r:id="rId13" o:title=""/>
          </v:shape>
          <o:OLEObject Type="Embed" ProgID="Equation.DSMT4" ShapeID="_x0000_i1028" DrawAspect="Content" ObjectID="_1741370516" r:id="rId14"/>
        </w:object>
      </w:r>
      <w:r w:rsidR="003D200D" w:rsidRPr="003F2104">
        <w:rPr>
          <w:position w:val="-10"/>
          <w:sz w:val="24"/>
          <w:szCs w:val="24"/>
        </w:rPr>
        <w:t xml:space="preserve"> </w:t>
      </w:r>
      <w:r w:rsidR="00460518" w:rsidRPr="003F2104">
        <w:rPr>
          <w:sz w:val="24"/>
          <w:szCs w:val="24"/>
        </w:rPr>
        <w:t xml:space="preserve">είναι παραγωγίσιμη 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Pr="003F2104">
        <w:rPr>
          <w:sz w:val="24"/>
          <w:szCs w:val="24"/>
        </w:rPr>
        <w:t xml:space="preserve"> </w:t>
      </w:r>
      <w:r w:rsidR="00460518" w:rsidRPr="003F2104">
        <w:rPr>
          <w:sz w:val="24"/>
          <w:szCs w:val="24"/>
        </w:rPr>
        <w:t xml:space="preserve">ως γινόμενο </w:t>
      </w:r>
      <w:r w:rsidR="00D77646" w:rsidRPr="003F2104">
        <w:rPr>
          <w:color w:val="000000" w:themeColor="text1"/>
          <w:sz w:val="24"/>
          <w:szCs w:val="24"/>
        </w:rPr>
        <w:t>παραγωγίσιμων συναρτήσεων</w:t>
      </w:r>
      <w:r w:rsidR="00460518" w:rsidRPr="003F2104">
        <w:rPr>
          <w:sz w:val="24"/>
          <w:szCs w:val="24"/>
        </w:rPr>
        <w:t xml:space="preserve">. Συνεπώς από το θεώρημα </w:t>
      </w:r>
      <w:r w:rsidR="00460518" w:rsidRPr="003F2104">
        <w:rPr>
          <w:sz w:val="24"/>
          <w:szCs w:val="24"/>
          <w:lang w:val="en-US"/>
        </w:rPr>
        <w:t>Fermat</w:t>
      </w:r>
      <w:r w:rsidR="00460518" w:rsidRPr="003F2104">
        <w:rPr>
          <w:sz w:val="24"/>
          <w:szCs w:val="24"/>
        </w:rPr>
        <w:t xml:space="preserve"> έχουμε ότι </w:t>
      </w:r>
      <w:r w:rsidR="00460518" w:rsidRPr="003F2104">
        <w:rPr>
          <w:position w:val="-10"/>
          <w:sz w:val="24"/>
          <w:szCs w:val="24"/>
        </w:rPr>
        <w:object w:dxaOrig="1719" w:dyaOrig="320">
          <v:shape id="_x0000_i1029" type="#_x0000_t75" style="width:86.25pt;height:15.75pt" o:ole="">
            <v:imagedata r:id="rId15" o:title=""/>
          </v:shape>
          <o:OLEObject Type="Embed" ProgID="Equation.DSMT4" ShapeID="_x0000_i1029" DrawAspect="Content" ObjectID="_1741370517" r:id="rId16"/>
        </w:object>
      </w:r>
      <w:r w:rsidR="003D200D" w:rsidRPr="003F2104">
        <w:rPr>
          <w:sz w:val="24"/>
          <w:szCs w:val="24"/>
        </w:rPr>
        <w:t>.</w:t>
      </w:r>
      <w:r w:rsidR="00A37241" w:rsidRPr="003F2104">
        <w:rPr>
          <w:sz w:val="24"/>
          <w:szCs w:val="24"/>
        </w:rPr>
        <w:t xml:space="preserve"> </w:t>
      </w:r>
      <w:r w:rsidR="003D200D" w:rsidRPr="003F2104">
        <w:rPr>
          <w:sz w:val="24"/>
          <w:szCs w:val="24"/>
        </w:rPr>
        <w:t xml:space="preserve">Όμως </w:t>
      </w:r>
      <w:r w:rsidR="003D200D" w:rsidRPr="003F2104">
        <w:rPr>
          <w:position w:val="-10"/>
          <w:sz w:val="24"/>
          <w:szCs w:val="24"/>
        </w:rPr>
        <w:object w:dxaOrig="2880" w:dyaOrig="360">
          <v:shape id="_x0000_i1030" type="#_x0000_t75" style="width:2in;height:18pt" o:ole="">
            <v:imagedata r:id="rId17" o:title=""/>
          </v:shape>
          <o:OLEObject Type="Embed" ProgID="Equation.DSMT4" ShapeID="_x0000_i1030" DrawAspect="Content" ObjectID="_1741370518" r:id="rId18"/>
        </w:object>
      </w:r>
      <w:r w:rsidR="00C96467">
        <w:rPr>
          <w:position w:val="-10"/>
          <w:sz w:val="24"/>
          <w:szCs w:val="24"/>
        </w:rPr>
        <w:t xml:space="preserve"> </w:t>
      </w:r>
      <w:r w:rsidR="003D200D" w:rsidRPr="003F2104">
        <w:rPr>
          <w:sz w:val="24"/>
          <w:szCs w:val="24"/>
        </w:rPr>
        <w:t>οπότε</w:t>
      </w:r>
      <w:r w:rsidR="003F2104" w:rsidRPr="003F2104">
        <w:rPr>
          <w:sz w:val="24"/>
          <w:szCs w:val="24"/>
        </w:rPr>
        <w:t xml:space="preserve"> </w:t>
      </w:r>
      <w:r w:rsidR="003D200D" w:rsidRPr="003F2104">
        <w:rPr>
          <w:position w:val="-10"/>
          <w:sz w:val="24"/>
          <w:szCs w:val="24"/>
        </w:rPr>
        <w:object w:dxaOrig="2000" w:dyaOrig="320">
          <v:shape id="_x0000_i1031" type="#_x0000_t75" style="width:99.75pt;height:15.75pt" o:ole="">
            <v:imagedata r:id="rId19" o:title=""/>
          </v:shape>
          <o:OLEObject Type="Embed" ProgID="Equation.DSMT4" ShapeID="_x0000_i1031" DrawAspect="Content" ObjectID="_1741370519" r:id="rId20"/>
        </w:object>
      </w:r>
      <w:r w:rsidR="003D200D" w:rsidRPr="003F2104">
        <w:rPr>
          <w:sz w:val="24"/>
          <w:szCs w:val="24"/>
        </w:rPr>
        <w:t xml:space="preserve"> και </w:t>
      </w:r>
      <w:r w:rsidR="003D200D" w:rsidRPr="003F2104">
        <w:rPr>
          <w:position w:val="-10"/>
          <w:sz w:val="24"/>
          <w:szCs w:val="24"/>
        </w:rPr>
        <w:object w:dxaOrig="2320" w:dyaOrig="320">
          <v:shape id="_x0000_i1032" type="#_x0000_t75" style="width:116.25pt;height:15.75pt" o:ole="">
            <v:imagedata r:id="rId21" o:title=""/>
          </v:shape>
          <o:OLEObject Type="Embed" ProgID="Equation.DSMT4" ShapeID="_x0000_i1032" DrawAspect="Content" ObjectID="_1741370520" r:id="rId22"/>
        </w:object>
      </w:r>
      <w:r w:rsidR="003D200D" w:rsidRPr="003F2104">
        <w:rPr>
          <w:sz w:val="24"/>
          <w:szCs w:val="24"/>
        </w:rPr>
        <w:t>.</w:t>
      </w:r>
      <w:r w:rsidR="008F6EC5" w:rsidRPr="00D25CD0">
        <w:rPr>
          <w:sz w:val="24"/>
          <w:szCs w:val="24"/>
        </w:rPr>
        <w:t xml:space="preserve"> </w:t>
      </w:r>
    </w:p>
    <w:p w:rsidR="003F2104" w:rsidRDefault="003D200D" w:rsidP="00E03D53">
      <w:pPr>
        <w:spacing w:after="0" w:line="360" w:lineRule="auto"/>
        <w:jc w:val="both"/>
        <w:rPr>
          <w:position w:val="-24"/>
          <w:sz w:val="24"/>
          <w:szCs w:val="24"/>
        </w:rPr>
      </w:pPr>
      <w:r w:rsidRPr="003F2104">
        <w:rPr>
          <w:sz w:val="24"/>
          <w:szCs w:val="24"/>
        </w:rPr>
        <w:t xml:space="preserve">β) Η </w:t>
      </w:r>
      <w:r w:rsidRPr="003F2104">
        <w:rPr>
          <w:position w:val="-10"/>
          <w:sz w:val="24"/>
          <w:szCs w:val="24"/>
        </w:rPr>
        <w:object w:dxaOrig="240" w:dyaOrig="320">
          <v:shape id="_x0000_i1033" type="#_x0000_t75" style="width:12pt;height:15.75pt" o:ole="">
            <v:imagedata r:id="rId23" o:title=""/>
          </v:shape>
          <o:OLEObject Type="Embed" ProgID="Equation.DSMT4" ShapeID="_x0000_i1033" DrawAspect="Content" ObjectID="_1741370521" r:id="rId24"/>
        </w:object>
      </w:r>
      <w:r w:rsidRPr="003F2104">
        <w:rPr>
          <w:sz w:val="24"/>
          <w:szCs w:val="24"/>
        </w:rPr>
        <w:t xml:space="preserve"> είναι παραγωγίσιμη στο 1 και στο -1 με </w:t>
      </w:r>
      <w:r w:rsidRPr="003F2104">
        <w:rPr>
          <w:position w:val="-24"/>
          <w:sz w:val="24"/>
          <w:szCs w:val="24"/>
        </w:rPr>
        <w:object w:dxaOrig="3340" w:dyaOrig="620">
          <v:shape id="_x0000_i1034" type="#_x0000_t75" style="width:166.5pt;height:30.75pt" o:ole="">
            <v:imagedata r:id="rId25" o:title=""/>
          </v:shape>
          <o:OLEObject Type="Embed" ProgID="Equation.DSMT4" ShapeID="_x0000_i1034" DrawAspect="Content" ObjectID="_1741370522" r:id="rId26"/>
        </w:object>
      </w:r>
    </w:p>
    <w:p w:rsidR="003D200D" w:rsidRPr="003F2104" w:rsidRDefault="003D200D" w:rsidP="00E03D53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 xml:space="preserve">και </w:t>
      </w:r>
      <w:r w:rsidRPr="003F2104">
        <w:rPr>
          <w:position w:val="-24"/>
          <w:sz w:val="24"/>
          <w:szCs w:val="24"/>
        </w:rPr>
        <w:object w:dxaOrig="3739" w:dyaOrig="620">
          <v:shape id="_x0000_i1035" type="#_x0000_t75" style="width:186.75pt;height:30.75pt" o:ole="">
            <v:imagedata r:id="rId27" o:title=""/>
          </v:shape>
          <o:OLEObject Type="Embed" ProgID="Equation.DSMT4" ShapeID="_x0000_i1035" DrawAspect="Content" ObjectID="_1741370523" r:id="rId28"/>
        </w:object>
      </w:r>
      <w:r w:rsidRPr="003F2104">
        <w:rPr>
          <w:sz w:val="24"/>
          <w:szCs w:val="24"/>
        </w:rPr>
        <w:t>.</w:t>
      </w:r>
    </w:p>
    <w:p w:rsidR="00254CD1" w:rsidRPr="003F2104" w:rsidRDefault="003D200D" w:rsidP="00254CD1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 xml:space="preserve">Για κάθε </w:t>
      </w:r>
      <m:oMath>
        <m:r>
          <w:rPr>
            <w:rFonts w:ascii="Cambria Math" w:hAnsi="Cambria Math"/>
            <w:sz w:val="24"/>
            <w:szCs w:val="24"/>
          </w:rPr>
          <m:t>x≠1</m:t>
        </m:r>
      </m:oMath>
      <w:r w:rsidR="00254CD1" w:rsidRPr="003F2104">
        <w:rPr>
          <w:sz w:val="24"/>
          <w:szCs w:val="24"/>
        </w:rPr>
        <w:t xml:space="preserve"> </w:t>
      </w:r>
      <w:r w:rsidR="00C96467">
        <w:rPr>
          <w:sz w:val="24"/>
          <w:szCs w:val="24"/>
        </w:rPr>
        <w:t xml:space="preserve">και κοντά στο 1 </w:t>
      </w:r>
      <w:r w:rsidRPr="003F2104">
        <w:rPr>
          <w:sz w:val="24"/>
          <w:szCs w:val="24"/>
        </w:rPr>
        <w:t xml:space="preserve">έχουμε </w:t>
      </w:r>
      <w:r w:rsidR="00C96467" w:rsidRPr="003F2104">
        <w:rPr>
          <w:position w:val="-28"/>
          <w:sz w:val="24"/>
          <w:szCs w:val="24"/>
        </w:rPr>
        <w:object w:dxaOrig="3980" w:dyaOrig="660">
          <v:shape id="_x0000_i1036" type="#_x0000_t75" style="width:198.75pt;height:32.25pt" o:ole="">
            <v:imagedata r:id="rId29" o:title=""/>
          </v:shape>
          <o:OLEObject Type="Embed" ProgID="Equation.DSMT4" ShapeID="_x0000_i1036" DrawAspect="Content" ObjectID="_1741370524" r:id="rId30"/>
        </w:object>
      </w:r>
      <w:r w:rsidR="00C96467" w:rsidRPr="00C96467">
        <w:rPr>
          <w:position w:val="-28"/>
          <w:sz w:val="24"/>
          <w:szCs w:val="24"/>
        </w:rPr>
        <w:t xml:space="preserve"> </w:t>
      </w:r>
      <w:r w:rsidR="00254CD1" w:rsidRPr="003F2104">
        <w:rPr>
          <w:sz w:val="24"/>
          <w:szCs w:val="24"/>
        </w:rPr>
        <w:t>οπότε α</w:t>
      </w:r>
      <w:r w:rsidR="00A37241" w:rsidRPr="003F2104">
        <w:rPr>
          <w:sz w:val="24"/>
          <w:szCs w:val="24"/>
        </w:rPr>
        <w:t xml:space="preserve">πό </w:t>
      </w:r>
      <w:r w:rsidR="00887797">
        <w:rPr>
          <w:sz w:val="24"/>
          <w:szCs w:val="24"/>
        </w:rPr>
        <w:t>τις ιδιότητες ορίου</w:t>
      </w:r>
      <w:r w:rsidR="00A37241" w:rsidRPr="003F2104">
        <w:rPr>
          <w:sz w:val="24"/>
          <w:szCs w:val="24"/>
        </w:rPr>
        <w:t xml:space="preserve"> έχουμε ότι</w:t>
      </w:r>
      <w:r w:rsidR="00254CD1" w:rsidRPr="003F2104">
        <w:rPr>
          <w:sz w:val="24"/>
          <w:szCs w:val="24"/>
        </w:rPr>
        <w:t xml:space="preserve"> </w:t>
      </w:r>
      <w:r w:rsidR="00C96467" w:rsidRPr="003F2104">
        <w:rPr>
          <w:position w:val="-24"/>
          <w:sz w:val="24"/>
          <w:szCs w:val="24"/>
        </w:rPr>
        <w:object w:dxaOrig="1280" w:dyaOrig="620">
          <v:shape id="_x0000_i1037" type="#_x0000_t75" style="width:63.75pt;height:30.75pt" o:ole="">
            <v:imagedata r:id="rId31" o:title=""/>
          </v:shape>
          <o:OLEObject Type="Embed" ProgID="Equation.DSMT4" ShapeID="_x0000_i1037" DrawAspect="Content" ObjectID="_1741370525" r:id="rId32"/>
        </w:object>
      </w:r>
      <w:r w:rsidR="00254CD1" w:rsidRPr="003F2104">
        <w:rPr>
          <w:sz w:val="24"/>
          <w:szCs w:val="24"/>
        </w:rPr>
        <w:t xml:space="preserve"> </w:t>
      </w:r>
      <w:r w:rsidR="00094070" w:rsidRPr="003F2104">
        <w:rPr>
          <w:sz w:val="24"/>
          <w:szCs w:val="24"/>
        </w:rPr>
        <w:t xml:space="preserve">δηλαδή </w:t>
      </w:r>
      <w:r w:rsidR="00C96467" w:rsidRPr="003F2104">
        <w:rPr>
          <w:position w:val="-10"/>
          <w:sz w:val="24"/>
          <w:szCs w:val="24"/>
        </w:rPr>
        <w:object w:dxaOrig="880" w:dyaOrig="320">
          <v:shape id="_x0000_i1038" type="#_x0000_t75" style="width:44.25pt;height:15.75pt" o:ole="">
            <v:imagedata r:id="rId33" o:title=""/>
          </v:shape>
          <o:OLEObject Type="Embed" ProgID="Equation.DSMT4" ShapeID="_x0000_i1038" DrawAspect="Content" ObjectID="_1741370526" r:id="rId34"/>
        </w:object>
      </w:r>
      <w:r w:rsidR="00AF7CA2" w:rsidRPr="003F2104">
        <w:rPr>
          <w:sz w:val="24"/>
          <w:szCs w:val="24"/>
        </w:rPr>
        <w:t>.</w:t>
      </w:r>
    </w:p>
    <w:p w:rsidR="00AF7CA2" w:rsidRPr="003F2104" w:rsidRDefault="00AF7CA2" w:rsidP="00AF7CA2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 xml:space="preserve">Ομοίως για κάθε </w:t>
      </w:r>
      <m:oMath>
        <m:r>
          <w:rPr>
            <w:rFonts w:ascii="Cambria Math" w:hAnsi="Cambria Math"/>
            <w:sz w:val="24"/>
            <w:szCs w:val="24"/>
          </w:rPr>
          <m:t>x≠-1</m:t>
        </m:r>
      </m:oMath>
      <w:r w:rsidRPr="003F2104">
        <w:rPr>
          <w:sz w:val="24"/>
          <w:szCs w:val="24"/>
        </w:rPr>
        <w:t xml:space="preserve"> </w:t>
      </w:r>
      <w:r w:rsidR="00C96467">
        <w:rPr>
          <w:sz w:val="24"/>
          <w:szCs w:val="24"/>
        </w:rPr>
        <w:t xml:space="preserve">και κοντά στο -1 </w:t>
      </w:r>
      <w:r w:rsidRPr="003F2104">
        <w:rPr>
          <w:sz w:val="24"/>
          <w:szCs w:val="24"/>
        </w:rPr>
        <w:t xml:space="preserve">έχουμε </w:t>
      </w:r>
    </w:p>
    <w:p w:rsidR="00AF7CA2" w:rsidRPr="003F2104" w:rsidRDefault="00887797" w:rsidP="00AF7CA2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position w:val="-28"/>
          <w:sz w:val="24"/>
          <w:szCs w:val="24"/>
        </w:rPr>
        <w:object w:dxaOrig="3980" w:dyaOrig="660">
          <v:shape id="_x0000_i1039" type="#_x0000_t75" style="width:198.75pt;height:32.25pt" o:ole="">
            <v:imagedata r:id="rId35" o:title=""/>
          </v:shape>
          <o:OLEObject Type="Embed" ProgID="Equation.DSMT4" ShapeID="_x0000_i1039" DrawAspect="Content" ObjectID="_1741370527" r:id="rId36"/>
        </w:object>
      </w:r>
      <w:r w:rsidR="00AF7CA2" w:rsidRPr="003F2104">
        <w:rPr>
          <w:position w:val="-10"/>
          <w:sz w:val="24"/>
          <w:szCs w:val="24"/>
        </w:rPr>
        <w:t xml:space="preserve"> </w:t>
      </w:r>
      <w:r w:rsidR="00AF7CA2" w:rsidRPr="003F2104">
        <w:rPr>
          <w:sz w:val="24"/>
          <w:szCs w:val="24"/>
        </w:rPr>
        <w:t xml:space="preserve">οπότε από </w:t>
      </w:r>
      <w:r>
        <w:rPr>
          <w:sz w:val="24"/>
          <w:szCs w:val="24"/>
        </w:rPr>
        <w:t xml:space="preserve">τις ιδιότητες ορίου έχουμε ότι </w:t>
      </w:r>
      <w:r w:rsidR="00C96467" w:rsidRPr="003F2104">
        <w:rPr>
          <w:position w:val="-24"/>
          <w:sz w:val="24"/>
          <w:szCs w:val="24"/>
        </w:rPr>
        <w:object w:dxaOrig="1300" w:dyaOrig="620">
          <v:shape id="_x0000_i1040" type="#_x0000_t75" style="width:65.25pt;height:30.75pt" o:ole="">
            <v:imagedata r:id="rId37" o:title=""/>
          </v:shape>
          <o:OLEObject Type="Embed" ProgID="Equation.DSMT4" ShapeID="_x0000_i1040" DrawAspect="Content" ObjectID="_1741370528" r:id="rId38"/>
        </w:object>
      </w:r>
      <w:r w:rsidR="00C96467">
        <w:rPr>
          <w:sz w:val="24"/>
          <w:szCs w:val="24"/>
        </w:rPr>
        <w:t xml:space="preserve"> δηλαδή</w:t>
      </w:r>
      <w:r w:rsidR="00AF7CA2" w:rsidRPr="003F2104">
        <w:rPr>
          <w:sz w:val="24"/>
          <w:szCs w:val="24"/>
        </w:rPr>
        <w:t xml:space="preserve"> </w:t>
      </w:r>
      <w:r w:rsidR="00AF7CA2" w:rsidRPr="003F2104">
        <w:rPr>
          <w:position w:val="-10"/>
          <w:sz w:val="24"/>
          <w:szCs w:val="24"/>
        </w:rPr>
        <w:object w:dxaOrig="1040" w:dyaOrig="320">
          <v:shape id="_x0000_i1041" type="#_x0000_t75" style="width:51.75pt;height:15.75pt" o:ole="">
            <v:imagedata r:id="rId39" o:title=""/>
          </v:shape>
          <o:OLEObject Type="Embed" ProgID="Equation.DSMT4" ShapeID="_x0000_i1041" DrawAspect="Content" ObjectID="_1741370529" r:id="rId40"/>
        </w:object>
      </w:r>
      <w:r w:rsidR="00AF7CA2" w:rsidRPr="003F2104">
        <w:rPr>
          <w:sz w:val="24"/>
          <w:szCs w:val="24"/>
        </w:rPr>
        <w:t>.</w:t>
      </w:r>
    </w:p>
    <w:p w:rsidR="00AF7CA2" w:rsidRPr="003F2104" w:rsidRDefault="00AF7CA2" w:rsidP="00AF7CA2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 xml:space="preserve">γ) Αφού </w:t>
      </w:r>
      <w:r w:rsidRPr="003F2104">
        <w:rPr>
          <w:position w:val="-4"/>
          <w:sz w:val="24"/>
          <w:szCs w:val="24"/>
        </w:rPr>
        <w:object w:dxaOrig="620" w:dyaOrig="260">
          <v:shape id="_x0000_i1042" type="#_x0000_t75" style="width:30.75pt;height:12.75pt" o:ole="">
            <v:imagedata r:id="rId41" o:title=""/>
          </v:shape>
          <o:OLEObject Type="Embed" ProgID="Equation.DSMT4" ShapeID="_x0000_i1042" DrawAspect="Content" ObjectID="_1741370530" r:id="rId42"/>
        </w:object>
      </w:r>
      <w:r w:rsidRPr="003F2104">
        <w:rPr>
          <w:position w:val="-10"/>
          <w:sz w:val="24"/>
          <w:szCs w:val="24"/>
        </w:rPr>
        <w:t xml:space="preserve"> </w:t>
      </w:r>
      <w:r w:rsidRPr="003F2104">
        <w:rPr>
          <w:sz w:val="24"/>
          <w:szCs w:val="24"/>
        </w:rPr>
        <w:t xml:space="preserve">και </w:t>
      </w:r>
      <w:r w:rsidRPr="003F2104">
        <w:rPr>
          <w:position w:val="-10"/>
          <w:sz w:val="24"/>
          <w:szCs w:val="24"/>
        </w:rPr>
        <w:object w:dxaOrig="1760" w:dyaOrig="320">
          <v:shape id="_x0000_i1043" type="#_x0000_t75" style="width:87.75pt;height:15.75pt" o:ole="">
            <v:imagedata r:id="rId43" o:title=""/>
          </v:shape>
          <o:OLEObject Type="Embed" ProgID="Equation.DSMT4" ShapeID="_x0000_i1043" DrawAspect="Content" ObjectID="_1741370531" r:id="rId44"/>
        </w:object>
      </w:r>
      <w:r w:rsidRPr="003F2104">
        <w:rPr>
          <w:sz w:val="24"/>
          <w:szCs w:val="24"/>
        </w:rPr>
        <w:t xml:space="preserve"> συμπεραίνουμε ότι η </w:t>
      </w:r>
      <w:r w:rsidRPr="003F2104">
        <w:rPr>
          <w:position w:val="-10"/>
          <w:sz w:val="24"/>
          <w:szCs w:val="24"/>
        </w:rPr>
        <w:object w:dxaOrig="300" w:dyaOrig="320">
          <v:shape id="_x0000_i1044" type="#_x0000_t75" style="width:15pt;height:15.75pt" o:ole="">
            <v:imagedata r:id="rId45" o:title=""/>
          </v:shape>
          <o:OLEObject Type="Embed" ProgID="Equation.DSMT4" ShapeID="_x0000_i1044" DrawAspect="Content" ObjectID="_1741370532" r:id="rId46"/>
        </w:object>
      </w:r>
      <w:r w:rsidRPr="003F2104">
        <w:rPr>
          <w:sz w:val="24"/>
          <w:szCs w:val="24"/>
        </w:rPr>
        <w:t xml:space="preserve"> δεν είναι γνησίως φθίνουσα και κατ’ επέκταση η </w:t>
      </w:r>
      <w:r w:rsidRPr="003F2104">
        <w:rPr>
          <w:position w:val="-10"/>
          <w:sz w:val="24"/>
          <w:szCs w:val="24"/>
        </w:rPr>
        <w:object w:dxaOrig="240" w:dyaOrig="320">
          <v:shape id="_x0000_i1045" type="#_x0000_t75" style="width:12pt;height:15.75pt" o:ole="">
            <v:imagedata r:id="rId47" o:title=""/>
          </v:shape>
          <o:OLEObject Type="Embed" ProgID="Equation.DSMT4" ShapeID="_x0000_i1045" DrawAspect="Content" ObjectID="_1741370533" r:id="rId48"/>
        </w:object>
      </w:r>
      <w:r w:rsidRPr="003F2104">
        <w:rPr>
          <w:sz w:val="24"/>
          <w:szCs w:val="24"/>
        </w:rPr>
        <w:t xml:space="preserve"> δεν είναι κοίλη.</w:t>
      </w:r>
    </w:p>
    <w:p w:rsidR="001F4BB2" w:rsidRPr="003F2104" w:rsidRDefault="001F4BB2" w:rsidP="001F4BB2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>δ)  Εφαρμόζοντας παραγοντική ολοκλήρωση έχουμε :</w:t>
      </w:r>
    </w:p>
    <w:p w:rsidR="001F4BB2" w:rsidRPr="003F2104" w:rsidRDefault="001F4BB2" w:rsidP="001F4BB2">
      <w:pPr>
        <w:spacing w:after="0" w:line="360" w:lineRule="auto"/>
        <w:jc w:val="both"/>
        <w:rPr>
          <w:sz w:val="24"/>
          <w:szCs w:val="24"/>
        </w:rPr>
      </w:pPr>
      <w:r w:rsidRPr="003F2104">
        <w:rPr>
          <w:sz w:val="24"/>
          <w:szCs w:val="24"/>
        </w:rPr>
        <w:t xml:space="preserve">  </w:t>
      </w:r>
      <w:r w:rsidRPr="003F2104">
        <w:rPr>
          <w:position w:val="-30"/>
          <w:sz w:val="24"/>
          <w:szCs w:val="24"/>
        </w:rPr>
        <w:object w:dxaOrig="8440" w:dyaOrig="720">
          <v:shape id="_x0000_i1046" type="#_x0000_t75" style="width:420.75pt;height:36pt" o:ole="">
            <v:imagedata r:id="rId49" o:title=""/>
          </v:shape>
          <o:OLEObject Type="Embed" ProgID="Equation.DSMT4" ShapeID="_x0000_i1046" DrawAspect="Content" ObjectID="_1741370534" r:id="rId50"/>
        </w:object>
      </w:r>
    </w:p>
    <w:p w:rsidR="00254CD1" w:rsidRPr="008F6EC5" w:rsidRDefault="00273193" w:rsidP="001F4BB2">
      <w:pPr>
        <w:spacing w:after="0" w:line="360" w:lineRule="auto"/>
        <w:jc w:val="both"/>
        <w:rPr>
          <w:sz w:val="24"/>
          <w:szCs w:val="24"/>
          <w:lang w:val="en-US"/>
        </w:rPr>
      </w:pPr>
      <w:r w:rsidRPr="003F2104">
        <w:rPr>
          <w:sz w:val="24"/>
          <w:szCs w:val="24"/>
        </w:rPr>
        <w:t xml:space="preserve">αφού </w:t>
      </w:r>
      <w:r w:rsidR="00C96467" w:rsidRPr="003F2104">
        <w:rPr>
          <w:position w:val="-10"/>
          <w:sz w:val="24"/>
          <w:szCs w:val="24"/>
        </w:rPr>
        <w:object w:dxaOrig="2240" w:dyaOrig="360">
          <v:shape id="_x0000_i1047" type="#_x0000_t75" style="width:111.75pt;height:18pt" o:ole="">
            <v:imagedata r:id="rId51" o:title=""/>
          </v:shape>
          <o:OLEObject Type="Embed" ProgID="Equation.DSMT4" ShapeID="_x0000_i1047" DrawAspect="Content" ObjectID="_1741370535" r:id="rId52"/>
        </w:object>
      </w:r>
      <w:r w:rsidR="001F4BB2" w:rsidRPr="003F2104">
        <w:rPr>
          <w:position w:val="-10"/>
          <w:sz w:val="24"/>
          <w:szCs w:val="24"/>
        </w:rPr>
        <w:t xml:space="preserve"> </w:t>
      </w:r>
      <w:r w:rsidR="008F6EC5">
        <w:rPr>
          <w:sz w:val="24"/>
          <w:szCs w:val="24"/>
        </w:rPr>
        <w:t>για κάθε</w:t>
      </w:r>
      <w:r w:rsidR="008F6EC5" w:rsidRPr="008F6EC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="001F4BB2" w:rsidRPr="003F2104">
        <w:rPr>
          <w:position w:val="-6"/>
          <w:sz w:val="24"/>
          <w:szCs w:val="24"/>
        </w:rPr>
        <w:t xml:space="preserve"> </w:t>
      </w:r>
      <w:r w:rsidR="001F4BB2" w:rsidRPr="003F2104">
        <w:rPr>
          <w:sz w:val="24"/>
          <w:szCs w:val="24"/>
        </w:rPr>
        <w:t xml:space="preserve">οπότε </w:t>
      </w:r>
      <w:r w:rsidR="001F4BB2" w:rsidRPr="003F2104">
        <w:rPr>
          <w:position w:val="-30"/>
          <w:sz w:val="24"/>
          <w:szCs w:val="24"/>
        </w:rPr>
        <w:object w:dxaOrig="1980" w:dyaOrig="720">
          <v:shape id="_x0000_i1048" type="#_x0000_t75" style="width:99pt;height:36pt" o:ole="">
            <v:imagedata r:id="rId53" o:title=""/>
          </v:shape>
          <o:OLEObject Type="Embed" ProgID="Equation.DSMT4" ShapeID="_x0000_i1048" DrawAspect="Content" ObjectID="_1741370536" r:id="rId54"/>
        </w:object>
      </w:r>
      <w:r w:rsidR="000E487C" w:rsidRPr="003F2104">
        <w:rPr>
          <w:sz w:val="24"/>
          <w:szCs w:val="24"/>
        </w:rPr>
        <w:t xml:space="preserve"> και τελικά </w:t>
      </w:r>
      <w:r w:rsidR="001F4BB2" w:rsidRPr="003F2104">
        <w:rPr>
          <w:position w:val="-30"/>
          <w:sz w:val="24"/>
          <w:szCs w:val="24"/>
        </w:rPr>
        <w:object w:dxaOrig="2220" w:dyaOrig="720">
          <v:shape id="_x0000_i1049" type="#_x0000_t75" style="width:111pt;height:36pt" o:ole="">
            <v:imagedata r:id="rId55" o:title=""/>
          </v:shape>
          <o:OLEObject Type="Embed" ProgID="Equation.DSMT4" ShapeID="_x0000_i1049" DrawAspect="Content" ObjectID="_1741370537" r:id="rId56"/>
        </w:object>
      </w:r>
      <w:r w:rsidRPr="003F2104">
        <w:rPr>
          <w:sz w:val="24"/>
          <w:szCs w:val="24"/>
        </w:rPr>
        <w:t>.</w:t>
      </w:r>
      <w:r w:rsidR="000E487C" w:rsidRPr="003F2104">
        <w:rPr>
          <w:sz w:val="24"/>
          <w:szCs w:val="24"/>
        </w:rPr>
        <w:t xml:space="preserve"> Συνεπώς </w:t>
      </w:r>
      <w:r w:rsidR="001F4BB2" w:rsidRPr="003F2104">
        <w:rPr>
          <w:position w:val="-30"/>
          <w:sz w:val="24"/>
          <w:szCs w:val="24"/>
        </w:rPr>
        <w:object w:dxaOrig="2180" w:dyaOrig="720">
          <v:shape id="_x0000_i1050" type="#_x0000_t75" style="width:108.75pt;height:36pt" o:ole="">
            <v:imagedata r:id="rId57" o:title=""/>
          </v:shape>
          <o:OLEObject Type="Embed" ProgID="Equation.DSMT4" ShapeID="_x0000_i1050" DrawAspect="Content" ObjectID="_1741370538" r:id="rId58"/>
        </w:object>
      </w:r>
      <w:r w:rsidR="000E487C" w:rsidRPr="003F2104">
        <w:rPr>
          <w:sz w:val="24"/>
          <w:szCs w:val="24"/>
        </w:rPr>
        <w:t>.</w:t>
      </w:r>
      <w:r w:rsidR="008F6EC5">
        <w:rPr>
          <w:sz w:val="24"/>
          <w:szCs w:val="24"/>
          <w:lang w:val="en-US"/>
        </w:rPr>
        <w:t xml:space="preserve"> </w:t>
      </w:r>
    </w:p>
    <w:sectPr w:rsidR="00254CD1" w:rsidRPr="008F6EC5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749" w:rsidRDefault="00DA7749" w:rsidP="008F6EC5">
      <w:pPr>
        <w:spacing w:after="0" w:line="240" w:lineRule="auto"/>
      </w:pPr>
      <w:r>
        <w:separator/>
      </w:r>
    </w:p>
  </w:endnote>
  <w:endnote w:type="continuationSeparator" w:id="0">
    <w:p w:rsidR="00DA7749" w:rsidRDefault="00DA7749" w:rsidP="008F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C5" w:rsidRDefault="008F6EC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C5" w:rsidRDefault="008F6EC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C5" w:rsidRDefault="008F6E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749" w:rsidRDefault="00DA7749" w:rsidP="008F6EC5">
      <w:pPr>
        <w:spacing w:after="0" w:line="240" w:lineRule="auto"/>
      </w:pPr>
      <w:r>
        <w:separator/>
      </w:r>
    </w:p>
  </w:footnote>
  <w:footnote w:type="continuationSeparator" w:id="0">
    <w:p w:rsidR="00DA7749" w:rsidRDefault="00DA7749" w:rsidP="008F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C5" w:rsidRDefault="008F6E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C5" w:rsidRDefault="008F6E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C5" w:rsidRDefault="008F6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B"/>
    <w:rsid w:val="00003CA4"/>
    <w:rsid w:val="00035EE8"/>
    <w:rsid w:val="00094070"/>
    <w:rsid w:val="000E487C"/>
    <w:rsid w:val="00131767"/>
    <w:rsid w:val="001D155B"/>
    <w:rsid w:val="001F4BB2"/>
    <w:rsid w:val="00254CD1"/>
    <w:rsid w:val="00273193"/>
    <w:rsid w:val="00335F5F"/>
    <w:rsid w:val="003D200D"/>
    <w:rsid w:val="003F2104"/>
    <w:rsid w:val="00460518"/>
    <w:rsid w:val="00554A21"/>
    <w:rsid w:val="0056128B"/>
    <w:rsid w:val="00755B2D"/>
    <w:rsid w:val="00887797"/>
    <w:rsid w:val="008F6EC5"/>
    <w:rsid w:val="00982357"/>
    <w:rsid w:val="00A37241"/>
    <w:rsid w:val="00AF7CA2"/>
    <w:rsid w:val="00B60114"/>
    <w:rsid w:val="00C74729"/>
    <w:rsid w:val="00C96467"/>
    <w:rsid w:val="00D25CD0"/>
    <w:rsid w:val="00D77646"/>
    <w:rsid w:val="00DA7749"/>
    <w:rsid w:val="00E03D53"/>
    <w:rsid w:val="00EC190B"/>
    <w:rsid w:val="00EC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E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F6EC5"/>
  </w:style>
  <w:style w:type="paragraph" w:styleId="a4">
    <w:name w:val="footer"/>
    <w:basedOn w:val="a"/>
    <w:link w:val="Char0"/>
    <w:uiPriority w:val="99"/>
    <w:unhideWhenUsed/>
    <w:rsid w:val="008F6E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F6EC5"/>
  </w:style>
  <w:style w:type="paragraph" w:styleId="a5">
    <w:name w:val="Balloon Text"/>
    <w:basedOn w:val="a"/>
    <w:link w:val="Char1"/>
    <w:uiPriority w:val="99"/>
    <w:semiHidden/>
    <w:unhideWhenUsed/>
    <w:rsid w:val="008F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F6EC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F6EC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E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F6EC5"/>
  </w:style>
  <w:style w:type="paragraph" w:styleId="a4">
    <w:name w:val="footer"/>
    <w:basedOn w:val="a"/>
    <w:link w:val="Char0"/>
    <w:uiPriority w:val="99"/>
    <w:unhideWhenUsed/>
    <w:rsid w:val="008F6E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F6EC5"/>
  </w:style>
  <w:style w:type="paragraph" w:styleId="a5">
    <w:name w:val="Balloon Text"/>
    <w:basedOn w:val="a"/>
    <w:link w:val="Char1"/>
    <w:uiPriority w:val="99"/>
    <w:semiHidden/>
    <w:unhideWhenUsed/>
    <w:rsid w:val="008F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F6EC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F6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header" Target="header3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2023-03-26T17:50:00Z</dcterms:created>
  <dcterms:modified xsi:type="dcterms:W3CDTF">2023-03-26T17:58:00Z</dcterms:modified>
</cp:coreProperties>
</file>