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422F1" w14:textId="77777777"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14:paraId="425D6AB7" w14:textId="77777777" w:rsidR="005C42FF" w:rsidRPr="0047130B" w:rsidRDefault="00A31743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6E3F0DD" wp14:editId="419C0030">
            <wp:extent cx="2977200" cy="3240000"/>
            <wp:effectExtent l="0" t="0" r="0" b="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824" w:rsidRPr="0047130B">
        <w:rPr>
          <w:sz w:val="24"/>
          <w:szCs w:val="24"/>
        </w:rPr>
        <w:t xml:space="preserve"> </w:t>
      </w:r>
    </w:p>
    <w:p w14:paraId="14D3CF4A" w14:textId="77777777" w:rsidR="001E5200" w:rsidRDefault="00262824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F13483">
        <w:rPr>
          <w:sz w:val="24"/>
          <w:szCs w:val="24"/>
        </w:rPr>
        <w:t>Για τα τρίγωνα ΑΒΔ και ΑΕΓ ισχύουν:</w:t>
      </w:r>
    </w:p>
    <w:p w14:paraId="1CC41770" w14:textId="77777777" w:rsidR="00F13483" w:rsidRDefault="00F13483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ΑΒ=ΑΕ=3, από την υπόθεση</w:t>
      </w:r>
    </w:p>
    <w:p w14:paraId="29C3D717" w14:textId="77777777" w:rsidR="00F13483" w:rsidRDefault="00A31743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ΑΔ=ΑΓ=</w:t>
      </w:r>
      <w:r w:rsidR="00F13483">
        <w:rPr>
          <w:sz w:val="24"/>
          <w:szCs w:val="24"/>
        </w:rPr>
        <w:t>5, από την υπόθεση</w:t>
      </w:r>
    </w:p>
    <w:p w14:paraId="591F580F" w14:textId="77777777" w:rsidR="00F13483" w:rsidRDefault="00F13483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>Δ = Ε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>Γ, ως κατακορυφήν γωνίες</w:t>
      </w:r>
    </w:p>
    <w:p w14:paraId="228214F6" w14:textId="77777777" w:rsidR="00F13483" w:rsidRPr="0047130B" w:rsidRDefault="00F13483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Άρα τα τρίγωνα έχουν 2 πλευρές ίσες μία προς μία και τις περιεχόμενες γωνίες στις πλευρές αυτές ίσες, οπότε είναι ίσα με το κριτήριο ΠΓΠ.</w:t>
      </w:r>
    </w:p>
    <w:p w14:paraId="736AEF37" w14:textId="77777777" w:rsidR="00E6088C" w:rsidRDefault="001E5200" w:rsidP="00F13483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β)</w:t>
      </w:r>
      <w:r w:rsidR="006A3534" w:rsidRPr="0047130B">
        <w:rPr>
          <w:sz w:val="24"/>
          <w:szCs w:val="24"/>
        </w:rPr>
        <w:t xml:space="preserve"> </w:t>
      </w:r>
    </w:p>
    <w:p w14:paraId="6868069E" w14:textId="77777777" w:rsidR="00F13483" w:rsidRPr="00EF0542" w:rsidRDefault="00F13483" w:rsidP="00F13483">
      <w:pPr>
        <w:pStyle w:val="a8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EF0542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EF0542">
        <w:rPr>
          <w:sz w:val="24"/>
          <w:szCs w:val="24"/>
        </w:rPr>
        <w:t xml:space="preserve">Δ = </w:t>
      </w:r>
      <w:r w:rsidRPr="00F13483">
        <w:rPr>
          <w:b/>
          <w:sz w:val="24"/>
          <w:szCs w:val="24"/>
          <w:highlight w:val="lightGray"/>
        </w:rPr>
        <w:t>Α</w:t>
      </w:r>
      <m:oMath>
        <m:acc>
          <m:accPr>
            <m:ctrlPr>
              <w:rPr>
                <w:rFonts w:ascii="Cambria Math" w:hAnsi="Cambria Math"/>
                <w:b/>
                <w:sz w:val="24"/>
                <w:szCs w:val="24"/>
                <w:highlight w:val="lightGray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highlight w:val="lightGray"/>
              </w:rPr>
              <m:t>Ε</m:t>
            </m:r>
          </m:e>
        </m:acc>
      </m:oMath>
      <w:r w:rsidRPr="00F13483">
        <w:rPr>
          <w:b/>
          <w:sz w:val="24"/>
          <w:szCs w:val="24"/>
          <w:highlight w:val="lightGray"/>
        </w:rPr>
        <w:t>Γ</w:t>
      </w:r>
      <w:r>
        <w:rPr>
          <w:sz w:val="24"/>
          <w:szCs w:val="24"/>
        </w:rPr>
        <w:t>, ως γωνίες απέναντι από τις ίσες πλευρές ΑΔ και ΑΓ αντίστοιχα.</w:t>
      </w:r>
    </w:p>
    <w:p w14:paraId="79D2BC21" w14:textId="1AC805FB" w:rsidR="00F13483" w:rsidRPr="00EF0542" w:rsidRDefault="00F13483" w:rsidP="00F13483">
      <w:pPr>
        <w:pStyle w:val="a8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EF0542">
        <w:rPr>
          <w:sz w:val="24"/>
          <w:szCs w:val="24"/>
        </w:rPr>
        <w:t xml:space="preserve">ΒΔ = </w:t>
      </w:r>
      <w:r w:rsidRPr="00F13483">
        <w:rPr>
          <w:b/>
          <w:sz w:val="24"/>
          <w:szCs w:val="24"/>
          <w:highlight w:val="lightGray"/>
        </w:rPr>
        <w:t>ΕΓ</w:t>
      </w:r>
      <w:r>
        <w:rPr>
          <w:sz w:val="24"/>
          <w:szCs w:val="24"/>
        </w:rPr>
        <w:t xml:space="preserve">, </w:t>
      </w:r>
      <w:r w:rsidR="00166B0D">
        <w:rPr>
          <w:sz w:val="24"/>
          <w:szCs w:val="24"/>
        </w:rPr>
        <w:t>ως πλευρές απέναντι από τις ίσες γωνίες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166B0D">
        <w:rPr>
          <w:sz w:val="24"/>
          <w:szCs w:val="24"/>
        </w:rPr>
        <w:t>Δ και  Ε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166B0D">
        <w:rPr>
          <w:sz w:val="24"/>
          <w:szCs w:val="24"/>
        </w:rPr>
        <w:t>Γ, αντίστοιχα.</w:t>
      </w:r>
    </w:p>
    <w:p w14:paraId="24882AF0" w14:textId="77777777" w:rsidR="00F13483" w:rsidRPr="00F13483" w:rsidRDefault="00F13483" w:rsidP="00F13483">
      <w:pPr>
        <w:pStyle w:val="a8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F13483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F13483">
        <w:rPr>
          <w:sz w:val="24"/>
          <w:szCs w:val="24"/>
        </w:rPr>
        <w:t>Ε =</w:t>
      </w:r>
      <w:r w:rsidRPr="00F13483">
        <w:rPr>
          <w:sz w:val="24"/>
          <w:szCs w:val="24"/>
          <w:highlight w:val="lightGray"/>
        </w:rPr>
        <w:t xml:space="preserve"> </w:t>
      </w:r>
      <w:r w:rsidRPr="00F13483">
        <w:rPr>
          <w:b/>
          <w:sz w:val="24"/>
          <w:szCs w:val="24"/>
          <w:highlight w:val="lightGray"/>
        </w:rPr>
        <w:t>Α</w:t>
      </w:r>
      <m:oMath>
        <m:acc>
          <m:accPr>
            <m:ctrlPr>
              <w:rPr>
                <w:rFonts w:ascii="Cambria Math" w:hAnsi="Cambria Math"/>
                <w:b/>
                <w:sz w:val="24"/>
                <w:szCs w:val="24"/>
                <w:highlight w:val="lightGray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highlight w:val="lightGray"/>
              </w:rPr>
              <m:t>Δ</m:t>
            </m:r>
          </m:e>
        </m:acc>
      </m:oMath>
      <w:r w:rsidRPr="00F13483">
        <w:rPr>
          <w:b/>
          <w:sz w:val="24"/>
          <w:szCs w:val="24"/>
          <w:highlight w:val="lightGray"/>
        </w:rPr>
        <w:t>Β</w:t>
      </w:r>
      <w:r>
        <w:rPr>
          <w:sz w:val="24"/>
          <w:szCs w:val="24"/>
        </w:rPr>
        <w:t>, ως γωνίες απέναντι από τις ίσες πλευρές ΑΕ και ΑΒ αντίστοιχα.</w:t>
      </w:r>
    </w:p>
    <w:sectPr w:rsidR="00F13483" w:rsidRPr="00F13483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A5536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8DC8E" w14:textId="77777777" w:rsidR="00A27D64" w:rsidRDefault="00A27D64" w:rsidP="005E6BE2">
      <w:r>
        <w:separator/>
      </w:r>
    </w:p>
  </w:endnote>
  <w:endnote w:type="continuationSeparator" w:id="0">
    <w:p w14:paraId="6DD91287" w14:textId="77777777" w:rsidR="00A27D64" w:rsidRDefault="00A27D6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324F3" w14:textId="77777777" w:rsidR="00A27D64" w:rsidRDefault="00A27D64" w:rsidP="005E6BE2">
      <w:r>
        <w:separator/>
      </w:r>
    </w:p>
  </w:footnote>
  <w:footnote w:type="continuationSeparator" w:id="0">
    <w:p w14:paraId="00067619" w14:textId="77777777" w:rsidR="00A27D64" w:rsidRDefault="00A27D6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F77A2"/>
    <w:multiLevelType w:val="hybridMultilevel"/>
    <w:tmpl w:val="8AA08D7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15"/>
  </w:num>
  <w:num w:numId="5">
    <w:abstractNumId w:val="21"/>
  </w:num>
  <w:num w:numId="6">
    <w:abstractNumId w:val="2"/>
  </w:num>
  <w:num w:numId="7">
    <w:abstractNumId w:val="4"/>
  </w:num>
  <w:num w:numId="8">
    <w:abstractNumId w:val="22"/>
  </w:num>
  <w:num w:numId="9">
    <w:abstractNumId w:val="11"/>
  </w:num>
  <w:num w:numId="10">
    <w:abstractNumId w:val="0"/>
  </w:num>
  <w:num w:numId="11">
    <w:abstractNumId w:val="19"/>
  </w:num>
  <w:num w:numId="12">
    <w:abstractNumId w:val="13"/>
  </w:num>
  <w:num w:numId="13">
    <w:abstractNumId w:val="3"/>
  </w:num>
  <w:num w:numId="14">
    <w:abstractNumId w:val="17"/>
  </w:num>
  <w:num w:numId="15">
    <w:abstractNumId w:val="14"/>
  </w:num>
  <w:num w:numId="16">
    <w:abstractNumId w:val="20"/>
  </w:num>
  <w:num w:numId="17">
    <w:abstractNumId w:val="9"/>
  </w:num>
  <w:num w:numId="18">
    <w:abstractNumId w:val="1"/>
  </w:num>
  <w:num w:numId="19">
    <w:abstractNumId w:val="5"/>
  </w:num>
  <w:num w:numId="20">
    <w:abstractNumId w:val="7"/>
  </w:num>
  <w:num w:numId="21">
    <w:abstractNumId w:val="10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26424"/>
    <w:rsid w:val="000451CF"/>
    <w:rsid w:val="00091CEA"/>
    <w:rsid w:val="00094A65"/>
    <w:rsid w:val="000F26B8"/>
    <w:rsid w:val="000F353F"/>
    <w:rsid w:val="00103026"/>
    <w:rsid w:val="00105218"/>
    <w:rsid w:val="00140641"/>
    <w:rsid w:val="0016047A"/>
    <w:rsid w:val="00166B0D"/>
    <w:rsid w:val="00190AC6"/>
    <w:rsid w:val="001A1DBE"/>
    <w:rsid w:val="001D2F83"/>
    <w:rsid w:val="001D4CC1"/>
    <w:rsid w:val="001E1B90"/>
    <w:rsid w:val="001E5200"/>
    <w:rsid w:val="001E7E63"/>
    <w:rsid w:val="00223149"/>
    <w:rsid w:val="00223546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0521"/>
    <w:rsid w:val="003059F5"/>
    <w:rsid w:val="003074A0"/>
    <w:rsid w:val="00322E18"/>
    <w:rsid w:val="00332F15"/>
    <w:rsid w:val="00342201"/>
    <w:rsid w:val="00372A30"/>
    <w:rsid w:val="00376E2A"/>
    <w:rsid w:val="003B7702"/>
    <w:rsid w:val="003C7851"/>
    <w:rsid w:val="003D0F31"/>
    <w:rsid w:val="00410440"/>
    <w:rsid w:val="00413967"/>
    <w:rsid w:val="0046284B"/>
    <w:rsid w:val="00467BDF"/>
    <w:rsid w:val="00467F50"/>
    <w:rsid w:val="0047130B"/>
    <w:rsid w:val="00471C94"/>
    <w:rsid w:val="00491DF8"/>
    <w:rsid w:val="004D7B95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64279"/>
    <w:rsid w:val="00675175"/>
    <w:rsid w:val="006A3534"/>
    <w:rsid w:val="006A3600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0A3F"/>
    <w:rsid w:val="00817B49"/>
    <w:rsid w:val="008314C5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67E0F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A152BE"/>
    <w:rsid w:val="00A27D64"/>
    <w:rsid w:val="00A31743"/>
    <w:rsid w:val="00A346D1"/>
    <w:rsid w:val="00A35109"/>
    <w:rsid w:val="00A51E0E"/>
    <w:rsid w:val="00A561EC"/>
    <w:rsid w:val="00A94071"/>
    <w:rsid w:val="00AA14A6"/>
    <w:rsid w:val="00AA5C99"/>
    <w:rsid w:val="00AA5D11"/>
    <w:rsid w:val="00AA619F"/>
    <w:rsid w:val="00AC73EF"/>
    <w:rsid w:val="00AD12C3"/>
    <w:rsid w:val="00AD22E7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400D9"/>
    <w:rsid w:val="00DC5E75"/>
    <w:rsid w:val="00DE23E5"/>
    <w:rsid w:val="00DE31DB"/>
    <w:rsid w:val="00E21585"/>
    <w:rsid w:val="00E444C9"/>
    <w:rsid w:val="00E6088C"/>
    <w:rsid w:val="00E73AE7"/>
    <w:rsid w:val="00E83962"/>
    <w:rsid w:val="00E97975"/>
    <w:rsid w:val="00EB2C6B"/>
    <w:rsid w:val="00F03391"/>
    <w:rsid w:val="00F10968"/>
    <w:rsid w:val="00F1216A"/>
    <w:rsid w:val="00F13483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E2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2022-05-03T16:57:00Z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