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D2F5B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A83567" w:rsidRPr="00AD2F5B">
        <w:rPr>
          <w:sz w:val="24"/>
          <w:szCs w:val="24"/>
        </w:rPr>
        <w:t>2</w:t>
      </w:r>
    </w:p>
    <w:p w:rsidR="00C7574E" w:rsidRDefault="00C7574E" w:rsidP="00C7574E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Στο παρακάτω σχήμα</w:t>
      </w:r>
      <w:r w:rsidR="00AD2F5B" w:rsidRPr="00AD2F5B">
        <w:rPr>
          <w:sz w:val="24"/>
          <w:szCs w:val="24"/>
        </w:rPr>
        <w:t xml:space="preserve"> </w:t>
      </w:r>
      <w:r w:rsidR="00C51C81">
        <w:rPr>
          <w:sz w:val="24"/>
          <w:szCs w:val="24"/>
        </w:rPr>
        <w:t>τα τμήματα ΒΓ και ΕΔ τέμνονται στο σημείο Α</w:t>
      </w:r>
      <w:r w:rsidR="007E66C7" w:rsidRPr="007E66C7">
        <w:rPr>
          <w:sz w:val="24"/>
          <w:szCs w:val="24"/>
        </w:rPr>
        <w:t xml:space="preserve">. </w:t>
      </w:r>
      <w:r w:rsidR="007E66C7">
        <w:rPr>
          <w:sz w:val="24"/>
          <w:szCs w:val="24"/>
        </w:rPr>
        <w:t xml:space="preserve">Γνωρίζουμε ότι </w:t>
      </w:r>
      <w:r w:rsidR="00C51C81">
        <w:rPr>
          <w:sz w:val="24"/>
          <w:szCs w:val="24"/>
        </w:rPr>
        <w:t xml:space="preserve"> </w:t>
      </w:r>
      <w:r w:rsidR="00455E9B">
        <w:rPr>
          <w:sz w:val="24"/>
          <w:szCs w:val="24"/>
        </w:rPr>
        <w:t>ΑΒ=ΑΕ=3 και ΑΔ=ΑΓ=</w:t>
      </w:r>
      <w:r w:rsidR="00C51C81">
        <w:rPr>
          <w:sz w:val="24"/>
          <w:szCs w:val="24"/>
        </w:rPr>
        <w:t>5.</w:t>
      </w:r>
    </w:p>
    <w:p w:rsidR="007E66C7" w:rsidRDefault="007E66C7" w:rsidP="007E66C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376000" cy="2689200"/>
            <wp:effectExtent l="0" t="0" r="5715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000" cy="26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66C7" w:rsidRDefault="00EF0542" w:rsidP="00C51C8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455E9B">
        <w:rPr>
          <w:sz w:val="24"/>
          <w:szCs w:val="24"/>
        </w:rPr>
        <w:t xml:space="preserve">) </w:t>
      </w:r>
      <w:r w:rsidR="007E66C7">
        <w:rPr>
          <w:sz w:val="24"/>
          <w:szCs w:val="24"/>
        </w:rPr>
        <w:t>Γιατί είναι ίσα</w:t>
      </w:r>
      <w:r w:rsidR="00455E9B">
        <w:rPr>
          <w:sz w:val="24"/>
          <w:szCs w:val="24"/>
        </w:rPr>
        <w:t xml:space="preserve"> τ</w:t>
      </w:r>
      <w:r w:rsidR="007E66C7">
        <w:rPr>
          <w:sz w:val="24"/>
          <w:szCs w:val="24"/>
        </w:rPr>
        <w:t xml:space="preserve">α τρίγωνα ΑΒΔ και ΑΕΓ ; </w:t>
      </w:r>
      <w:r w:rsidR="00C51C81">
        <w:rPr>
          <w:sz w:val="24"/>
          <w:szCs w:val="24"/>
        </w:rPr>
        <w:tab/>
      </w:r>
    </w:p>
    <w:p w:rsidR="00455E9B" w:rsidRDefault="007E66C7" w:rsidP="00C51C8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51C81">
        <w:rPr>
          <w:sz w:val="24"/>
          <w:szCs w:val="24"/>
        </w:rPr>
        <w:t>(Μονάδες 16)</w:t>
      </w:r>
    </w:p>
    <w:p w:rsidR="00455E9B" w:rsidRDefault="00EF0542" w:rsidP="00C7574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E66C7">
        <w:rPr>
          <w:sz w:val="24"/>
          <w:szCs w:val="24"/>
        </w:rPr>
        <w:t>Με τη βοήθεια του παρακάτω σχήματος</w:t>
      </w:r>
      <w:r w:rsidR="00C51C81">
        <w:rPr>
          <w:sz w:val="24"/>
          <w:szCs w:val="24"/>
        </w:rPr>
        <w:t xml:space="preserve"> ν</w:t>
      </w:r>
      <w:r w:rsidR="007E66C7">
        <w:rPr>
          <w:sz w:val="24"/>
          <w:szCs w:val="24"/>
        </w:rPr>
        <w:t>α συμπληρώσεις</w:t>
      </w:r>
      <w:r>
        <w:rPr>
          <w:sz w:val="24"/>
          <w:szCs w:val="24"/>
        </w:rPr>
        <w:t xml:space="preserve"> τις παρακάτω ισότητες:</w:t>
      </w:r>
    </w:p>
    <w:p w:rsidR="007E66C7" w:rsidRDefault="007E66C7" w:rsidP="007E66C7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57EF489B" wp14:editId="11C13C73">
            <wp:extent cx="2883600" cy="3139200"/>
            <wp:effectExtent l="0" t="0" r="0" b="444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42" w:rsidRPr="00EF0542" w:rsidRDefault="00EF0542" w:rsidP="00EF0542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EF0542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EF0542">
        <w:rPr>
          <w:sz w:val="24"/>
          <w:szCs w:val="24"/>
        </w:rPr>
        <w:t>Δ = ....</w:t>
      </w:r>
    </w:p>
    <w:p w:rsidR="00EF0542" w:rsidRPr="00EF0542" w:rsidRDefault="00EF0542" w:rsidP="00EF0542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EF0542">
        <w:rPr>
          <w:sz w:val="24"/>
          <w:szCs w:val="24"/>
        </w:rPr>
        <w:t>ΒΔ = ....</w:t>
      </w:r>
    </w:p>
    <w:p w:rsidR="00EF0542" w:rsidRDefault="00EF0542" w:rsidP="00EF0542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EF0542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EF0542">
        <w:rPr>
          <w:sz w:val="24"/>
          <w:szCs w:val="24"/>
        </w:rPr>
        <w:t>Ε = ....</w:t>
      </w:r>
    </w:p>
    <w:p w:rsidR="00C51C81" w:rsidRPr="00C51C81" w:rsidRDefault="00C51C81" w:rsidP="00C51C81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09)</w:t>
      </w:r>
    </w:p>
    <w:sectPr w:rsidR="00C51C81" w:rsidRPr="00C51C81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F8" w:rsidRDefault="00F962F8" w:rsidP="005E6BE2">
      <w:r>
        <w:separator/>
      </w:r>
    </w:p>
  </w:endnote>
  <w:endnote w:type="continuationSeparator" w:id="0">
    <w:p w:rsidR="00F962F8" w:rsidRDefault="00F962F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F8" w:rsidRDefault="00F962F8" w:rsidP="005E6BE2">
      <w:r>
        <w:separator/>
      </w:r>
    </w:p>
  </w:footnote>
  <w:footnote w:type="continuationSeparator" w:id="0">
    <w:p w:rsidR="00F962F8" w:rsidRDefault="00F962F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F77A2"/>
    <w:multiLevelType w:val="hybridMultilevel"/>
    <w:tmpl w:val="8AA08D7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13"/>
  </w:num>
  <w:num w:numId="6">
    <w:abstractNumId w:val="0"/>
  </w:num>
  <w:num w:numId="7">
    <w:abstractNumId w:val="4"/>
  </w:num>
  <w:num w:numId="8">
    <w:abstractNumId w:val="12"/>
  </w:num>
  <w:num w:numId="9">
    <w:abstractNumId w:val="9"/>
  </w:num>
  <w:num w:numId="10">
    <w:abstractNumId w:val="5"/>
  </w:num>
  <w:num w:numId="11">
    <w:abstractNumId w:val="1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451FB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86B3B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F26E8"/>
    <w:rsid w:val="004011B2"/>
    <w:rsid w:val="004060D3"/>
    <w:rsid w:val="004479D4"/>
    <w:rsid w:val="00455E9B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4B9F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7E66C7"/>
    <w:rsid w:val="0080778A"/>
    <w:rsid w:val="00812929"/>
    <w:rsid w:val="00817B49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A1017F"/>
    <w:rsid w:val="00A1063B"/>
    <w:rsid w:val="00A61528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503FF"/>
    <w:rsid w:val="00B60D42"/>
    <w:rsid w:val="00B9617B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1C81"/>
    <w:rsid w:val="00C53625"/>
    <w:rsid w:val="00C558AD"/>
    <w:rsid w:val="00C6709E"/>
    <w:rsid w:val="00C7574E"/>
    <w:rsid w:val="00C802AE"/>
    <w:rsid w:val="00CC172E"/>
    <w:rsid w:val="00CD1A57"/>
    <w:rsid w:val="00CD5DA6"/>
    <w:rsid w:val="00CF67A8"/>
    <w:rsid w:val="00D07548"/>
    <w:rsid w:val="00D108C9"/>
    <w:rsid w:val="00D20F44"/>
    <w:rsid w:val="00D32A7F"/>
    <w:rsid w:val="00D6020A"/>
    <w:rsid w:val="00D95B4A"/>
    <w:rsid w:val="00DB514E"/>
    <w:rsid w:val="00DC5E75"/>
    <w:rsid w:val="00DD232E"/>
    <w:rsid w:val="00DD4518"/>
    <w:rsid w:val="00DD5224"/>
    <w:rsid w:val="00DE7A4C"/>
    <w:rsid w:val="00E21585"/>
    <w:rsid w:val="00E3263C"/>
    <w:rsid w:val="00E6035D"/>
    <w:rsid w:val="00E73AE7"/>
    <w:rsid w:val="00E74316"/>
    <w:rsid w:val="00E92AE6"/>
    <w:rsid w:val="00EC158D"/>
    <w:rsid w:val="00EC6F51"/>
    <w:rsid w:val="00EE1D9A"/>
    <w:rsid w:val="00EE7D06"/>
    <w:rsid w:val="00EF0542"/>
    <w:rsid w:val="00F238B5"/>
    <w:rsid w:val="00F4793C"/>
    <w:rsid w:val="00F57B1D"/>
    <w:rsid w:val="00F66710"/>
    <w:rsid w:val="00F80887"/>
    <w:rsid w:val="00F962F8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2023-03-05T17:50:00Z</dcterms:created>
  <dcterms:modified xsi:type="dcterms:W3CDTF">2023-03-05T17:50:00Z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