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5669D" w:rsidRPr="0047130B" w:rsidRDefault="00BC399C" w:rsidP="00262824">
      <w:pPr>
        <w:tabs>
          <w:tab w:val="left" w:pos="938"/>
        </w:tabs>
        <w:spacing w:line="360" w:lineRule="auto"/>
        <w:jc w:val="both"/>
        <w:rPr>
          <w:sz w:val="24"/>
          <w:szCs w:val="24"/>
        </w:rPr>
      </w:pPr>
      <w:bookmarkStart w:id="0" w:name="_GoBack"/>
      <w:bookmarkEnd w:id="0"/>
      <w:r w:rsidRPr="0047130B">
        <w:rPr>
          <w:sz w:val="24"/>
          <w:szCs w:val="24"/>
        </w:rPr>
        <w:t>ΛΥΣΗ</w:t>
      </w:r>
      <w:r w:rsidR="00262824" w:rsidRPr="0047130B">
        <w:rPr>
          <w:sz w:val="24"/>
          <w:szCs w:val="24"/>
        </w:rPr>
        <w:tab/>
      </w:r>
    </w:p>
    <w:p w:rsidR="005C42FF" w:rsidRPr="0047130B" w:rsidRDefault="005635B6" w:rsidP="005C42FF">
      <w:pPr>
        <w:spacing w:line="360" w:lineRule="auto"/>
        <w:jc w:val="center"/>
        <w:rPr>
          <w:sz w:val="24"/>
          <w:szCs w:val="24"/>
        </w:rPr>
      </w:pPr>
      <w:r w:rsidRPr="005635B6">
        <w:rPr>
          <w:noProof/>
          <w:sz w:val="24"/>
          <w:szCs w:val="24"/>
          <w:lang w:eastAsia="el-GR"/>
        </w:rPr>
        <w:drawing>
          <wp:inline distT="0" distB="0" distL="0" distR="0">
            <wp:extent cx="2705100" cy="3221768"/>
            <wp:effectExtent l="0" t="0" r="0" b="0"/>
            <wp:docPr id="1" name="Εικόνα 1" descr="C:\Users\User\AppData\Local\Temp\geogebra.em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AppData\Local\Temp\geogebra.emf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23201" cy="324332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262824" w:rsidRPr="0047130B">
        <w:rPr>
          <w:sz w:val="24"/>
          <w:szCs w:val="24"/>
        </w:rPr>
        <w:t xml:space="preserve"> </w:t>
      </w:r>
    </w:p>
    <w:p w:rsidR="005635B6" w:rsidRDefault="00262824" w:rsidP="0047130B">
      <w:pPr>
        <w:tabs>
          <w:tab w:val="left" w:pos="7513"/>
        </w:tabs>
        <w:spacing w:line="360" w:lineRule="auto"/>
        <w:jc w:val="both"/>
        <w:rPr>
          <w:sz w:val="24"/>
          <w:szCs w:val="24"/>
        </w:rPr>
      </w:pPr>
      <w:r w:rsidRPr="0047130B">
        <w:rPr>
          <w:sz w:val="24"/>
          <w:szCs w:val="24"/>
        </w:rPr>
        <w:t>α)</w:t>
      </w:r>
      <w:r w:rsidR="006A3534" w:rsidRPr="0047130B">
        <w:rPr>
          <w:sz w:val="24"/>
          <w:szCs w:val="24"/>
        </w:rPr>
        <w:t xml:space="preserve"> </w:t>
      </w:r>
      <w:r w:rsidR="005635B6">
        <w:rPr>
          <w:sz w:val="24"/>
          <w:szCs w:val="24"/>
        </w:rPr>
        <w:t>Στο ρόμβο όλες οι πλευρές του είναι ίσες και επειδή δίνεται ότι η πλευρά ΓΔ είναι 5 εκατοστά</w:t>
      </w:r>
      <w:r w:rsidR="003F3347">
        <w:rPr>
          <w:sz w:val="24"/>
          <w:szCs w:val="24"/>
        </w:rPr>
        <w:t>,</w:t>
      </w:r>
      <w:r w:rsidR="005635B6">
        <w:rPr>
          <w:sz w:val="24"/>
          <w:szCs w:val="24"/>
        </w:rPr>
        <w:t xml:space="preserve"> κάθε πλευρά θα είναι 5 εκατοστά. Οπότε ΑΒ = ΒΓ = ΑΔ = ΓΔ = 5 εκατοστά.</w:t>
      </w:r>
    </w:p>
    <w:p w:rsidR="005635B6" w:rsidRDefault="005635B6" w:rsidP="005635B6">
      <w:pPr>
        <w:spacing w:line="360" w:lineRule="auto"/>
        <w:jc w:val="both"/>
        <w:rPr>
          <w:sz w:val="24"/>
          <w:szCs w:val="24"/>
        </w:rPr>
      </w:pPr>
      <w:r w:rsidRPr="0047130B">
        <w:rPr>
          <w:sz w:val="24"/>
          <w:szCs w:val="24"/>
        </w:rPr>
        <w:t xml:space="preserve">β) </w:t>
      </w:r>
    </w:p>
    <w:p w:rsidR="005635B6" w:rsidRDefault="005635B6" w:rsidP="005635B6">
      <w:pPr>
        <w:pStyle w:val="a8"/>
        <w:numPr>
          <w:ilvl w:val="0"/>
          <w:numId w:val="23"/>
        </w:numPr>
        <w:spacing w:line="360" w:lineRule="auto"/>
        <w:jc w:val="both"/>
        <w:rPr>
          <w:sz w:val="24"/>
          <w:szCs w:val="24"/>
        </w:rPr>
      </w:pPr>
      <w:r w:rsidRPr="005635B6">
        <w:rPr>
          <w:sz w:val="24"/>
          <w:szCs w:val="24"/>
        </w:rPr>
        <w:t xml:space="preserve">Οι διαδοχικές γωνίες </w:t>
      </w:r>
      <m:oMath>
        <m:acc>
          <m:accPr>
            <m:ctrlPr>
              <w:rPr>
                <w:rFonts w:ascii="Cambria Math" w:hAnsi="Cambria Math"/>
                <w:sz w:val="24"/>
                <w:szCs w:val="24"/>
              </w:rPr>
            </m:ctrlPr>
          </m:accPr>
          <m:e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Α</m:t>
            </m:r>
          </m:e>
        </m:acc>
      </m:oMath>
      <w:r w:rsidRPr="005635B6">
        <w:rPr>
          <w:sz w:val="24"/>
          <w:szCs w:val="24"/>
        </w:rPr>
        <w:t xml:space="preserve"> και </w:t>
      </w:r>
      <m:oMath>
        <m:acc>
          <m:accPr>
            <m:ctrlPr>
              <w:rPr>
                <w:rFonts w:ascii="Cambria Math" w:hAnsi="Cambria Math"/>
                <w:sz w:val="24"/>
                <w:szCs w:val="24"/>
              </w:rPr>
            </m:ctrlPr>
          </m:accPr>
          <m:e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Β</m:t>
            </m:r>
          </m:e>
        </m:acc>
      </m:oMath>
      <w:r w:rsidRPr="005635B6">
        <w:rPr>
          <w:sz w:val="24"/>
          <w:szCs w:val="24"/>
        </w:rPr>
        <w:t xml:space="preserve"> του ρόμβου είναι παραπληρωματικές γιατί είναι εντός και επί τα αυτά των </w:t>
      </w:r>
      <w:r w:rsidR="00D63322">
        <w:rPr>
          <w:sz w:val="24"/>
          <w:szCs w:val="24"/>
        </w:rPr>
        <w:t xml:space="preserve">παραλλήλων </w:t>
      </w:r>
      <w:r w:rsidRPr="005635B6">
        <w:rPr>
          <w:sz w:val="24"/>
          <w:szCs w:val="24"/>
        </w:rPr>
        <w:t>ΑΔ κ</w:t>
      </w:r>
      <w:r w:rsidR="00D63322">
        <w:rPr>
          <w:sz w:val="24"/>
          <w:szCs w:val="24"/>
        </w:rPr>
        <w:t>αι ΒΓ που τέμνονται από την ΑΒ, δ</w:t>
      </w:r>
      <w:r w:rsidRPr="005635B6">
        <w:rPr>
          <w:sz w:val="24"/>
          <w:szCs w:val="24"/>
        </w:rPr>
        <w:t xml:space="preserve">ηλαδή ισχύει </w:t>
      </w:r>
      <w:r w:rsidRPr="005635B6">
        <w:rPr>
          <w:spacing w:val="20"/>
          <w:sz w:val="24"/>
          <w:szCs w:val="24"/>
        </w:rPr>
        <w:t xml:space="preserve"> </w:t>
      </w:r>
      <m:oMath>
        <m:acc>
          <m:accPr>
            <m:ctrlPr>
              <w:rPr>
                <w:rFonts w:ascii="Cambria Math" w:hAnsi="Cambria Math"/>
                <w:spacing w:val="20"/>
                <w:sz w:val="24"/>
                <w:szCs w:val="24"/>
              </w:rPr>
            </m:ctrlPr>
          </m:accPr>
          <m:e>
            <m:r>
              <m:rPr>
                <m:sty m:val="p"/>
              </m:rPr>
              <w:rPr>
                <w:rFonts w:ascii="Cambria Math" w:hAnsi="Cambria Math"/>
                <w:spacing w:val="20"/>
                <w:sz w:val="24"/>
                <w:szCs w:val="24"/>
              </w:rPr>
              <m:t>Α</m:t>
            </m:r>
          </m:e>
        </m:acc>
      </m:oMath>
      <w:r w:rsidRPr="005635B6">
        <w:rPr>
          <w:spacing w:val="20"/>
          <w:sz w:val="24"/>
          <w:szCs w:val="24"/>
        </w:rPr>
        <w:t xml:space="preserve"> + </w:t>
      </w:r>
      <m:oMath>
        <m:acc>
          <m:accPr>
            <m:ctrlPr>
              <w:rPr>
                <w:rFonts w:ascii="Cambria Math" w:hAnsi="Cambria Math"/>
                <w:spacing w:val="20"/>
                <w:sz w:val="24"/>
                <w:szCs w:val="24"/>
              </w:rPr>
            </m:ctrlPr>
          </m:accPr>
          <m:e>
            <m:r>
              <m:rPr>
                <m:sty m:val="p"/>
              </m:rPr>
              <w:rPr>
                <w:rFonts w:ascii="Cambria Math" w:hAnsi="Cambria Math"/>
                <w:spacing w:val="20"/>
                <w:sz w:val="24"/>
                <w:szCs w:val="24"/>
              </w:rPr>
              <m:t>Β</m:t>
            </m:r>
          </m:e>
        </m:acc>
      </m:oMath>
      <w:r w:rsidRPr="005635B6">
        <w:rPr>
          <w:spacing w:val="20"/>
          <w:sz w:val="24"/>
          <w:szCs w:val="24"/>
        </w:rPr>
        <w:t xml:space="preserve"> = 180</w:t>
      </w:r>
      <w:r w:rsidRPr="005635B6">
        <w:rPr>
          <w:spacing w:val="20"/>
          <w:sz w:val="24"/>
          <w:szCs w:val="24"/>
          <w:vertAlign w:val="superscript"/>
        </w:rPr>
        <w:t>ο</w:t>
      </w:r>
      <w:r w:rsidRPr="005635B6">
        <w:rPr>
          <w:spacing w:val="20"/>
          <w:sz w:val="24"/>
          <w:szCs w:val="24"/>
        </w:rPr>
        <w:t xml:space="preserve">. Όμως  </w:t>
      </w:r>
      <m:oMath>
        <m:acc>
          <m:accPr>
            <m:ctrlPr>
              <w:rPr>
                <w:rFonts w:ascii="Cambria Math" w:hAnsi="Cambria Math"/>
                <w:spacing w:val="20"/>
                <w:sz w:val="24"/>
                <w:szCs w:val="24"/>
              </w:rPr>
            </m:ctrlPr>
          </m:accPr>
          <m:e>
            <m:r>
              <m:rPr>
                <m:sty m:val="p"/>
              </m:rPr>
              <w:rPr>
                <w:rFonts w:ascii="Cambria Math" w:hAnsi="Cambria Math"/>
                <w:spacing w:val="20"/>
                <w:sz w:val="24"/>
                <w:szCs w:val="24"/>
              </w:rPr>
              <m:t>Β</m:t>
            </m:r>
          </m:e>
        </m:acc>
      </m:oMath>
      <w:r w:rsidRPr="005635B6">
        <w:rPr>
          <w:spacing w:val="20"/>
          <w:sz w:val="24"/>
          <w:szCs w:val="24"/>
        </w:rPr>
        <w:t xml:space="preserve"> = 120</w:t>
      </w:r>
      <w:r w:rsidRPr="005635B6">
        <w:rPr>
          <w:spacing w:val="20"/>
          <w:sz w:val="24"/>
          <w:szCs w:val="24"/>
          <w:vertAlign w:val="superscript"/>
        </w:rPr>
        <w:t>ο</w:t>
      </w:r>
      <w:r w:rsidRPr="005635B6">
        <w:rPr>
          <w:spacing w:val="20"/>
          <w:sz w:val="24"/>
          <w:szCs w:val="24"/>
        </w:rPr>
        <w:t xml:space="preserve">, οπότε </w:t>
      </w:r>
      <m:oMath>
        <m:acc>
          <m:accPr>
            <m:ctrlPr>
              <w:rPr>
                <w:rFonts w:ascii="Cambria Math" w:hAnsi="Cambria Math"/>
                <w:spacing w:val="20"/>
                <w:sz w:val="24"/>
                <w:szCs w:val="24"/>
              </w:rPr>
            </m:ctrlPr>
          </m:accPr>
          <m:e>
            <m:r>
              <m:rPr>
                <m:sty m:val="p"/>
              </m:rPr>
              <w:rPr>
                <w:rFonts w:ascii="Cambria Math" w:hAnsi="Cambria Math"/>
                <w:spacing w:val="20"/>
                <w:sz w:val="24"/>
                <w:szCs w:val="24"/>
              </w:rPr>
              <m:t>Α</m:t>
            </m:r>
          </m:e>
        </m:acc>
      </m:oMath>
      <w:r w:rsidRPr="005635B6">
        <w:rPr>
          <w:spacing w:val="20"/>
          <w:sz w:val="24"/>
          <w:szCs w:val="24"/>
        </w:rPr>
        <w:t xml:space="preserve"> = 180</w:t>
      </w:r>
      <w:r w:rsidRPr="005635B6">
        <w:rPr>
          <w:spacing w:val="20"/>
          <w:sz w:val="24"/>
          <w:szCs w:val="24"/>
          <w:vertAlign w:val="superscript"/>
        </w:rPr>
        <w:t>ο</w:t>
      </w:r>
      <w:r w:rsidRPr="005635B6">
        <w:rPr>
          <w:spacing w:val="20"/>
          <w:sz w:val="24"/>
          <w:szCs w:val="24"/>
        </w:rPr>
        <w:t xml:space="preserve"> - 120</w:t>
      </w:r>
      <w:r w:rsidRPr="005635B6">
        <w:rPr>
          <w:spacing w:val="20"/>
          <w:sz w:val="24"/>
          <w:szCs w:val="24"/>
          <w:vertAlign w:val="superscript"/>
        </w:rPr>
        <w:t xml:space="preserve">ο </w:t>
      </w:r>
      <w:r w:rsidRPr="005635B6">
        <w:rPr>
          <w:spacing w:val="20"/>
          <w:sz w:val="24"/>
          <w:szCs w:val="24"/>
        </w:rPr>
        <w:t>= 60</w:t>
      </w:r>
      <w:r w:rsidRPr="005635B6">
        <w:rPr>
          <w:spacing w:val="20"/>
          <w:sz w:val="24"/>
          <w:szCs w:val="24"/>
          <w:vertAlign w:val="superscript"/>
        </w:rPr>
        <w:t>ο</w:t>
      </w:r>
      <w:r w:rsidRPr="005635B6">
        <w:rPr>
          <w:spacing w:val="20"/>
          <w:sz w:val="24"/>
          <w:szCs w:val="24"/>
        </w:rPr>
        <w:t>.</w:t>
      </w:r>
    </w:p>
    <w:p w:rsidR="005635B6" w:rsidRPr="005635B6" w:rsidRDefault="005635B6" w:rsidP="005635B6">
      <w:pPr>
        <w:pStyle w:val="a8"/>
        <w:numPr>
          <w:ilvl w:val="0"/>
          <w:numId w:val="23"/>
        </w:numPr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Σε κάθε ρόμβο</w:t>
      </w:r>
      <w:r w:rsidR="003F3347">
        <w:rPr>
          <w:sz w:val="24"/>
          <w:szCs w:val="24"/>
        </w:rPr>
        <w:t xml:space="preserve"> οι διαγώνιες</w:t>
      </w:r>
      <w:r>
        <w:rPr>
          <w:sz w:val="24"/>
          <w:szCs w:val="24"/>
        </w:rPr>
        <w:t xml:space="preserve"> διχοτομούν τις </w:t>
      </w:r>
      <w:r w:rsidR="003F3347">
        <w:rPr>
          <w:sz w:val="24"/>
          <w:szCs w:val="24"/>
        </w:rPr>
        <w:t xml:space="preserve">γωνίες του. Οπότε η διαγώνιος ΑΓ διχοτομεί τη γωνία Α και επειδή  </w:t>
      </w:r>
      <m:oMath>
        <m:acc>
          <m:accPr>
            <m:ctrlPr>
              <w:rPr>
                <w:rFonts w:ascii="Cambria Math" w:hAnsi="Cambria Math"/>
                <w:sz w:val="24"/>
                <w:szCs w:val="24"/>
              </w:rPr>
            </m:ctrlPr>
          </m:accPr>
          <m:e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Α</m:t>
            </m:r>
          </m:e>
        </m:acc>
      </m:oMath>
      <w:r w:rsidR="003F3347">
        <w:rPr>
          <w:sz w:val="24"/>
          <w:szCs w:val="24"/>
        </w:rPr>
        <w:t xml:space="preserve"> = </w:t>
      </w:r>
      <w:r w:rsidR="003F3347" w:rsidRPr="005635B6">
        <w:rPr>
          <w:spacing w:val="20"/>
          <w:sz w:val="24"/>
          <w:szCs w:val="24"/>
        </w:rPr>
        <w:t>60</w:t>
      </w:r>
      <w:r w:rsidR="003F3347" w:rsidRPr="005635B6">
        <w:rPr>
          <w:spacing w:val="20"/>
          <w:sz w:val="24"/>
          <w:szCs w:val="24"/>
          <w:vertAlign w:val="superscript"/>
        </w:rPr>
        <w:t>ο</w:t>
      </w:r>
      <w:r w:rsidR="003F3347" w:rsidRPr="003F3347">
        <w:rPr>
          <w:sz w:val="24"/>
          <w:szCs w:val="24"/>
        </w:rPr>
        <w:t>, θα έχουμε φ = θ =</w:t>
      </w:r>
      <w:r w:rsidR="003F3347">
        <w:rPr>
          <w:spacing w:val="20"/>
          <w:sz w:val="24"/>
          <w:szCs w:val="24"/>
        </w:rPr>
        <w:t xml:space="preserve"> </w:t>
      </w:r>
      <m:oMath>
        <m:f>
          <m:fPr>
            <m:ctrlPr>
              <w:rPr>
                <w:rFonts w:ascii="Cambria Math" w:hAnsi="Cambria Math"/>
                <w:i/>
                <w:spacing w:val="20"/>
                <w:sz w:val="28"/>
                <w:szCs w:val="28"/>
              </w:rPr>
            </m:ctrlPr>
          </m:fPr>
          <m:num>
            <m:sSup>
              <m:sSupPr>
                <m:ctrlPr>
                  <w:rPr>
                    <w:rFonts w:ascii="Cambria Math" w:hAnsi="Cambria Math"/>
                    <w:spacing w:val="20"/>
                    <w:sz w:val="28"/>
                    <w:szCs w:val="28"/>
                  </w:rPr>
                </m:ctrlPr>
              </m:sSupPr>
              <m:e>
                <m:r>
                  <m:rPr>
                    <m:sty m:val="p"/>
                  </m:rPr>
                  <w:rPr>
                    <w:rFonts w:ascii="Cambria Math" w:hAnsi="Cambria Math"/>
                    <w:spacing w:val="20"/>
                    <w:sz w:val="28"/>
                    <w:szCs w:val="28"/>
                  </w:rPr>
                  <m:t>60</m:t>
                </m:r>
              </m:e>
              <m:sup>
                <m:r>
                  <w:rPr>
                    <w:rFonts w:ascii="Cambria Math" w:hAnsi="Cambria Math"/>
                    <w:spacing w:val="20"/>
                    <w:sz w:val="28"/>
                    <w:szCs w:val="28"/>
                  </w:rPr>
                  <m:t>ο</m:t>
                </m:r>
              </m:sup>
            </m:sSup>
          </m:num>
          <m:den>
            <m:r>
              <w:rPr>
                <w:rFonts w:ascii="Cambria Math" w:hAnsi="Cambria Math"/>
                <w:spacing w:val="20"/>
                <w:sz w:val="28"/>
                <w:szCs w:val="28"/>
              </w:rPr>
              <m:t>2</m:t>
            </m:r>
          </m:den>
        </m:f>
      </m:oMath>
      <w:r w:rsidR="003F3347">
        <w:rPr>
          <w:spacing w:val="20"/>
          <w:sz w:val="28"/>
          <w:szCs w:val="28"/>
        </w:rPr>
        <w:t xml:space="preserve"> = </w:t>
      </w:r>
      <w:r w:rsidR="003F3347">
        <w:rPr>
          <w:spacing w:val="20"/>
          <w:sz w:val="24"/>
          <w:szCs w:val="24"/>
        </w:rPr>
        <w:t>3</w:t>
      </w:r>
      <w:r w:rsidR="003F3347" w:rsidRPr="005635B6">
        <w:rPr>
          <w:spacing w:val="20"/>
          <w:sz w:val="24"/>
          <w:szCs w:val="24"/>
        </w:rPr>
        <w:t>0</w:t>
      </w:r>
      <w:r w:rsidR="003F3347" w:rsidRPr="005635B6">
        <w:rPr>
          <w:spacing w:val="20"/>
          <w:sz w:val="24"/>
          <w:szCs w:val="24"/>
          <w:vertAlign w:val="superscript"/>
        </w:rPr>
        <w:t>ο</w:t>
      </w:r>
      <w:r w:rsidR="003F3347" w:rsidRPr="005635B6">
        <w:rPr>
          <w:spacing w:val="20"/>
          <w:sz w:val="24"/>
          <w:szCs w:val="24"/>
        </w:rPr>
        <w:t>.</w:t>
      </w:r>
    </w:p>
    <w:p w:rsidR="005635B6" w:rsidRPr="005635B6" w:rsidRDefault="005635B6" w:rsidP="005635B6">
      <w:pPr>
        <w:spacing w:line="360" w:lineRule="auto"/>
        <w:jc w:val="both"/>
        <w:rPr>
          <w:sz w:val="24"/>
          <w:szCs w:val="24"/>
        </w:rPr>
      </w:pPr>
    </w:p>
    <w:p w:rsidR="005635B6" w:rsidRDefault="005635B6" w:rsidP="0047130B">
      <w:pPr>
        <w:tabs>
          <w:tab w:val="left" w:pos="7513"/>
        </w:tabs>
        <w:spacing w:line="360" w:lineRule="auto"/>
        <w:jc w:val="both"/>
        <w:rPr>
          <w:sz w:val="24"/>
          <w:szCs w:val="24"/>
        </w:rPr>
      </w:pPr>
    </w:p>
    <w:sectPr w:rsidR="005635B6" w:rsidSect="00103026">
      <w:pgSz w:w="11906" w:h="16838"/>
      <w:pgMar w:top="1418" w:right="1418" w:bottom="1418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97383" w:rsidRDefault="00B97383" w:rsidP="005E6BE2">
      <w:r>
        <w:separator/>
      </w:r>
    </w:p>
  </w:endnote>
  <w:endnote w:type="continuationSeparator" w:id="0">
    <w:p w:rsidR="00B97383" w:rsidRDefault="00B97383" w:rsidP="005E6BE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1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A1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1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A1"/>
    <w:family w:val="roman"/>
    <w:pitch w:val="variable"/>
    <w:sig w:usb0="E00002FF" w:usb1="420024FF" w:usb2="00000000" w:usb3="00000000" w:csb0="0000019F" w:csb1="00000000"/>
  </w:font>
  <w:font w:name="Cambria">
    <w:panose1 w:val="02040503050406030204"/>
    <w:charset w:val="A1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97383" w:rsidRDefault="00B97383" w:rsidP="005E6BE2">
      <w:r>
        <w:separator/>
      </w:r>
    </w:p>
  </w:footnote>
  <w:footnote w:type="continuationSeparator" w:id="0">
    <w:p w:rsidR="00B97383" w:rsidRDefault="00B97383" w:rsidP="005E6BE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CE4A94"/>
    <w:multiLevelType w:val="hybridMultilevel"/>
    <w:tmpl w:val="83361928"/>
    <w:lvl w:ilvl="0" w:tplc="04080001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1">
    <w:nsid w:val="0C4854F0"/>
    <w:multiLevelType w:val="hybridMultilevel"/>
    <w:tmpl w:val="BA7830CC"/>
    <w:lvl w:ilvl="0" w:tplc="0408001B">
      <w:start w:val="1"/>
      <w:numFmt w:val="lowerRoman"/>
      <w:lvlText w:val="%1."/>
      <w:lvlJc w:val="righ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65A2998"/>
    <w:multiLevelType w:val="hybridMultilevel"/>
    <w:tmpl w:val="EE7E0490"/>
    <w:lvl w:ilvl="0" w:tplc="0408001B">
      <w:start w:val="1"/>
      <w:numFmt w:val="lowerRoman"/>
      <w:lvlText w:val="%1."/>
      <w:lvlJc w:val="right"/>
      <w:pPr>
        <w:ind w:left="1077" w:hanging="360"/>
      </w:pPr>
    </w:lvl>
    <w:lvl w:ilvl="1" w:tplc="04080019" w:tentative="1">
      <w:start w:val="1"/>
      <w:numFmt w:val="lowerLetter"/>
      <w:lvlText w:val="%2."/>
      <w:lvlJc w:val="left"/>
      <w:pPr>
        <w:ind w:left="1797" w:hanging="360"/>
      </w:pPr>
    </w:lvl>
    <w:lvl w:ilvl="2" w:tplc="0408001B" w:tentative="1">
      <w:start w:val="1"/>
      <w:numFmt w:val="lowerRoman"/>
      <w:lvlText w:val="%3."/>
      <w:lvlJc w:val="right"/>
      <w:pPr>
        <w:ind w:left="2517" w:hanging="180"/>
      </w:pPr>
    </w:lvl>
    <w:lvl w:ilvl="3" w:tplc="0408000F" w:tentative="1">
      <w:start w:val="1"/>
      <w:numFmt w:val="decimal"/>
      <w:lvlText w:val="%4."/>
      <w:lvlJc w:val="left"/>
      <w:pPr>
        <w:ind w:left="3237" w:hanging="360"/>
      </w:pPr>
    </w:lvl>
    <w:lvl w:ilvl="4" w:tplc="04080019" w:tentative="1">
      <w:start w:val="1"/>
      <w:numFmt w:val="lowerLetter"/>
      <w:lvlText w:val="%5."/>
      <w:lvlJc w:val="left"/>
      <w:pPr>
        <w:ind w:left="3957" w:hanging="360"/>
      </w:pPr>
    </w:lvl>
    <w:lvl w:ilvl="5" w:tplc="0408001B" w:tentative="1">
      <w:start w:val="1"/>
      <w:numFmt w:val="lowerRoman"/>
      <w:lvlText w:val="%6."/>
      <w:lvlJc w:val="right"/>
      <w:pPr>
        <w:ind w:left="4677" w:hanging="180"/>
      </w:pPr>
    </w:lvl>
    <w:lvl w:ilvl="6" w:tplc="0408000F" w:tentative="1">
      <w:start w:val="1"/>
      <w:numFmt w:val="decimal"/>
      <w:lvlText w:val="%7."/>
      <w:lvlJc w:val="left"/>
      <w:pPr>
        <w:ind w:left="5397" w:hanging="360"/>
      </w:pPr>
    </w:lvl>
    <w:lvl w:ilvl="7" w:tplc="04080019" w:tentative="1">
      <w:start w:val="1"/>
      <w:numFmt w:val="lowerLetter"/>
      <w:lvlText w:val="%8."/>
      <w:lvlJc w:val="left"/>
      <w:pPr>
        <w:ind w:left="6117" w:hanging="360"/>
      </w:pPr>
    </w:lvl>
    <w:lvl w:ilvl="8" w:tplc="0408001B" w:tentative="1">
      <w:start w:val="1"/>
      <w:numFmt w:val="lowerRoman"/>
      <w:lvlText w:val="%9."/>
      <w:lvlJc w:val="right"/>
      <w:pPr>
        <w:ind w:left="6837" w:hanging="180"/>
      </w:pPr>
    </w:lvl>
  </w:abstractNum>
  <w:abstractNum w:abstractNumId="3">
    <w:nsid w:val="170B29DC"/>
    <w:multiLevelType w:val="hybridMultilevel"/>
    <w:tmpl w:val="12408EB6"/>
    <w:lvl w:ilvl="0" w:tplc="0408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">
    <w:nsid w:val="17FD0670"/>
    <w:multiLevelType w:val="hybridMultilevel"/>
    <w:tmpl w:val="638C5758"/>
    <w:lvl w:ilvl="0" w:tplc="0408001B">
      <w:start w:val="1"/>
      <w:numFmt w:val="lowerRoman"/>
      <w:lvlText w:val="%1."/>
      <w:lvlJc w:val="righ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8A704D9"/>
    <w:multiLevelType w:val="hybridMultilevel"/>
    <w:tmpl w:val="6D84D6AE"/>
    <w:lvl w:ilvl="0" w:tplc="0408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6">
    <w:nsid w:val="1CD13A34"/>
    <w:multiLevelType w:val="hybridMultilevel"/>
    <w:tmpl w:val="BA7830CC"/>
    <w:lvl w:ilvl="0" w:tplc="0408001B">
      <w:start w:val="1"/>
      <w:numFmt w:val="lowerRoman"/>
      <w:lvlText w:val="%1."/>
      <w:lvlJc w:val="righ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7A478CF"/>
    <w:multiLevelType w:val="hybridMultilevel"/>
    <w:tmpl w:val="A2589F54"/>
    <w:lvl w:ilvl="0" w:tplc="BEA4275E">
      <w:start w:val="1"/>
      <w:numFmt w:val="lowerRoman"/>
      <w:lvlText w:val="%1."/>
      <w:lvlJc w:val="right"/>
      <w:pPr>
        <w:ind w:left="720" w:hanging="360"/>
      </w:pPr>
      <w:rPr>
        <w:rFonts w:ascii="Calibri" w:hAnsi="Calibri" w:hint="default"/>
        <w:b w:val="0"/>
        <w:i w:val="0"/>
        <w:sz w:val="24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A460163"/>
    <w:multiLevelType w:val="hybridMultilevel"/>
    <w:tmpl w:val="6CC689B4"/>
    <w:lvl w:ilvl="0" w:tplc="31B2D824">
      <w:start w:val="1"/>
      <w:numFmt w:val="lowerRoman"/>
      <w:lvlText w:val="%1."/>
      <w:lvlJc w:val="right"/>
      <w:pPr>
        <w:ind w:left="720" w:hanging="360"/>
      </w:pPr>
      <w:rPr>
        <w:rFonts w:ascii="Calibri" w:hAnsi="Calibri" w:hint="default"/>
        <w:b w:val="0"/>
        <w:i w:val="0"/>
        <w:sz w:val="24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ADD1B32"/>
    <w:multiLevelType w:val="hybridMultilevel"/>
    <w:tmpl w:val="AFBC4672"/>
    <w:lvl w:ilvl="0" w:tplc="0408001B">
      <w:start w:val="1"/>
      <w:numFmt w:val="lowerRoman"/>
      <w:lvlText w:val="%1."/>
      <w:lvlJc w:val="righ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B366DB6"/>
    <w:multiLevelType w:val="hybridMultilevel"/>
    <w:tmpl w:val="A2589F54"/>
    <w:lvl w:ilvl="0" w:tplc="BEA4275E">
      <w:start w:val="1"/>
      <w:numFmt w:val="lowerRoman"/>
      <w:lvlText w:val="%1."/>
      <w:lvlJc w:val="right"/>
      <w:pPr>
        <w:ind w:left="720" w:hanging="360"/>
      </w:pPr>
      <w:rPr>
        <w:rFonts w:ascii="Calibri" w:hAnsi="Calibri" w:hint="default"/>
        <w:b w:val="0"/>
        <w:i w:val="0"/>
        <w:sz w:val="24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F5178E6"/>
    <w:multiLevelType w:val="hybridMultilevel"/>
    <w:tmpl w:val="A71A1ED6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3E9D3E56"/>
    <w:multiLevelType w:val="hybridMultilevel"/>
    <w:tmpl w:val="3E82967A"/>
    <w:lvl w:ilvl="0" w:tplc="41A60C4A">
      <w:start w:val="2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43EA2839"/>
    <w:multiLevelType w:val="hybridMultilevel"/>
    <w:tmpl w:val="04FA467A"/>
    <w:lvl w:ilvl="0" w:tplc="0408001B">
      <w:start w:val="1"/>
      <w:numFmt w:val="lowerRoman"/>
      <w:lvlText w:val="%1."/>
      <w:lvlJc w:val="righ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4E350B18"/>
    <w:multiLevelType w:val="hybridMultilevel"/>
    <w:tmpl w:val="A2CAAD14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56151C93"/>
    <w:multiLevelType w:val="hybridMultilevel"/>
    <w:tmpl w:val="D20CA004"/>
    <w:lvl w:ilvl="0" w:tplc="3CD8A21A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569303A6"/>
    <w:multiLevelType w:val="hybridMultilevel"/>
    <w:tmpl w:val="9D429686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5DE727B6"/>
    <w:multiLevelType w:val="hybridMultilevel"/>
    <w:tmpl w:val="AFBC4672"/>
    <w:lvl w:ilvl="0" w:tplc="0408001B">
      <w:start w:val="1"/>
      <w:numFmt w:val="lowerRoman"/>
      <w:lvlText w:val="%1."/>
      <w:lvlJc w:val="righ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5FB733DB"/>
    <w:multiLevelType w:val="hybridMultilevel"/>
    <w:tmpl w:val="F60CEF6E"/>
    <w:lvl w:ilvl="0" w:tplc="0B227E00">
      <w:start w:val="1"/>
      <w:numFmt w:val="lowerRoman"/>
      <w:lvlText w:val="%1."/>
      <w:lvlJc w:val="left"/>
      <w:pPr>
        <w:ind w:left="720" w:hanging="360"/>
      </w:pPr>
      <w:rPr>
        <w:rFonts w:ascii="Calibri" w:hAnsi="Calibri" w:hint="default"/>
        <w:b w:val="0"/>
        <w:i w:val="0"/>
        <w:sz w:val="24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65F375C6"/>
    <w:multiLevelType w:val="hybridMultilevel"/>
    <w:tmpl w:val="04FA467A"/>
    <w:lvl w:ilvl="0" w:tplc="0408001B">
      <w:start w:val="1"/>
      <w:numFmt w:val="lowerRoman"/>
      <w:lvlText w:val="%1."/>
      <w:lvlJc w:val="righ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6EBB54B7"/>
    <w:multiLevelType w:val="hybridMultilevel"/>
    <w:tmpl w:val="34307BFA"/>
    <w:lvl w:ilvl="0" w:tplc="0B227E00">
      <w:start w:val="1"/>
      <w:numFmt w:val="lowerRoman"/>
      <w:lvlText w:val="%1."/>
      <w:lvlJc w:val="left"/>
      <w:pPr>
        <w:ind w:left="720" w:hanging="360"/>
      </w:pPr>
      <w:rPr>
        <w:rFonts w:ascii="Calibri" w:hAnsi="Calibri" w:hint="default"/>
        <w:b w:val="0"/>
        <w:i w:val="0"/>
        <w:sz w:val="24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7B717E62"/>
    <w:multiLevelType w:val="hybridMultilevel"/>
    <w:tmpl w:val="B0FEB340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7E723C5F"/>
    <w:multiLevelType w:val="hybridMultilevel"/>
    <w:tmpl w:val="A5C4FEE4"/>
    <w:lvl w:ilvl="0" w:tplc="B1EC4A3A">
      <w:start w:val="1"/>
      <w:numFmt w:val="decimal"/>
      <w:lvlText w:val="%1."/>
      <w:lvlJc w:val="right"/>
      <w:pPr>
        <w:ind w:left="1146" w:hanging="360"/>
      </w:pPr>
      <w:rPr>
        <w:rFonts w:hint="default"/>
        <w:b w:val="0"/>
      </w:rPr>
    </w:lvl>
    <w:lvl w:ilvl="1" w:tplc="04080019" w:tentative="1">
      <w:start w:val="1"/>
      <w:numFmt w:val="lowerLetter"/>
      <w:lvlText w:val="%2."/>
      <w:lvlJc w:val="left"/>
      <w:pPr>
        <w:ind w:left="1866" w:hanging="360"/>
      </w:pPr>
    </w:lvl>
    <w:lvl w:ilvl="2" w:tplc="0408001B" w:tentative="1">
      <w:start w:val="1"/>
      <w:numFmt w:val="lowerRoman"/>
      <w:lvlText w:val="%3."/>
      <w:lvlJc w:val="right"/>
      <w:pPr>
        <w:ind w:left="2586" w:hanging="180"/>
      </w:pPr>
    </w:lvl>
    <w:lvl w:ilvl="3" w:tplc="0408000F" w:tentative="1">
      <w:start w:val="1"/>
      <w:numFmt w:val="decimal"/>
      <w:lvlText w:val="%4."/>
      <w:lvlJc w:val="left"/>
      <w:pPr>
        <w:ind w:left="3306" w:hanging="360"/>
      </w:pPr>
    </w:lvl>
    <w:lvl w:ilvl="4" w:tplc="04080019" w:tentative="1">
      <w:start w:val="1"/>
      <w:numFmt w:val="lowerLetter"/>
      <w:lvlText w:val="%5."/>
      <w:lvlJc w:val="left"/>
      <w:pPr>
        <w:ind w:left="4026" w:hanging="360"/>
      </w:pPr>
    </w:lvl>
    <w:lvl w:ilvl="5" w:tplc="0408001B" w:tentative="1">
      <w:start w:val="1"/>
      <w:numFmt w:val="lowerRoman"/>
      <w:lvlText w:val="%6."/>
      <w:lvlJc w:val="right"/>
      <w:pPr>
        <w:ind w:left="4746" w:hanging="180"/>
      </w:pPr>
    </w:lvl>
    <w:lvl w:ilvl="6" w:tplc="0408000F" w:tentative="1">
      <w:start w:val="1"/>
      <w:numFmt w:val="decimal"/>
      <w:lvlText w:val="%7."/>
      <w:lvlJc w:val="left"/>
      <w:pPr>
        <w:ind w:left="5466" w:hanging="360"/>
      </w:pPr>
    </w:lvl>
    <w:lvl w:ilvl="7" w:tplc="04080019" w:tentative="1">
      <w:start w:val="1"/>
      <w:numFmt w:val="lowerLetter"/>
      <w:lvlText w:val="%8."/>
      <w:lvlJc w:val="left"/>
      <w:pPr>
        <w:ind w:left="6186" w:hanging="360"/>
      </w:pPr>
    </w:lvl>
    <w:lvl w:ilvl="8" w:tplc="0408001B" w:tentative="1">
      <w:start w:val="1"/>
      <w:numFmt w:val="lowerRoman"/>
      <w:lvlText w:val="%9."/>
      <w:lvlJc w:val="right"/>
      <w:pPr>
        <w:ind w:left="6906" w:hanging="180"/>
      </w:pPr>
    </w:lvl>
  </w:abstractNum>
  <w:num w:numId="1">
    <w:abstractNumId w:val="18"/>
  </w:num>
  <w:num w:numId="2">
    <w:abstractNumId w:val="16"/>
  </w:num>
  <w:num w:numId="3">
    <w:abstractNumId w:val="12"/>
  </w:num>
  <w:num w:numId="4">
    <w:abstractNumId w:val="15"/>
  </w:num>
  <w:num w:numId="5">
    <w:abstractNumId w:val="21"/>
  </w:num>
  <w:num w:numId="6">
    <w:abstractNumId w:val="2"/>
  </w:num>
  <w:num w:numId="7">
    <w:abstractNumId w:val="5"/>
  </w:num>
  <w:num w:numId="8">
    <w:abstractNumId w:val="22"/>
  </w:num>
  <w:num w:numId="9">
    <w:abstractNumId w:val="11"/>
  </w:num>
  <w:num w:numId="10">
    <w:abstractNumId w:val="0"/>
  </w:num>
  <w:num w:numId="11">
    <w:abstractNumId w:val="19"/>
  </w:num>
  <w:num w:numId="12">
    <w:abstractNumId w:val="13"/>
  </w:num>
  <w:num w:numId="13">
    <w:abstractNumId w:val="3"/>
  </w:num>
  <w:num w:numId="14">
    <w:abstractNumId w:val="17"/>
  </w:num>
  <w:num w:numId="15">
    <w:abstractNumId w:val="14"/>
  </w:num>
  <w:num w:numId="16">
    <w:abstractNumId w:val="20"/>
  </w:num>
  <w:num w:numId="17">
    <w:abstractNumId w:val="9"/>
  </w:num>
  <w:num w:numId="18">
    <w:abstractNumId w:val="1"/>
  </w:num>
  <w:num w:numId="19">
    <w:abstractNumId w:val="6"/>
  </w:num>
  <w:num w:numId="20">
    <w:abstractNumId w:val="7"/>
  </w:num>
  <w:num w:numId="21">
    <w:abstractNumId w:val="10"/>
  </w:num>
  <w:num w:numId="22">
    <w:abstractNumId w:val="8"/>
  </w:num>
  <w:num w:numId="2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removePersonalInformation/>
  <w:removeDateAndTime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91784"/>
    <w:rsid w:val="000451CF"/>
    <w:rsid w:val="00091CEA"/>
    <w:rsid w:val="00094A65"/>
    <w:rsid w:val="000F26B8"/>
    <w:rsid w:val="000F353F"/>
    <w:rsid w:val="00103026"/>
    <w:rsid w:val="00105218"/>
    <w:rsid w:val="00140641"/>
    <w:rsid w:val="0016047A"/>
    <w:rsid w:val="00190AC6"/>
    <w:rsid w:val="001A1DBE"/>
    <w:rsid w:val="001D2F83"/>
    <w:rsid w:val="001D4CC1"/>
    <w:rsid w:val="001E1B90"/>
    <w:rsid w:val="001E5200"/>
    <w:rsid w:val="001E7E63"/>
    <w:rsid w:val="00223149"/>
    <w:rsid w:val="00223546"/>
    <w:rsid w:val="00262824"/>
    <w:rsid w:val="00266095"/>
    <w:rsid w:val="002707BF"/>
    <w:rsid w:val="00271801"/>
    <w:rsid w:val="00294637"/>
    <w:rsid w:val="002D59D4"/>
    <w:rsid w:val="002E1D2A"/>
    <w:rsid w:val="002E6AA5"/>
    <w:rsid w:val="002F4F91"/>
    <w:rsid w:val="002F6EB8"/>
    <w:rsid w:val="00300521"/>
    <w:rsid w:val="003059F5"/>
    <w:rsid w:val="003074A0"/>
    <w:rsid w:val="00322E18"/>
    <w:rsid w:val="00332F15"/>
    <w:rsid w:val="00342201"/>
    <w:rsid w:val="00372A30"/>
    <w:rsid w:val="00376E2A"/>
    <w:rsid w:val="003B2B35"/>
    <w:rsid w:val="003C7851"/>
    <w:rsid w:val="003D0F31"/>
    <w:rsid w:val="003F3347"/>
    <w:rsid w:val="00410440"/>
    <w:rsid w:val="00413967"/>
    <w:rsid w:val="00467BDF"/>
    <w:rsid w:val="00467F50"/>
    <w:rsid w:val="0047130B"/>
    <w:rsid w:val="00471C94"/>
    <w:rsid w:val="00491DF8"/>
    <w:rsid w:val="004D7B95"/>
    <w:rsid w:val="004E0FB6"/>
    <w:rsid w:val="004E4E39"/>
    <w:rsid w:val="00505F8E"/>
    <w:rsid w:val="005175E0"/>
    <w:rsid w:val="00530880"/>
    <w:rsid w:val="0053566B"/>
    <w:rsid w:val="00544F95"/>
    <w:rsid w:val="005635B6"/>
    <w:rsid w:val="00567339"/>
    <w:rsid w:val="00572722"/>
    <w:rsid w:val="005A6D79"/>
    <w:rsid w:val="005C07DB"/>
    <w:rsid w:val="005C33E6"/>
    <w:rsid w:val="005C42FF"/>
    <w:rsid w:val="005E6BE2"/>
    <w:rsid w:val="005E71C0"/>
    <w:rsid w:val="006222BA"/>
    <w:rsid w:val="00631F43"/>
    <w:rsid w:val="006332F7"/>
    <w:rsid w:val="00675175"/>
    <w:rsid w:val="006A3534"/>
    <w:rsid w:val="006A3600"/>
    <w:rsid w:val="006B02D9"/>
    <w:rsid w:val="006B4B46"/>
    <w:rsid w:val="006D743A"/>
    <w:rsid w:val="006E3142"/>
    <w:rsid w:val="006E5FA8"/>
    <w:rsid w:val="006F1E5E"/>
    <w:rsid w:val="006F22CA"/>
    <w:rsid w:val="006F2748"/>
    <w:rsid w:val="0070406A"/>
    <w:rsid w:val="00743D8A"/>
    <w:rsid w:val="0075669D"/>
    <w:rsid w:val="007B2B90"/>
    <w:rsid w:val="007D24CE"/>
    <w:rsid w:val="007E324D"/>
    <w:rsid w:val="00810A3F"/>
    <w:rsid w:val="00817B49"/>
    <w:rsid w:val="00832103"/>
    <w:rsid w:val="00851BD7"/>
    <w:rsid w:val="00891784"/>
    <w:rsid w:val="008A7ED5"/>
    <w:rsid w:val="008E7DAB"/>
    <w:rsid w:val="008F54AC"/>
    <w:rsid w:val="008F6B15"/>
    <w:rsid w:val="00920562"/>
    <w:rsid w:val="009359F7"/>
    <w:rsid w:val="00970FB2"/>
    <w:rsid w:val="00990B49"/>
    <w:rsid w:val="009954C1"/>
    <w:rsid w:val="00995CF4"/>
    <w:rsid w:val="009A0C3D"/>
    <w:rsid w:val="009B0BA6"/>
    <w:rsid w:val="009B7786"/>
    <w:rsid w:val="009C39FA"/>
    <w:rsid w:val="009E633B"/>
    <w:rsid w:val="00A152BE"/>
    <w:rsid w:val="00A346D1"/>
    <w:rsid w:val="00A35109"/>
    <w:rsid w:val="00A51E0E"/>
    <w:rsid w:val="00A561EC"/>
    <w:rsid w:val="00A94071"/>
    <w:rsid w:val="00AA14A6"/>
    <w:rsid w:val="00AA5C99"/>
    <w:rsid w:val="00AA5D11"/>
    <w:rsid w:val="00AA619F"/>
    <w:rsid w:val="00AC73EF"/>
    <w:rsid w:val="00AD12C3"/>
    <w:rsid w:val="00AD22E7"/>
    <w:rsid w:val="00AE54A3"/>
    <w:rsid w:val="00B0089C"/>
    <w:rsid w:val="00B11C43"/>
    <w:rsid w:val="00B60D42"/>
    <w:rsid w:val="00B90015"/>
    <w:rsid w:val="00B97383"/>
    <w:rsid w:val="00BA6564"/>
    <w:rsid w:val="00BC09B6"/>
    <w:rsid w:val="00BC399C"/>
    <w:rsid w:val="00BC7687"/>
    <w:rsid w:val="00C001DA"/>
    <w:rsid w:val="00C17198"/>
    <w:rsid w:val="00C41C1A"/>
    <w:rsid w:val="00C45669"/>
    <w:rsid w:val="00C53625"/>
    <w:rsid w:val="00C6219D"/>
    <w:rsid w:val="00C6709E"/>
    <w:rsid w:val="00C923FE"/>
    <w:rsid w:val="00CC1B97"/>
    <w:rsid w:val="00CD1A57"/>
    <w:rsid w:val="00CF28F3"/>
    <w:rsid w:val="00D13767"/>
    <w:rsid w:val="00D3168E"/>
    <w:rsid w:val="00D32A7F"/>
    <w:rsid w:val="00D400D9"/>
    <w:rsid w:val="00D63322"/>
    <w:rsid w:val="00DC5E75"/>
    <w:rsid w:val="00DE23E5"/>
    <w:rsid w:val="00DE31DB"/>
    <w:rsid w:val="00E21585"/>
    <w:rsid w:val="00E444C9"/>
    <w:rsid w:val="00E6088C"/>
    <w:rsid w:val="00E73AE7"/>
    <w:rsid w:val="00E83962"/>
    <w:rsid w:val="00E97975"/>
    <w:rsid w:val="00EB2C6B"/>
    <w:rsid w:val="00F03391"/>
    <w:rsid w:val="00F10968"/>
    <w:rsid w:val="00F1216A"/>
    <w:rsid w:val="00F23FD8"/>
    <w:rsid w:val="00F3728A"/>
    <w:rsid w:val="00F45054"/>
    <w:rsid w:val="00F55427"/>
    <w:rsid w:val="00F55684"/>
    <w:rsid w:val="00F7006C"/>
    <w:rsid w:val="00F95D2A"/>
    <w:rsid w:val="00FA2C1E"/>
    <w:rsid w:val="00FA5AB6"/>
    <w:rsid w:val="00FB2F09"/>
    <w:rsid w:val="00FB7B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el-GR" w:eastAsia="el-G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uiPriority w:val="99"/>
    <w:semiHidden/>
    <w:rsid w:val="00E73AE7"/>
    <w:rPr>
      <w:color w:val="808080"/>
    </w:rPr>
  </w:style>
  <w:style w:type="paragraph" w:styleId="a4">
    <w:name w:val="Balloon Text"/>
    <w:basedOn w:val="a"/>
    <w:link w:val="Char"/>
    <w:uiPriority w:val="99"/>
    <w:semiHidden/>
    <w:unhideWhenUsed/>
    <w:rsid w:val="00E73AE7"/>
    <w:rPr>
      <w:rFonts w:ascii="Tahoma" w:hAnsi="Tahoma" w:cs="Tahoma"/>
      <w:sz w:val="16"/>
      <w:szCs w:val="16"/>
    </w:rPr>
  </w:style>
  <w:style w:type="character" w:customStyle="1" w:styleId="Char">
    <w:name w:val="Κείμενο πλαισίου Char"/>
    <w:link w:val="a4"/>
    <w:uiPriority w:val="99"/>
    <w:semiHidden/>
    <w:rsid w:val="00E73AE7"/>
    <w:rPr>
      <w:rFonts w:ascii="Tahoma" w:hAnsi="Tahoma" w:cs="Tahoma"/>
      <w:sz w:val="16"/>
      <w:szCs w:val="16"/>
    </w:rPr>
  </w:style>
  <w:style w:type="character" w:styleId="a5">
    <w:name w:val="annotation reference"/>
    <w:uiPriority w:val="99"/>
    <w:semiHidden/>
    <w:unhideWhenUsed/>
    <w:rsid w:val="007B2B90"/>
    <w:rPr>
      <w:sz w:val="16"/>
      <w:szCs w:val="16"/>
    </w:rPr>
  </w:style>
  <w:style w:type="paragraph" w:styleId="a6">
    <w:name w:val="annotation text"/>
    <w:basedOn w:val="a"/>
    <w:link w:val="Char0"/>
    <w:uiPriority w:val="99"/>
    <w:semiHidden/>
    <w:unhideWhenUsed/>
    <w:rsid w:val="007B2B90"/>
    <w:rPr>
      <w:sz w:val="20"/>
      <w:szCs w:val="20"/>
    </w:rPr>
  </w:style>
  <w:style w:type="character" w:customStyle="1" w:styleId="Char0">
    <w:name w:val="Κείμενο σχολίου Char"/>
    <w:link w:val="a6"/>
    <w:uiPriority w:val="99"/>
    <w:semiHidden/>
    <w:rsid w:val="007B2B90"/>
    <w:rPr>
      <w:sz w:val="20"/>
      <w:szCs w:val="20"/>
    </w:rPr>
  </w:style>
  <w:style w:type="paragraph" w:styleId="a7">
    <w:name w:val="annotation subject"/>
    <w:basedOn w:val="a6"/>
    <w:next w:val="a6"/>
    <w:link w:val="Char1"/>
    <w:uiPriority w:val="99"/>
    <w:semiHidden/>
    <w:unhideWhenUsed/>
    <w:rsid w:val="007B2B90"/>
    <w:rPr>
      <w:b/>
      <w:bCs/>
    </w:rPr>
  </w:style>
  <w:style w:type="character" w:customStyle="1" w:styleId="Char1">
    <w:name w:val="Θέμα σχολίου Char"/>
    <w:link w:val="a7"/>
    <w:uiPriority w:val="99"/>
    <w:semiHidden/>
    <w:rsid w:val="007B2B90"/>
    <w:rPr>
      <w:b/>
      <w:bCs/>
      <w:sz w:val="20"/>
      <w:szCs w:val="20"/>
    </w:rPr>
  </w:style>
  <w:style w:type="paragraph" w:styleId="a8">
    <w:name w:val="List Paragraph"/>
    <w:basedOn w:val="a"/>
    <w:uiPriority w:val="34"/>
    <w:qFormat/>
    <w:rsid w:val="00DC5E75"/>
    <w:pPr>
      <w:ind w:left="720"/>
      <w:contextualSpacing/>
    </w:pPr>
  </w:style>
  <w:style w:type="paragraph" w:styleId="a9">
    <w:name w:val="header"/>
    <w:basedOn w:val="a"/>
    <w:link w:val="Char2"/>
    <w:uiPriority w:val="99"/>
    <w:unhideWhenUsed/>
    <w:rsid w:val="005E6BE2"/>
    <w:pPr>
      <w:tabs>
        <w:tab w:val="center" w:pos="4153"/>
        <w:tab w:val="right" w:pos="8306"/>
      </w:tabs>
    </w:pPr>
  </w:style>
  <w:style w:type="character" w:customStyle="1" w:styleId="Char2">
    <w:name w:val="Κεφαλίδα Char"/>
    <w:basedOn w:val="a0"/>
    <w:link w:val="a9"/>
    <w:uiPriority w:val="99"/>
    <w:rsid w:val="005E6BE2"/>
  </w:style>
  <w:style w:type="paragraph" w:styleId="aa">
    <w:name w:val="footer"/>
    <w:basedOn w:val="a"/>
    <w:link w:val="Char3"/>
    <w:uiPriority w:val="99"/>
    <w:unhideWhenUsed/>
    <w:rsid w:val="005E6BE2"/>
    <w:pPr>
      <w:tabs>
        <w:tab w:val="center" w:pos="4153"/>
        <w:tab w:val="right" w:pos="8306"/>
      </w:tabs>
    </w:pPr>
  </w:style>
  <w:style w:type="character" w:customStyle="1" w:styleId="Char3">
    <w:name w:val="Υποσέλιδο Char"/>
    <w:basedOn w:val="a0"/>
    <w:link w:val="aa"/>
    <w:uiPriority w:val="99"/>
    <w:rsid w:val="005E6BE2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el-GR" w:eastAsia="el-G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uiPriority w:val="99"/>
    <w:semiHidden/>
    <w:rsid w:val="00E73AE7"/>
    <w:rPr>
      <w:color w:val="808080"/>
    </w:rPr>
  </w:style>
  <w:style w:type="paragraph" w:styleId="a4">
    <w:name w:val="Balloon Text"/>
    <w:basedOn w:val="a"/>
    <w:link w:val="Char"/>
    <w:uiPriority w:val="99"/>
    <w:semiHidden/>
    <w:unhideWhenUsed/>
    <w:rsid w:val="00E73AE7"/>
    <w:rPr>
      <w:rFonts w:ascii="Tahoma" w:hAnsi="Tahoma" w:cs="Tahoma"/>
      <w:sz w:val="16"/>
      <w:szCs w:val="16"/>
    </w:rPr>
  </w:style>
  <w:style w:type="character" w:customStyle="1" w:styleId="Char">
    <w:name w:val="Κείμενο πλαισίου Char"/>
    <w:link w:val="a4"/>
    <w:uiPriority w:val="99"/>
    <w:semiHidden/>
    <w:rsid w:val="00E73AE7"/>
    <w:rPr>
      <w:rFonts w:ascii="Tahoma" w:hAnsi="Tahoma" w:cs="Tahoma"/>
      <w:sz w:val="16"/>
      <w:szCs w:val="16"/>
    </w:rPr>
  </w:style>
  <w:style w:type="character" w:styleId="a5">
    <w:name w:val="annotation reference"/>
    <w:uiPriority w:val="99"/>
    <w:semiHidden/>
    <w:unhideWhenUsed/>
    <w:rsid w:val="007B2B90"/>
    <w:rPr>
      <w:sz w:val="16"/>
      <w:szCs w:val="16"/>
    </w:rPr>
  </w:style>
  <w:style w:type="paragraph" w:styleId="a6">
    <w:name w:val="annotation text"/>
    <w:basedOn w:val="a"/>
    <w:link w:val="Char0"/>
    <w:uiPriority w:val="99"/>
    <w:semiHidden/>
    <w:unhideWhenUsed/>
    <w:rsid w:val="007B2B90"/>
    <w:rPr>
      <w:sz w:val="20"/>
      <w:szCs w:val="20"/>
    </w:rPr>
  </w:style>
  <w:style w:type="character" w:customStyle="1" w:styleId="Char0">
    <w:name w:val="Κείμενο σχολίου Char"/>
    <w:link w:val="a6"/>
    <w:uiPriority w:val="99"/>
    <w:semiHidden/>
    <w:rsid w:val="007B2B90"/>
    <w:rPr>
      <w:sz w:val="20"/>
      <w:szCs w:val="20"/>
    </w:rPr>
  </w:style>
  <w:style w:type="paragraph" w:styleId="a7">
    <w:name w:val="annotation subject"/>
    <w:basedOn w:val="a6"/>
    <w:next w:val="a6"/>
    <w:link w:val="Char1"/>
    <w:uiPriority w:val="99"/>
    <w:semiHidden/>
    <w:unhideWhenUsed/>
    <w:rsid w:val="007B2B90"/>
    <w:rPr>
      <w:b/>
      <w:bCs/>
    </w:rPr>
  </w:style>
  <w:style w:type="character" w:customStyle="1" w:styleId="Char1">
    <w:name w:val="Θέμα σχολίου Char"/>
    <w:link w:val="a7"/>
    <w:uiPriority w:val="99"/>
    <w:semiHidden/>
    <w:rsid w:val="007B2B90"/>
    <w:rPr>
      <w:b/>
      <w:bCs/>
      <w:sz w:val="20"/>
      <w:szCs w:val="20"/>
    </w:rPr>
  </w:style>
  <w:style w:type="paragraph" w:styleId="a8">
    <w:name w:val="List Paragraph"/>
    <w:basedOn w:val="a"/>
    <w:uiPriority w:val="34"/>
    <w:qFormat/>
    <w:rsid w:val="00DC5E75"/>
    <w:pPr>
      <w:ind w:left="720"/>
      <w:contextualSpacing/>
    </w:pPr>
  </w:style>
  <w:style w:type="paragraph" w:styleId="a9">
    <w:name w:val="header"/>
    <w:basedOn w:val="a"/>
    <w:link w:val="Char2"/>
    <w:uiPriority w:val="99"/>
    <w:unhideWhenUsed/>
    <w:rsid w:val="005E6BE2"/>
    <w:pPr>
      <w:tabs>
        <w:tab w:val="center" w:pos="4153"/>
        <w:tab w:val="right" w:pos="8306"/>
      </w:tabs>
    </w:pPr>
  </w:style>
  <w:style w:type="character" w:customStyle="1" w:styleId="Char2">
    <w:name w:val="Κεφαλίδα Char"/>
    <w:basedOn w:val="a0"/>
    <w:link w:val="a9"/>
    <w:uiPriority w:val="99"/>
    <w:rsid w:val="005E6BE2"/>
  </w:style>
  <w:style w:type="paragraph" w:styleId="aa">
    <w:name w:val="footer"/>
    <w:basedOn w:val="a"/>
    <w:link w:val="Char3"/>
    <w:uiPriority w:val="99"/>
    <w:unhideWhenUsed/>
    <w:rsid w:val="005E6BE2"/>
    <w:pPr>
      <w:tabs>
        <w:tab w:val="center" w:pos="4153"/>
        <w:tab w:val="right" w:pos="8306"/>
      </w:tabs>
    </w:pPr>
  </w:style>
  <w:style w:type="character" w:customStyle="1" w:styleId="Char3">
    <w:name w:val="Υποσέλιδο Char"/>
    <w:basedOn w:val="a0"/>
    <w:link w:val="aa"/>
    <w:uiPriority w:val="99"/>
    <w:rsid w:val="005E6BE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microsoft.com/office/2007/relationships/stylesWithEffects" Target="stylesWithEffects.xml"/><Relationship Id="rId11" Type="http://schemas.openxmlformats.org/officeDocument/2006/relationships/image" Target="media/image1.emf"/><Relationship Id="rId5" Type="http://schemas.openxmlformats.org/officeDocument/2006/relationships/styles" Target="styles.xml"/><Relationship Id="rId10" Type="http://schemas.openxmlformats.org/officeDocument/2006/relationships/endnotes" Target="endnotes.xml"/><Relationship Id="rId4" Type="http://schemas.openxmlformats.org/officeDocument/2006/relationships/numbering" Target="numbering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34E083BE82D4C4B9027F460895BBAB8" ma:contentTypeVersion="2" ma:contentTypeDescription="Create a new document." ma:contentTypeScope="" ma:versionID="18dcb7465b487d13367a8f100a800ce6">
  <xsd:schema xmlns:xsd="http://www.w3.org/2001/XMLSchema" xmlns:xs="http://www.w3.org/2001/XMLSchema" xmlns:p="http://schemas.microsoft.com/office/2006/metadata/properties" xmlns:ns2="e6921f4e-6864-4e6a-940a-9b465a3e021d" targetNamespace="http://schemas.microsoft.com/office/2006/metadata/properties" ma:root="true" ma:fieldsID="e594e5cddadc4b2f9507d9bc03cf8f69" ns2:_="">
    <xsd:import namespace="e6921f4e-6864-4e6a-940a-9b465a3e021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6921f4e-6864-4e6a-940a-9b465a3e021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26646439-3041-47EE-BFC1-3940CD9E63D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6921f4e-6864-4e6a-940a-9b465a3e021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F3172FA3-181E-4F19-BA2F-D5A95ACA9617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9B198C71-0713-4A5B-89C8-F387C6ED539B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89</Words>
  <Characters>484</Characters>
  <Application>Microsoft Office Word</Application>
  <DocSecurity>0</DocSecurity>
  <Lines>4</Lines>
  <Paragraphs>1</Paragraphs>
  <ScaleCrop>false</ScaleCrop>
  <HeadingPairs>
    <vt:vector size="4" baseType="variant">
      <vt:variant>
        <vt:lpstr>Τίτλος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LinksUpToDate>false</LinksUpToDate>
  <CharactersWithSpaces>572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2021-07-07T10:34:00Z</dcterms:created>
  <dcterms:modified xsi:type="dcterms:W3CDTF">2022-05-03T17:14:00Z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0x010100E34E083BE82D4C4B9027F460895BBAB8</vt:lpwstr>
  </property>
</Properties>
</file>