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79290E" w:rsidRDefault="00E73AE7" w:rsidP="00E73AE7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>ΘΕΜΑ</w:t>
      </w:r>
      <w:r w:rsidRPr="0079290E">
        <w:rPr>
          <w:sz w:val="24"/>
          <w:szCs w:val="24"/>
        </w:rPr>
        <w:t xml:space="preserve"> </w:t>
      </w:r>
      <w:r w:rsidR="00EC47CC" w:rsidRPr="0079290E">
        <w:rPr>
          <w:sz w:val="24"/>
          <w:szCs w:val="24"/>
        </w:rPr>
        <w:t>4</w:t>
      </w:r>
    </w:p>
    <w:p w:rsidR="00EC47CC" w:rsidRDefault="00842D94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τρίγωνο </w:t>
      </w:r>
      <w:r w:rsidR="00EC47CC">
        <w:rPr>
          <w:sz w:val="24"/>
          <w:szCs w:val="24"/>
        </w:rPr>
        <w:t xml:space="preserve">ΑΒΓ </w:t>
      </w:r>
      <w:r w:rsidR="00BA2A4A">
        <w:rPr>
          <w:sz w:val="24"/>
          <w:szCs w:val="24"/>
        </w:rPr>
        <w:t xml:space="preserve">του </w:t>
      </w:r>
      <w:r>
        <w:rPr>
          <w:sz w:val="24"/>
          <w:szCs w:val="24"/>
        </w:rPr>
        <w:t xml:space="preserve">παρακάτω </w:t>
      </w:r>
      <w:r w:rsidR="00BA2A4A">
        <w:rPr>
          <w:sz w:val="24"/>
          <w:szCs w:val="24"/>
        </w:rPr>
        <w:t xml:space="preserve">σχήματος </w:t>
      </w:r>
      <w:r>
        <w:rPr>
          <w:sz w:val="24"/>
          <w:szCs w:val="24"/>
        </w:rPr>
        <w:t>γνωρίζουμε ότι</w:t>
      </w:r>
      <w:r w:rsidR="00EC47CC">
        <w:rPr>
          <w:sz w:val="24"/>
          <w:szCs w:val="24"/>
        </w:rPr>
        <w:t xml:space="preserve"> ΑΒ = </w:t>
      </w:r>
      <w:r w:rsidR="000527CF">
        <w:rPr>
          <w:sz w:val="24"/>
          <w:szCs w:val="24"/>
        </w:rPr>
        <w:t>4</w:t>
      </w:r>
      <w:r w:rsidR="00EC47CC">
        <w:rPr>
          <w:sz w:val="24"/>
          <w:szCs w:val="24"/>
        </w:rPr>
        <w:t xml:space="preserve">  , ΑΓ = 7 και ΒΓ = 8. </w:t>
      </w:r>
      <w:r>
        <w:rPr>
          <w:sz w:val="24"/>
          <w:szCs w:val="24"/>
        </w:rPr>
        <w:t>Το σημείο Κ είναι το μέσο του τμήματος ΑΒ, το σημείο Λ είναι το μέσο του τμήματος ΑΓ κα το σημείο Μ είναι το μέσο του τμήματος ΒΓ. Ακόμη έ</w:t>
      </w:r>
      <w:r>
        <w:rPr>
          <w:sz w:val="24"/>
          <w:szCs w:val="24"/>
        </w:rPr>
        <w:t>χουμε φέρει το ύψος ΑΔ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του</w:t>
      </w:r>
      <w:r>
        <w:rPr>
          <w:sz w:val="24"/>
          <w:szCs w:val="24"/>
        </w:rPr>
        <w:t xml:space="preserve"> τριγώνου ΑΒΓ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42D94" w:rsidRDefault="00842D94" w:rsidP="00842D94">
      <w:pPr>
        <w:spacing w:line="360" w:lineRule="auto"/>
        <w:jc w:val="center"/>
        <w:rPr>
          <w:sz w:val="24"/>
          <w:szCs w:val="24"/>
        </w:rPr>
      </w:pPr>
      <w:r w:rsidRPr="00CE208D">
        <w:rPr>
          <w:noProof/>
          <w:sz w:val="24"/>
          <w:szCs w:val="24"/>
          <w:lang w:eastAsia="el-GR"/>
        </w:rPr>
        <w:drawing>
          <wp:inline distT="0" distB="0" distL="0" distR="0" wp14:anchorId="4CB2EDE3" wp14:editId="075CFA88">
            <wp:extent cx="3571875" cy="1958457"/>
            <wp:effectExtent l="0" t="0" r="0" b="381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180" cy="198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CC" w:rsidRDefault="00EC47CC" w:rsidP="002720E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842D94">
        <w:rPr>
          <w:sz w:val="24"/>
          <w:szCs w:val="24"/>
        </w:rPr>
        <w:t>Πόσο είναι μήκος του τμήματος ΛΜ;</w:t>
      </w:r>
      <w:r w:rsidR="002720E1">
        <w:rPr>
          <w:sz w:val="24"/>
          <w:szCs w:val="24"/>
        </w:rPr>
        <w:tab/>
        <w:t>(Μονάδες 7</w:t>
      </w:r>
      <w:r w:rsidR="002720E1" w:rsidRPr="00AD2F5B">
        <w:rPr>
          <w:sz w:val="24"/>
          <w:szCs w:val="24"/>
        </w:rPr>
        <w:t>)</w:t>
      </w:r>
    </w:p>
    <w:p w:rsidR="000527CF" w:rsidRDefault="000527CF" w:rsidP="002720E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842D94">
        <w:rPr>
          <w:sz w:val="24"/>
          <w:szCs w:val="24"/>
        </w:rPr>
        <w:t>Γ</w:t>
      </w:r>
      <w:r w:rsidR="00CE208D">
        <w:rPr>
          <w:sz w:val="24"/>
          <w:szCs w:val="24"/>
        </w:rPr>
        <w:t>ιατί το τμήμα ΔΚ</w:t>
      </w:r>
      <w:r w:rsidR="00842D94">
        <w:rPr>
          <w:sz w:val="24"/>
          <w:szCs w:val="24"/>
        </w:rPr>
        <w:t xml:space="preserve"> έχει μήκος 2;</w:t>
      </w:r>
      <w:r w:rsidR="002720E1">
        <w:rPr>
          <w:sz w:val="24"/>
          <w:szCs w:val="24"/>
        </w:rPr>
        <w:tab/>
        <w:t>(Μονάδες 6</w:t>
      </w:r>
      <w:r w:rsidR="002720E1" w:rsidRPr="00AD2F5B">
        <w:rPr>
          <w:sz w:val="24"/>
          <w:szCs w:val="24"/>
        </w:rPr>
        <w:t>)</w:t>
      </w:r>
    </w:p>
    <w:p w:rsidR="000527CF" w:rsidRDefault="000527CF" w:rsidP="002720E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BA2A4A">
        <w:rPr>
          <w:sz w:val="24"/>
          <w:szCs w:val="24"/>
        </w:rPr>
        <w:t xml:space="preserve">Να </w:t>
      </w:r>
      <w:r w:rsidR="00842D94">
        <w:rPr>
          <w:sz w:val="24"/>
          <w:szCs w:val="24"/>
        </w:rPr>
        <w:t>εξηγήσετε</w:t>
      </w:r>
      <w:r w:rsidR="00BA2A4A">
        <w:rPr>
          <w:sz w:val="24"/>
          <w:szCs w:val="24"/>
        </w:rPr>
        <w:t xml:space="preserve"> γιατί</w:t>
      </w:r>
      <w:r>
        <w:rPr>
          <w:sz w:val="24"/>
          <w:szCs w:val="24"/>
        </w:rPr>
        <w:t xml:space="preserve"> το τραπέζιο Κ</w:t>
      </w:r>
      <w:r w:rsidR="00BA2A4A">
        <w:rPr>
          <w:sz w:val="24"/>
          <w:szCs w:val="24"/>
        </w:rPr>
        <w:t>ΛΜΔ είναι ισοσκελές.</w:t>
      </w:r>
      <w:r w:rsidR="002720E1">
        <w:rPr>
          <w:sz w:val="24"/>
          <w:szCs w:val="24"/>
        </w:rPr>
        <w:tab/>
        <w:t>(Μονάδες 6</w:t>
      </w:r>
      <w:r w:rsidR="002720E1" w:rsidRPr="00AD2F5B">
        <w:rPr>
          <w:sz w:val="24"/>
          <w:szCs w:val="24"/>
        </w:rPr>
        <w:t>)</w:t>
      </w:r>
    </w:p>
    <w:p w:rsidR="00BA2A4A" w:rsidRPr="00EC47CC" w:rsidRDefault="00BA2A4A" w:rsidP="002720E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</w:t>
      </w:r>
      <w:r w:rsidR="00842D94">
        <w:rPr>
          <w:sz w:val="24"/>
          <w:szCs w:val="24"/>
        </w:rPr>
        <w:t>Γνωρίζουμε</w:t>
      </w:r>
      <w:r>
        <w:rPr>
          <w:sz w:val="24"/>
          <w:szCs w:val="24"/>
        </w:rPr>
        <w:t xml:space="preserve"> </w:t>
      </w:r>
      <w:r w:rsidR="00CE208D">
        <w:rPr>
          <w:sz w:val="24"/>
          <w:szCs w:val="24"/>
        </w:rPr>
        <w:t xml:space="preserve">ότι </w:t>
      </w:r>
      <w:r>
        <w:rPr>
          <w:sz w:val="24"/>
          <w:szCs w:val="24"/>
        </w:rPr>
        <w:t xml:space="preserve">η μικρή βάση </w:t>
      </w:r>
      <w:r w:rsidR="00CE208D">
        <w:rPr>
          <w:sz w:val="24"/>
          <w:szCs w:val="24"/>
        </w:rPr>
        <w:t>ΜΔ του τραπεζίου ΚΛΜΔ έχει μήκος 1</w:t>
      </w:r>
      <w:r w:rsidR="00842D94">
        <w:rPr>
          <w:sz w:val="24"/>
          <w:szCs w:val="24"/>
        </w:rPr>
        <w:t>. Ν</w:t>
      </w:r>
      <w:r w:rsidR="00CE208D">
        <w:rPr>
          <w:sz w:val="24"/>
          <w:szCs w:val="24"/>
        </w:rPr>
        <w:t>α</w:t>
      </w:r>
      <w:r w:rsidR="00842D94">
        <w:rPr>
          <w:sz w:val="24"/>
          <w:szCs w:val="24"/>
        </w:rPr>
        <w:t xml:space="preserve"> υπολογίσετε την περίμετρο του τραπεζίου αυτού</w:t>
      </w:r>
      <w:r w:rsidR="00CE208D">
        <w:rPr>
          <w:sz w:val="24"/>
          <w:szCs w:val="24"/>
        </w:rPr>
        <w:t>.</w:t>
      </w:r>
      <w:r w:rsidR="002720E1">
        <w:rPr>
          <w:sz w:val="24"/>
          <w:szCs w:val="24"/>
        </w:rPr>
        <w:tab/>
        <w:t>(Μονάδες 6</w:t>
      </w:r>
      <w:r w:rsidR="002720E1" w:rsidRPr="00AD2F5B">
        <w:rPr>
          <w:sz w:val="24"/>
          <w:szCs w:val="24"/>
        </w:rPr>
        <w:t>)</w:t>
      </w:r>
    </w:p>
    <w:p w:rsidR="00C7574E" w:rsidRPr="00AD2F5B" w:rsidRDefault="00C7574E" w:rsidP="00C7574E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C7574E" w:rsidRPr="00AD2F5B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38" w:rsidRDefault="00704438" w:rsidP="005E6BE2">
      <w:r>
        <w:separator/>
      </w:r>
    </w:p>
  </w:endnote>
  <w:endnote w:type="continuationSeparator" w:id="0">
    <w:p w:rsidR="00704438" w:rsidRDefault="0070443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38" w:rsidRDefault="00704438" w:rsidP="005E6BE2">
      <w:r>
        <w:separator/>
      </w:r>
    </w:p>
  </w:footnote>
  <w:footnote w:type="continuationSeparator" w:id="0">
    <w:p w:rsidR="00704438" w:rsidRDefault="0070443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527CF"/>
    <w:rsid w:val="00063968"/>
    <w:rsid w:val="00065FE8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61CAC"/>
    <w:rsid w:val="00190AC6"/>
    <w:rsid w:val="001924A4"/>
    <w:rsid w:val="001C434F"/>
    <w:rsid w:val="001E0572"/>
    <w:rsid w:val="001E1D74"/>
    <w:rsid w:val="001E7E63"/>
    <w:rsid w:val="00212896"/>
    <w:rsid w:val="00214F4E"/>
    <w:rsid w:val="00223546"/>
    <w:rsid w:val="00235388"/>
    <w:rsid w:val="0025503F"/>
    <w:rsid w:val="00270ACF"/>
    <w:rsid w:val="002720E1"/>
    <w:rsid w:val="00276B44"/>
    <w:rsid w:val="0028072F"/>
    <w:rsid w:val="002E1C91"/>
    <w:rsid w:val="002E5B7C"/>
    <w:rsid w:val="002E6AA5"/>
    <w:rsid w:val="002F02DE"/>
    <w:rsid w:val="00323B8D"/>
    <w:rsid w:val="00327D5E"/>
    <w:rsid w:val="00332E16"/>
    <w:rsid w:val="00334D07"/>
    <w:rsid w:val="00350FD6"/>
    <w:rsid w:val="003832BA"/>
    <w:rsid w:val="00384BBC"/>
    <w:rsid w:val="00393053"/>
    <w:rsid w:val="003A5514"/>
    <w:rsid w:val="003B4D28"/>
    <w:rsid w:val="003F26E8"/>
    <w:rsid w:val="004011B2"/>
    <w:rsid w:val="004060D3"/>
    <w:rsid w:val="004479D4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15EB"/>
    <w:rsid w:val="005C33E6"/>
    <w:rsid w:val="005D13A2"/>
    <w:rsid w:val="005E6BE2"/>
    <w:rsid w:val="00612A27"/>
    <w:rsid w:val="006332F7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04438"/>
    <w:rsid w:val="00714947"/>
    <w:rsid w:val="007277C9"/>
    <w:rsid w:val="00743AF9"/>
    <w:rsid w:val="00746273"/>
    <w:rsid w:val="00754786"/>
    <w:rsid w:val="0075669D"/>
    <w:rsid w:val="007759F5"/>
    <w:rsid w:val="0079290E"/>
    <w:rsid w:val="007A7E66"/>
    <w:rsid w:val="007A7F6D"/>
    <w:rsid w:val="007B2B90"/>
    <w:rsid w:val="007B7B4D"/>
    <w:rsid w:val="007C5A74"/>
    <w:rsid w:val="007D52EE"/>
    <w:rsid w:val="0080778A"/>
    <w:rsid w:val="00812929"/>
    <w:rsid w:val="00817B49"/>
    <w:rsid w:val="00842D94"/>
    <w:rsid w:val="00891784"/>
    <w:rsid w:val="008E3564"/>
    <w:rsid w:val="008F0081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A1017F"/>
    <w:rsid w:val="00A1063B"/>
    <w:rsid w:val="00A817A8"/>
    <w:rsid w:val="00A81C5A"/>
    <w:rsid w:val="00A83567"/>
    <w:rsid w:val="00AA5C99"/>
    <w:rsid w:val="00AA5D11"/>
    <w:rsid w:val="00AD2F5B"/>
    <w:rsid w:val="00AD7523"/>
    <w:rsid w:val="00B0089C"/>
    <w:rsid w:val="00B0576C"/>
    <w:rsid w:val="00B503FF"/>
    <w:rsid w:val="00B60D42"/>
    <w:rsid w:val="00B9617B"/>
    <w:rsid w:val="00BA2A4A"/>
    <w:rsid w:val="00BB1B5E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7574E"/>
    <w:rsid w:val="00C802AE"/>
    <w:rsid w:val="00CC172E"/>
    <w:rsid w:val="00CD1A57"/>
    <w:rsid w:val="00CD5DA6"/>
    <w:rsid w:val="00CE208D"/>
    <w:rsid w:val="00CF67A8"/>
    <w:rsid w:val="00D07548"/>
    <w:rsid w:val="00D20F44"/>
    <w:rsid w:val="00D32A7F"/>
    <w:rsid w:val="00D95B4A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4316"/>
    <w:rsid w:val="00E92AE6"/>
    <w:rsid w:val="00EC158D"/>
    <w:rsid w:val="00EC47CC"/>
    <w:rsid w:val="00EC6F51"/>
    <w:rsid w:val="00EE1D9A"/>
    <w:rsid w:val="00EE7D06"/>
    <w:rsid w:val="00F238B5"/>
    <w:rsid w:val="00F4793C"/>
    <w:rsid w:val="00F57B1D"/>
    <w:rsid w:val="00F66710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2023-03-19T20:25:00Z</dcterms:created>
  <dcterms:modified xsi:type="dcterms:W3CDTF">2023-03-19T20:26:00Z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