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575" w:rsidRPr="002270D2" w:rsidRDefault="00C80575" w:rsidP="00C80575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C80575" w:rsidRPr="002270D2" w:rsidRDefault="00C80575" w:rsidP="00C80575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1.200</w:t>
            </w: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1.000</w:t>
            </w: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500</w:t>
            </w: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C80575" w:rsidRPr="002270D2" w:rsidTr="00B967C4">
        <w:trPr>
          <w:jc w:val="center"/>
        </w:trPr>
        <w:tc>
          <w:tcPr>
            <w:tcW w:w="1967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2131" w:type="dxa"/>
          </w:tcPr>
          <w:p w:rsidR="00C80575" w:rsidRPr="002270D2" w:rsidRDefault="00C80575" w:rsidP="00B967C4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C80575" w:rsidRPr="002270D2" w:rsidRDefault="00C80575" w:rsidP="00C80575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80575" w:rsidRDefault="00C80575" w:rsidP="00C80575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</w:t>
      </w:r>
      <w:r>
        <w:rPr>
          <w:rFonts w:cstheme="minorHAnsi"/>
          <w:sz w:val="24"/>
          <w:szCs w:val="24"/>
        </w:rPr>
        <w:t>ού Χ σε όρους του αγαθού Ψ.</w:t>
      </w:r>
    </w:p>
    <w:p w:rsidR="00C80575" w:rsidRPr="002270D2" w:rsidRDefault="00C80575" w:rsidP="00C80575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                       </w:t>
      </w:r>
      <w:r w:rsidRPr="002270D2">
        <w:rPr>
          <w:rFonts w:cstheme="minorHAnsi"/>
          <w:b/>
          <w:sz w:val="24"/>
          <w:szCs w:val="24"/>
        </w:rPr>
        <w:t>(Μονάδες 12)</w:t>
      </w:r>
    </w:p>
    <w:p w:rsidR="00C80575" w:rsidRPr="002270D2" w:rsidRDefault="00C80575" w:rsidP="00C80575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C80575" w:rsidRDefault="00C80575" w:rsidP="00C80575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Με τη βοήθεια του κόστους ευκαιρίας, να ελέγξετε υπολογιστικά αν ο συνδυασμός Ζ (Χ=220, Ψ=320) είναι εφικτός, ανέφικτος ή μέγιστος</w:t>
      </w:r>
      <w:r>
        <w:rPr>
          <w:rFonts w:cstheme="minorHAnsi"/>
          <w:sz w:val="24"/>
          <w:szCs w:val="24"/>
        </w:rPr>
        <w:t>.</w:t>
      </w:r>
    </w:p>
    <w:p w:rsidR="00C80575" w:rsidRPr="002270D2" w:rsidRDefault="00C80575" w:rsidP="00C8057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CF41F6">
        <w:rPr>
          <w:rFonts w:cstheme="minorHAnsi"/>
          <w:b/>
          <w:sz w:val="24"/>
          <w:szCs w:val="24"/>
        </w:rPr>
        <w:t xml:space="preserve">              (</w:t>
      </w:r>
      <w:r w:rsidRPr="002270D2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r w:rsidRPr="002270D2">
        <w:rPr>
          <w:rFonts w:cstheme="minorHAnsi"/>
          <w:b/>
          <w:sz w:val="24"/>
          <w:szCs w:val="24"/>
        </w:rPr>
        <w:t>)</w:t>
      </w:r>
    </w:p>
    <w:p w:rsidR="003A327C" w:rsidRDefault="003A327C">
      <w:bookmarkStart w:id="0" w:name="_GoBack"/>
      <w:bookmarkEnd w:id="0"/>
    </w:p>
    <w:sectPr w:rsidR="003A32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75"/>
    <w:rsid w:val="003A327C"/>
    <w:rsid w:val="004B2DB7"/>
    <w:rsid w:val="00C80575"/>
    <w:rsid w:val="00C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0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2023-03-22T19:54:00Z</cp:lastPrinted>
  <dcterms:created xsi:type="dcterms:W3CDTF">2023-03-22T19:52:00Z</dcterms:created>
  <dcterms:modified xsi:type="dcterms:W3CDTF">2023-03-22T19:54:00Z</dcterms:modified>
</cp:coreProperties>
</file>