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CA3A7A" w14:textId="14F97E0C" w:rsidR="00135934" w:rsidRDefault="00531B3E" w:rsidP="5CA869E7">
      <w:pPr>
        <w:pStyle w:val="paragraph"/>
        <w:widowControl w:val="0"/>
        <w:suppressAutoHyphens w:val="0"/>
        <w:spacing w:beforeAutospacing="0" w:after="0" w:afterAutospacing="0" w:line="360" w:lineRule="auto"/>
        <w:jc w:val="both"/>
        <w:textAlignment w:val="baseline"/>
        <w:rPr>
          <w:rStyle w:val="eop"/>
          <w:rFonts w:asciiTheme="minorHAnsi" w:eastAsiaTheme="minorEastAsia" w:hAnsiTheme="minorHAnsi" w:cstheme="minorBidi"/>
          <w:color w:val="000000"/>
        </w:rPr>
      </w:pPr>
      <w:r w:rsidRPr="5CA869E7">
        <w:rPr>
          <w:rStyle w:val="normaltextrun"/>
          <w:rFonts w:asciiTheme="minorHAnsi" w:eastAsiaTheme="minorEastAsia" w:hAnsiTheme="minorHAnsi" w:cstheme="minorBidi"/>
          <w:b/>
          <w:bCs/>
          <w:color w:val="000000" w:themeColor="text1"/>
        </w:rPr>
        <w:t xml:space="preserve">ΘΕΜΑ </w:t>
      </w:r>
      <w:r w:rsidR="007232F8" w:rsidRPr="5CA869E7">
        <w:rPr>
          <w:rStyle w:val="normaltextrun"/>
          <w:rFonts w:asciiTheme="minorHAnsi" w:eastAsiaTheme="minorEastAsia" w:hAnsiTheme="minorHAnsi" w:cstheme="minorBidi"/>
          <w:b/>
          <w:bCs/>
          <w:color w:val="000000" w:themeColor="text1"/>
        </w:rPr>
        <w:t>2</w:t>
      </w:r>
      <w:r w:rsidRPr="5CA869E7">
        <w:rPr>
          <w:rStyle w:val="eop"/>
          <w:rFonts w:asciiTheme="minorHAnsi" w:eastAsiaTheme="minorEastAsia" w:hAnsiTheme="minorHAnsi" w:cstheme="minorBidi"/>
          <w:color w:val="000000" w:themeColor="text1"/>
        </w:rPr>
        <w:t> </w:t>
      </w:r>
    </w:p>
    <w:p w14:paraId="3A72D06D" w14:textId="4B271187" w:rsidR="00F373EF" w:rsidRPr="00F373EF" w:rsidRDefault="76C76DB1" w:rsidP="65B1FF19">
      <w:pPr>
        <w:widowControl w:val="0"/>
        <w:suppressAutoHyphens w:val="0"/>
        <w:spacing w:after="0"/>
        <w:jc w:val="both"/>
        <w:rPr>
          <w:rStyle w:val="eop"/>
          <w:rFonts w:eastAsiaTheme="minorEastAsia"/>
          <w:color w:val="000000" w:themeColor="text1"/>
          <w:sz w:val="24"/>
          <w:szCs w:val="24"/>
        </w:rPr>
      </w:pPr>
      <w:r w:rsidRPr="68F9DC40">
        <w:rPr>
          <w:rStyle w:val="normaltextrun"/>
          <w:rFonts w:eastAsiaTheme="minorEastAsia"/>
          <w:b/>
          <w:bCs/>
          <w:color w:val="000000"/>
          <w:sz w:val="24"/>
          <w:szCs w:val="24"/>
          <w:shd w:val="clear" w:color="auto" w:fill="FFFFFF"/>
        </w:rPr>
        <w:t>2</w:t>
      </w:r>
      <w:r w:rsidR="4BE896AF" w:rsidRPr="68F9DC40">
        <w:rPr>
          <w:rStyle w:val="normaltextrun"/>
          <w:rFonts w:eastAsiaTheme="minorEastAsia"/>
          <w:b/>
          <w:bCs/>
          <w:color w:val="000000"/>
          <w:sz w:val="24"/>
          <w:szCs w:val="24"/>
          <w:shd w:val="clear" w:color="auto" w:fill="FFFFFF"/>
        </w:rPr>
        <w:t>.1</w:t>
      </w:r>
      <w:r w:rsidR="4BE896AF" w:rsidRPr="68F9DC40">
        <w:rPr>
          <w:rStyle w:val="eop"/>
          <w:rFonts w:eastAsiaTheme="minorEastAsia"/>
          <w:color w:val="000000"/>
          <w:sz w:val="24"/>
          <w:szCs w:val="24"/>
          <w:shd w:val="clear" w:color="auto" w:fill="FFFFFF"/>
        </w:rPr>
        <w:t> </w:t>
      </w:r>
      <w:r w:rsidR="0DAAE9B3" w:rsidRPr="65B1FF19">
        <w:rPr>
          <w:rFonts w:ascii="Calibri" w:eastAsia="Calibri" w:hAnsi="Calibri" w:cs="Calibri"/>
          <w:color w:val="000000" w:themeColor="text1"/>
          <w:sz w:val="24"/>
          <w:szCs w:val="24"/>
        </w:rPr>
        <w:t xml:space="preserve"> Σε ποια Υπηρεσία του </w:t>
      </w:r>
      <w:proofErr w:type="spellStart"/>
      <w:r w:rsidR="0DAAE9B3" w:rsidRPr="65B1FF19">
        <w:rPr>
          <w:rFonts w:ascii="Calibri" w:eastAsia="Calibri" w:hAnsi="Calibri" w:cs="Calibri"/>
          <w:color w:val="000000" w:themeColor="text1"/>
          <w:sz w:val="24"/>
          <w:szCs w:val="24"/>
        </w:rPr>
        <w:t>υποεπίπεδου</w:t>
      </w:r>
      <w:proofErr w:type="spellEnd"/>
      <w:r w:rsidR="0DAAE9B3" w:rsidRPr="65B1FF19">
        <w:rPr>
          <w:rFonts w:ascii="Calibri" w:eastAsia="Calibri" w:hAnsi="Calibri" w:cs="Calibri"/>
          <w:color w:val="000000" w:themeColor="text1"/>
          <w:sz w:val="24"/>
          <w:szCs w:val="24"/>
        </w:rPr>
        <w:t xml:space="preserve"> </w:t>
      </w:r>
      <w:r w:rsidR="0DAAE9B3" w:rsidRPr="65B1FF19">
        <w:rPr>
          <w:rFonts w:ascii="Calibri" w:eastAsia="Calibri" w:hAnsi="Calibri" w:cs="Calibri"/>
          <w:color w:val="000000" w:themeColor="text1"/>
          <w:sz w:val="24"/>
          <w:szCs w:val="24"/>
          <w:lang w:val="en-US"/>
        </w:rPr>
        <w:t>LLC</w:t>
      </w:r>
      <w:r w:rsidR="0DAAE9B3" w:rsidRPr="65B1FF19">
        <w:rPr>
          <w:rFonts w:ascii="Calibri" w:eastAsia="Calibri" w:hAnsi="Calibri" w:cs="Calibri"/>
          <w:color w:val="000000" w:themeColor="text1"/>
          <w:sz w:val="24"/>
          <w:szCs w:val="24"/>
        </w:rPr>
        <w:t xml:space="preserve"> επιτυγχάνεται η μικρότερη καθυστέρηση στην επικοινωνία  μεταξύ των σταθμών και γιατί. Πως επιτυγχάνεται η αποκατάσταση  στα λάθη, που μπορεί να συμβούν </w:t>
      </w:r>
      <w:r w:rsidR="04FCEE19" w:rsidRPr="2EEA6558">
        <w:rPr>
          <w:rFonts w:ascii="Calibri" w:eastAsia="Calibri" w:hAnsi="Calibri" w:cs="Calibri"/>
          <w:color w:val="000000" w:themeColor="text1"/>
          <w:sz w:val="24"/>
          <w:szCs w:val="24"/>
        </w:rPr>
        <w:t xml:space="preserve">στο </w:t>
      </w:r>
      <w:proofErr w:type="spellStart"/>
      <w:r w:rsidR="04FCEE19" w:rsidRPr="2EEA6558">
        <w:rPr>
          <w:rFonts w:ascii="Calibri" w:eastAsia="Calibri" w:hAnsi="Calibri" w:cs="Calibri"/>
          <w:color w:val="000000" w:themeColor="text1"/>
          <w:sz w:val="24"/>
          <w:szCs w:val="24"/>
        </w:rPr>
        <w:t>υποεπίπεδο</w:t>
      </w:r>
      <w:proofErr w:type="spellEnd"/>
      <w:r w:rsidR="04FCEE19" w:rsidRPr="2EEA6558">
        <w:rPr>
          <w:rFonts w:ascii="Calibri" w:eastAsia="Calibri" w:hAnsi="Calibri" w:cs="Calibri"/>
          <w:color w:val="000000" w:themeColor="text1"/>
          <w:sz w:val="24"/>
          <w:szCs w:val="24"/>
        </w:rPr>
        <w:t xml:space="preserve"> LLC, </w:t>
      </w:r>
      <w:r w:rsidR="0DAAE9B3" w:rsidRPr="65B1FF19">
        <w:rPr>
          <w:rFonts w:ascii="Calibri" w:eastAsia="Calibri" w:hAnsi="Calibri" w:cs="Calibri"/>
          <w:color w:val="000000" w:themeColor="text1"/>
          <w:sz w:val="24"/>
          <w:szCs w:val="24"/>
        </w:rPr>
        <w:t>κατά την  μετάδοση δεδομένων</w:t>
      </w:r>
      <w:r w:rsidR="2D7CC2D0" w:rsidRPr="65B1FF19">
        <w:rPr>
          <w:rFonts w:ascii="Calibri" w:eastAsia="Calibri" w:hAnsi="Calibri" w:cs="Calibri"/>
          <w:color w:val="000000" w:themeColor="text1"/>
          <w:sz w:val="24"/>
          <w:szCs w:val="24"/>
        </w:rPr>
        <w:t>.</w:t>
      </w:r>
    </w:p>
    <w:p w14:paraId="3E5B5012" w14:textId="112F04CF" w:rsidR="001D75A1" w:rsidRPr="007722AD" w:rsidRDefault="4BE896AF" w:rsidP="2EEA6558">
      <w:pPr>
        <w:pStyle w:val="1"/>
        <w:keepNext w:val="0"/>
        <w:keepLines w:val="0"/>
        <w:widowControl w:val="0"/>
        <w:suppressAutoHyphens w:val="0"/>
        <w:spacing w:before="0"/>
        <w:rPr>
          <w:rStyle w:val="1Char"/>
          <w:rFonts w:eastAsiaTheme="minorEastAsia" w:cstheme="minorBidi"/>
          <w:b/>
          <w:bCs/>
          <w:sz w:val="24"/>
          <w:szCs w:val="24"/>
        </w:rPr>
      </w:pPr>
      <w:r w:rsidRPr="2EEA6558">
        <w:rPr>
          <w:rStyle w:val="1Char"/>
          <w:rFonts w:eastAsiaTheme="minorEastAsia" w:cstheme="minorBidi"/>
          <w:b/>
          <w:bCs/>
          <w:sz w:val="24"/>
          <w:szCs w:val="24"/>
        </w:rPr>
        <w:t xml:space="preserve">Μονάδες </w:t>
      </w:r>
      <w:r w:rsidR="004E6672" w:rsidRPr="2EEA6558">
        <w:rPr>
          <w:rStyle w:val="1Char"/>
          <w:rFonts w:eastAsiaTheme="minorEastAsia" w:cstheme="minorBidi"/>
          <w:b/>
          <w:bCs/>
          <w:sz w:val="24"/>
          <w:szCs w:val="24"/>
        </w:rPr>
        <w:t>1</w:t>
      </w:r>
      <w:r w:rsidR="17AD5FBD" w:rsidRPr="2EEA6558">
        <w:rPr>
          <w:rStyle w:val="1Char"/>
          <w:rFonts w:eastAsiaTheme="minorEastAsia" w:cstheme="minorBidi"/>
          <w:b/>
          <w:bCs/>
          <w:sz w:val="24"/>
          <w:szCs w:val="24"/>
        </w:rPr>
        <w:t>3</w:t>
      </w:r>
    </w:p>
    <w:p w14:paraId="66201CBB" w14:textId="4B0D0BE0" w:rsidR="76C76DB1" w:rsidRDefault="76C76DB1" w:rsidP="2EEA6558">
      <w:pPr>
        <w:jc w:val="both"/>
        <w:rPr>
          <w:rFonts w:ascii="Calibri" w:eastAsia="Calibri" w:hAnsi="Calibri" w:cs="Calibri"/>
          <w:sz w:val="24"/>
          <w:szCs w:val="24"/>
        </w:rPr>
      </w:pPr>
      <w:r w:rsidRPr="0FD4F7F0">
        <w:rPr>
          <w:rStyle w:val="normaltextrun"/>
          <w:rFonts w:eastAsiaTheme="minorEastAsia"/>
          <w:b/>
          <w:bCs/>
          <w:color w:val="000000" w:themeColor="text1"/>
          <w:sz w:val="24"/>
          <w:szCs w:val="24"/>
        </w:rPr>
        <w:t>2</w:t>
      </w:r>
      <w:r w:rsidR="5E2BD8F9" w:rsidRPr="0FD4F7F0">
        <w:rPr>
          <w:rStyle w:val="normaltextrun"/>
          <w:rFonts w:eastAsiaTheme="minorEastAsia"/>
          <w:b/>
          <w:bCs/>
          <w:color w:val="000000" w:themeColor="text1"/>
          <w:sz w:val="24"/>
          <w:szCs w:val="24"/>
        </w:rPr>
        <w:t>.</w:t>
      </w:r>
      <w:r w:rsidR="4BE896AF" w:rsidRPr="0FD4F7F0">
        <w:rPr>
          <w:rStyle w:val="normaltextrun"/>
          <w:rFonts w:eastAsiaTheme="minorEastAsia"/>
          <w:b/>
          <w:bCs/>
          <w:color w:val="000000" w:themeColor="text1"/>
          <w:sz w:val="24"/>
          <w:szCs w:val="24"/>
        </w:rPr>
        <w:t>2</w:t>
      </w:r>
      <w:r w:rsidR="362C9C19" w:rsidRPr="0FD4F7F0">
        <w:rPr>
          <w:rFonts w:ascii="Calibri" w:eastAsia="Calibri" w:hAnsi="Calibri" w:cs="Calibri"/>
          <w:b/>
          <w:bCs/>
          <w:color w:val="000000" w:themeColor="text1"/>
          <w:sz w:val="24"/>
          <w:szCs w:val="24"/>
        </w:rPr>
        <w:t xml:space="preserve"> </w:t>
      </w:r>
      <w:r w:rsidR="362C9C19" w:rsidRPr="0FD4F7F0">
        <w:rPr>
          <w:rFonts w:ascii="Calibri" w:eastAsia="Calibri" w:hAnsi="Calibri" w:cs="Calibri"/>
          <w:sz w:val="24"/>
          <w:szCs w:val="24"/>
        </w:rPr>
        <w:t xml:space="preserve"> Αντιστοιχίστε και μεταφέρετε από το παρακάτω πίνακα τα γράμματα με τις  κατάλληλες τιμές που πρέπει να έχουν επιλέγοντας τις από την παρακάτω λίστα. Οι τιμές  αφορούν τα πεδία της κεφαλίδας του πρώτου </w:t>
      </w:r>
      <w:r w:rsidR="1FD07431" w:rsidRPr="0FD4F7F0">
        <w:rPr>
          <w:rFonts w:ascii="Calibri" w:eastAsia="Calibri" w:hAnsi="Calibri" w:cs="Calibri"/>
          <w:sz w:val="24"/>
          <w:szCs w:val="24"/>
        </w:rPr>
        <w:t xml:space="preserve">τεμαχισμένου </w:t>
      </w:r>
      <w:r w:rsidR="362C9C19" w:rsidRPr="0FD4F7F0">
        <w:rPr>
          <w:rFonts w:ascii="Calibri" w:eastAsia="Calibri" w:hAnsi="Calibri" w:cs="Calibri"/>
          <w:sz w:val="24"/>
          <w:szCs w:val="24"/>
        </w:rPr>
        <w:t xml:space="preserve">τμήματος </w:t>
      </w:r>
      <w:r w:rsidR="776CBE16" w:rsidRPr="0FD4F7F0">
        <w:rPr>
          <w:rFonts w:ascii="Calibri" w:eastAsia="Calibri" w:hAnsi="Calibri" w:cs="Calibri"/>
          <w:sz w:val="24"/>
          <w:szCs w:val="24"/>
        </w:rPr>
        <w:t>πακέτου</w:t>
      </w:r>
      <w:r w:rsidR="0F237DD0" w:rsidRPr="0FD4F7F0">
        <w:rPr>
          <w:rFonts w:ascii="Calibri" w:eastAsia="Calibri" w:hAnsi="Calibri" w:cs="Calibri"/>
          <w:sz w:val="24"/>
          <w:szCs w:val="24"/>
        </w:rPr>
        <w:t xml:space="preserve"> </w:t>
      </w:r>
      <w:r w:rsidR="362C9C19" w:rsidRPr="0FD4F7F0">
        <w:rPr>
          <w:rFonts w:ascii="Calibri" w:eastAsia="Calibri" w:hAnsi="Calibri" w:cs="Calibri"/>
          <w:sz w:val="24"/>
          <w:szCs w:val="24"/>
        </w:rPr>
        <w:t xml:space="preserve"> </w:t>
      </w:r>
      <w:r w:rsidR="673895FA" w:rsidRPr="0FD4F7F0">
        <w:rPr>
          <w:rFonts w:ascii="Calibri" w:eastAsia="Calibri" w:hAnsi="Calibri" w:cs="Calibri"/>
          <w:sz w:val="24"/>
          <w:szCs w:val="24"/>
        </w:rPr>
        <w:t>IP</w:t>
      </w:r>
      <w:r w:rsidR="362C9C19" w:rsidRPr="0FD4F7F0">
        <w:rPr>
          <w:rFonts w:ascii="Calibri" w:eastAsia="Calibri" w:hAnsi="Calibri" w:cs="Calibri"/>
          <w:sz w:val="24"/>
          <w:szCs w:val="24"/>
        </w:rPr>
        <w:t>. Μια τιμή στη λίστα περισσεύει.</w:t>
      </w:r>
    </w:p>
    <w:p w14:paraId="3B30A093" w14:textId="082362B7" w:rsidR="362C9C19" w:rsidRDefault="362C9C19" w:rsidP="2EEA6558">
      <w:pPr>
        <w:jc w:val="both"/>
        <w:rPr>
          <w:rFonts w:ascii="Calibri" w:eastAsia="Calibri" w:hAnsi="Calibri" w:cs="Calibri"/>
          <w:sz w:val="24"/>
          <w:szCs w:val="24"/>
        </w:rPr>
      </w:pPr>
      <w:r w:rsidRPr="0FD4F7F0">
        <w:rPr>
          <w:rFonts w:ascii="Calibri" w:eastAsia="Calibri" w:hAnsi="Calibri" w:cs="Calibri"/>
          <w:sz w:val="24"/>
          <w:szCs w:val="24"/>
        </w:rPr>
        <w:t>(</w:t>
      </w:r>
      <w:r w:rsidR="6A51ABCD" w:rsidRPr="0FD4F7F0">
        <w:rPr>
          <w:rFonts w:ascii="Calibri" w:eastAsia="Calibri" w:hAnsi="Calibri" w:cs="Calibri"/>
          <w:sz w:val="24"/>
          <w:szCs w:val="24"/>
        </w:rPr>
        <w:t>0</w:t>
      </w:r>
      <w:r w:rsidRPr="0FD4F7F0">
        <w:rPr>
          <w:rFonts w:ascii="Calibri" w:eastAsia="Calibri" w:hAnsi="Calibri" w:cs="Calibri"/>
          <w:sz w:val="24"/>
          <w:szCs w:val="24"/>
        </w:rPr>
        <w:t xml:space="preserve">, </w:t>
      </w:r>
      <w:r w:rsidR="49F89D87" w:rsidRPr="0FD4F7F0">
        <w:rPr>
          <w:rFonts w:ascii="Calibri" w:eastAsia="Calibri" w:hAnsi="Calibri" w:cs="Calibri"/>
          <w:sz w:val="24"/>
          <w:szCs w:val="24"/>
        </w:rPr>
        <w:t>15</w:t>
      </w:r>
      <w:r w:rsidRPr="0FD4F7F0">
        <w:rPr>
          <w:rFonts w:ascii="Calibri" w:eastAsia="Calibri" w:hAnsi="Calibri" w:cs="Calibri"/>
          <w:sz w:val="24"/>
          <w:szCs w:val="24"/>
        </w:rPr>
        <w:t xml:space="preserve"> , </w:t>
      </w:r>
      <w:r w:rsidR="55A9FF51" w:rsidRPr="0FD4F7F0">
        <w:rPr>
          <w:rFonts w:ascii="Calibri" w:eastAsia="Calibri" w:hAnsi="Calibri" w:cs="Calibri"/>
          <w:sz w:val="24"/>
          <w:szCs w:val="24"/>
        </w:rPr>
        <w:t>0</w:t>
      </w:r>
      <w:r w:rsidR="6E92272A" w:rsidRPr="0FD4F7F0">
        <w:rPr>
          <w:rFonts w:ascii="Calibri" w:eastAsia="Calibri" w:hAnsi="Calibri" w:cs="Calibri"/>
          <w:sz w:val="24"/>
          <w:szCs w:val="24"/>
        </w:rPr>
        <w:t>x</w:t>
      </w:r>
      <w:r w:rsidRPr="0FD4F7F0">
        <w:rPr>
          <w:rFonts w:ascii="Calibri" w:eastAsia="Calibri" w:hAnsi="Calibri" w:cs="Calibri"/>
          <w:sz w:val="24"/>
          <w:szCs w:val="24"/>
        </w:rPr>
        <w:t>2</w:t>
      </w:r>
      <w:r w:rsidR="1AA0FBC1" w:rsidRPr="0FD4F7F0">
        <w:rPr>
          <w:rFonts w:ascii="Calibri" w:eastAsia="Calibri" w:hAnsi="Calibri" w:cs="Calibri"/>
          <w:sz w:val="24"/>
          <w:szCs w:val="24"/>
        </w:rPr>
        <w:t>a28</w:t>
      </w:r>
      <w:r w:rsidRPr="0FD4F7F0">
        <w:rPr>
          <w:rFonts w:ascii="Calibri" w:eastAsia="Calibri" w:hAnsi="Calibri" w:cs="Calibri"/>
          <w:sz w:val="24"/>
          <w:szCs w:val="24"/>
        </w:rPr>
        <w:t xml:space="preserve">, </w:t>
      </w:r>
      <w:r w:rsidR="4DE499C3" w:rsidRPr="0FD4F7F0">
        <w:rPr>
          <w:rFonts w:ascii="Calibri" w:eastAsia="Calibri" w:hAnsi="Calibri" w:cs="Calibri"/>
          <w:sz w:val="24"/>
          <w:szCs w:val="24"/>
        </w:rPr>
        <w:t>1</w:t>
      </w:r>
      <w:r w:rsidRPr="0FD4F7F0">
        <w:rPr>
          <w:rFonts w:ascii="Calibri" w:eastAsia="Calibri" w:hAnsi="Calibri" w:cs="Calibri"/>
          <w:sz w:val="24"/>
          <w:szCs w:val="24"/>
        </w:rPr>
        <w:t xml:space="preserve">, </w:t>
      </w:r>
      <w:r w:rsidRPr="0FD4F7F0">
        <w:rPr>
          <w:rFonts w:ascii="Calibri" w:eastAsia="Calibri" w:hAnsi="Calibri" w:cs="Calibri"/>
          <w:sz w:val="24"/>
          <w:szCs w:val="24"/>
          <w:lang w:val="en-US"/>
        </w:rPr>
        <w:t>UDP</w:t>
      </w:r>
      <w:r w:rsidRPr="0FD4F7F0">
        <w:rPr>
          <w:rFonts w:ascii="Calibri" w:eastAsia="Calibri" w:hAnsi="Calibri" w:cs="Calibri"/>
          <w:sz w:val="24"/>
          <w:szCs w:val="24"/>
        </w:rPr>
        <w:t xml:space="preserve"> )</w:t>
      </w:r>
    </w:p>
    <w:tbl>
      <w:tblPr>
        <w:tblStyle w:val="a9"/>
        <w:tblW w:w="0" w:type="auto"/>
        <w:tblLayout w:type="fixed"/>
        <w:tblLook w:val="04A0" w:firstRow="1" w:lastRow="0" w:firstColumn="1" w:lastColumn="0" w:noHBand="0" w:noVBand="1"/>
      </w:tblPr>
      <w:tblGrid>
        <w:gridCol w:w="2265"/>
        <w:gridCol w:w="2265"/>
        <w:gridCol w:w="1695"/>
        <w:gridCol w:w="2415"/>
      </w:tblGrid>
      <w:tr w:rsidR="2EEA6558" w14:paraId="71B18ED4" w14:textId="77777777" w:rsidTr="0FD4F7F0">
        <w:trPr>
          <w:trHeight w:val="300"/>
        </w:trPr>
        <w:tc>
          <w:tcPr>
            <w:tcW w:w="22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0264530" w14:textId="4AD0EBF2" w:rsidR="2EEA6558" w:rsidRDefault="454F27B5" w:rsidP="0FD4F7F0">
            <w:pPr>
              <w:jc w:val="center"/>
            </w:pPr>
            <w:r w:rsidRPr="0FD4F7F0">
              <w:rPr>
                <w:rFonts w:ascii="Calibri" w:eastAsia="Calibri" w:hAnsi="Calibri" w:cs="Calibri"/>
                <w:sz w:val="24"/>
                <w:szCs w:val="24"/>
              </w:rPr>
              <w:t>MF</w:t>
            </w:r>
          </w:p>
        </w:tc>
        <w:tc>
          <w:tcPr>
            <w:tcW w:w="22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827038C" w14:textId="412ACBBD" w:rsidR="2EEA6558" w:rsidRDefault="0D8C72F7" w:rsidP="0FD4F7F0">
            <w:pPr>
              <w:jc w:val="center"/>
              <w:rPr>
                <w:rFonts w:ascii="Calibri" w:eastAsia="Calibri" w:hAnsi="Calibri" w:cs="Calibri"/>
                <w:sz w:val="24"/>
                <w:szCs w:val="24"/>
              </w:rPr>
            </w:pPr>
            <w:r w:rsidRPr="0FD4F7F0">
              <w:rPr>
                <w:rFonts w:ascii="Calibri" w:eastAsia="Calibri" w:hAnsi="Calibri" w:cs="Calibri"/>
                <w:sz w:val="24"/>
                <w:szCs w:val="24"/>
              </w:rPr>
              <w:t>DF</w:t>
            </w:r>
          </w:p>
        </w:tc>
        <w:tc>
          <w:tcPr>
            <w:tcW w:w="16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920C159" w14:textId="1B4A339E" w:rsidR="2EEA6558" w:rsidRDefault="02CC46BE" w:rsidP="0FD4F7F0">
            <w:pPr>
              <w:jc w:val="center"/>
              <w:rPr>
                <w:rFonts w:ascii="Calibri" w:eastAsia="Calibri" w:hAnsi="Calibri" w:cs="Calibri"/>
                <w:sz w:val="24"/>
                <w:szCs w:val="24"/>
              </w:rPr>
            </w:pPr>
            <w:r w:rsidRPr="0FD4F7F0">
              <w:rPr>
                <w:rFonts w:ascii="Calibri" w:eastAsia="Calibri" w:hAnsi="Calibri" w:cs="Calibri"/>
                <w:sz w:val="24"/>
                <w:szCs w:val="24"/>
              </w:rPr>
              <w:t>Αναγνώριση</w:t>
            </w:r>
          </w:p>
        </w:tc>
        <w:tc>
          <w:tcPr>
            <w:tcW w:w="24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BE8DF0F" w14:textId="0ECB64CA" w:rsidR="2EEA6558" w:rsidRDefault="2EEA6558" w:rsidP="2EEA6558">
            <w:pPr>
              <w:jc w:val="center"/>
              <w:rPr>
                <w:rFonts w:ascii="Calibri" w:eastAsia="Calibri" w:hAnsi="Calibri" w:cs="Calibri"/>
                <w:sz w:val="24"/>
                <w:szCs w:val="24"/>
              </w:rPr>
            </w:pPr>
            <w:r w:rsidRPr="2EEA6558">
              <w:rPr>
                <w:rFonts w:ascii="Calibri" w:eastAsia="Calibri" w:hAnsi="Calibri" w:cs="Calibri"/>
                <w:sz w:val="24"/>
                <w:szCs w:val="24"/>
              </w:rPr>
              <w:t>Μέγεθος Επικεφαλίδας</w:t>
            </w:r>
          </w:p>
        </w:tc>
      </w:tr>
      <w:tr w:rsidR="2EEA6558" w14:paraId="4BD00B15" w14:textId="77777777" w:rsidTr="0FD4F7F0">
        <w:trPr>
          <w:trHeight w:val="300"/>
        </w:trPr>
        <w:tc>
          <w:tcPr>
            <w:tcW w:w="22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C81DD6C" w14:textId="7835CB78" w:rsidR="2EEA6558" w:rsidRDefault="2EEA6558" w:rsidP="2EEA6558">
            <w:pPr>
              <w:jc w:val="center"/>
              <w:rPr>
                <w:rFonts w:ascii="Calibri" w:eastAsia="Calibri" w:hAnsi="Calibri" w:cs="Calibri"/>
                <w:b/>
                <w:bCs/>
                <w:sz w:val="24"/>
                <w:szCs w:val="24"/>
              </w:rPr>
            </w:pPr>
            <w:r w:rsidRPr="2EEA6558">
              <w:rPr>
                <w:rFonts w:ascii="Calibri" w:eastAsia="Calibri" w:hAnsi="Calibri" w:cs="Calibri"/>
                <w:b/>
                <w:bCs/>
                <w:sz w:val="24"/>
                <w:szCs w:val="24"/>
              </w:rPr>
              <w:t>α</w:t>
            </w:r>
          </w:p>
        </w:tc>
        <w:tc>
          <w:tcPr>
            <w:tcW w:w="22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402B491" w14:textId="1C765E52" w:rsidR="2EEA6558" w:rsidRDefault="2EEA6558" w:rsidP="2EEA6558">
            <w:pPr>
              <w:jc w:val="center"/>
              <w:rPr>
                <w:rFonts w:ascii="Calibri" w:eastAsia="Calibri" w:hAnsi="Calibri" w:cs="Calibri"/>
                <w:b/>
                <w:bCs/>
                <w:sz w:val="24"/>
                <w:szCs w:val="24"/>
              </w:rPr>
            </w:pPr>
            <w:r w:rsidRPr="2EEA6558">
              <w:rPr>
                <w:rFonts w:ascii="Calibri" w:eastAsia="Calibri" w:hAnsi="Calibri" w:cs="Calibri"/>
                <w:b/>
                <w:bCs/>
                <w:sz w:val="24"/>
                <w:szCs w:val="24"/>
              </w:rPr>
              <w:t>β</w:t>
            </w:r>
          </w:p>
        </w:tc>
        <w:tc>
          <w:tcPr>
            <w:tcW w:w="16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14017FC" w14:textId="7092AFEF" w:rsidR="2EEA6558" w:rsidRDefault="2EEA6558" w:rsidP="2EEA6558">
            <w:pPr>
              <w:jc w:val="center"/>
              <w:rPr>
                <w:rFonts w:ascii="Calibri" w:eastAsia="Calibri" w:hAnsi="Calibri" w:cs="Calibri"/>
                <w:b/>
                <w:bCs/>
                <w:sz w:val="24"/>
                <w:szCs w:val="24"/>
              </w:rPr>
            </w:pPr>
            <w:r w:rsidRPr="2EEA6558">
              <w:rPr>
                <w:rFonts w:ascii="Calibri" w:eastAsia="Calibri" w:hAnsi="Calibri" w:cs="Calibri"/>
                <w:b/>
                <w:bCs/>
                <w:sz w:val="24"/>
                <w:szCs w:val="24"/>
              </w:rPr>
              <w:t>γ</w:t>
            </w:r>
          </w:p>
        </w:tc>
        <w:tc>
          <w:tcPr>
            <w:tcW w:w="24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1046A69" w14:textId="529751BB" w:rsidR="2EEA6558" w:rsidRDefault="2EEA6558" w:rsidP="2EEA6558">
            <w:pPr>
              <w:jc w:val="center"/>
              <w:rPr>
                <w:rFonts w:ascii="Calibri" w:eastAsia="Calibri" w:hAnsi="Calibri" w:cs="Calibri"/>
                <w:b/>
                <w:bCs/>
                <w:sz w:val="24"/>
                <w:szCs w:val="24"/>
              </w:rPr>
            </w:pPr>
            <w:r w:rsidRPr="2EEA6558">
              <w:rPr>
                <w:rFonts w:ascii="Calibri" w:eastAsia="Calibri" w:hAnsi="Calibri" w:cs="Calibri"/>
                <w:b/>
                <w:bCs/>
                <w:sz w:val="24"/>
                <w:szCs w:val="24"/>
              </w:rPr>
              <w:t>δ</w:t>
            </w:r>
          </w:p>
        </w:tc>
      </w:tr>
    </w:tbl>
    <w:p w14:paraId="55FA54DA" w14:textId="5BF7D880" w:rsidR="362C9C19" w:rsidRDefault="362C9C19" w:rsidP="2EEA6558">
      <w:pPr>
        <w:jc w:val="both"/>
        <w:rPr>
          <w:rFonts w:ascii="Calibri" w:eastAsia="Calibri" w:hAnsi="Calibri" w:cs="Calibri"/>
          <w:sz w:val="24"/>
          <w:szCs w:val="24"/>
        </w:rPr>
      </w:pPr>
      <w:r w:rsidRPr="2EEA6558">
        <w:rPr>
          <w:rFonts w:ascii="Calibri" w:eastAsia="Calibri" w:hAnsi="Calibri" w:cs="Calibri"/>
          <w:sz w:val="24"/>
          <w:szCs w:val="24"/>
        </w:rPr>
        <w:t xml:space="preserve"> </w:t>
      </w:r>
    </w:p>
    <w:p w14:paraId="1E728B33" w14:textId="214E8489" w:rsidR="362C9C19" w:rsidRDefault="362C9C19" w:rsidP="2EEA6558">
      <w:pPr>
        <w:pStyle w:val="1"/>
        <w:rPr>
          <w:rFonts w:ascii="Calibri" w:eastAsia="Calibri" w:hAnsi="Calibri" w:cs="Calibri"/>
          <w:sz w:val="24"/>
          <w:szCs w:val="24"/>
        </w:rPr>
      </w:pPr>
      <w:r w:rsidRPr="2EEA6558">
        <w:rPr>
          <w:rFonts w:ascii="Calibri" w:eastAsia="Calibri" w:hAnsi="Calibri" w:cs="Calibri"/>
          <w:sz w:val="24"/>
          <w:szCs w:val="24"/>
        </w:rPr>
        <w:t xml:space="preserve">Μονάδες </w:t>
      </w:r>
      <w:r w:rsidR="30663031" w:rsidRPr="2EEA6558">
        <w:rPr>
          <w:rFonts w:ascii="Calibri" w:eastAsia="Calibri" w:hAnsi="Calibri" w:cs="Calibri"/>
          <w:sz w:val="24"/>
          <w:szCs w:val="24"/>
        </w:rPr>
        <w:t>12</w:t>
      </w:r>
    </w:p>
    <w:p w14:paraId="0D4A35B5" w14:textId="39C7EF35" w:rsidR="2EEA6558" w:rsidRDefault="2EEA6558" w:rsidP="2EEA6558">
      <w:pPr>
        <w:jc w:val="both"/>
        <w:rPr>
          <w:rStyle w:val="eop"/>
          <w:rFonts w:eastAsiaTheme="minorEastAsia"/>
          <w:color w:val="000000" w:themeColor="text1"/>
        </w:rPr>
      </w:pPr>
    </w:p>
    <w:sectPr w:rsidR="2EEA6558">
      <w:pgSz w:w="11906" w:h="16838"/>
      <w:pgMar w:top="1417" w:right="1417" w:bottom="1417" w:left="1417" w:header="720" w:footer="72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3EDAFB" w14:textId="77777777" w:rsidR="00D92040" w:rsidRDefault="00D92040">
      <w:pPr>
        <w:spacing w:after="0" w:line="240" w:lineRule="auto"/>
      </w:pPr>
      <w:r>
        <w:separator/>
      </w:r>
    </w:p>
  </w:endnote>
  <w:endnote w:type="continuationSeparator" w:id="0">
    <w:p w14:paraId="1829F36A" w14:textId="77777777" w:rsidR="00D92040" w:rsidRDefault="00D92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Liberation Sans">
    <w:altName w:val="Arial"/>
    <w:charset w:val="01"/>
    <w:family w:val="roman"/>
    <w:pitch w:val="variable"/>
  </w:font>
  <w:font w:name="Noto Sans CJK SC">
    <w:charset w:val="80"/>
    <w:family w:val="swiss"/>
    <w:pitch w:val="variable"/>
    <w:sig w:usb0="30000083" w:usb1="2BDF3C10" w:usb2="00000016" w:usb3="00000000" w:csb0="002E0107" w:csb1="00000000"/>
  </w:font>
  <w:font w:name="Lohit Devanagari">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785CC2" w14:textId="77777777" w:rsidR="00D92040" w:rsidRDefault="00D92040">
      <w:pPr>
        <w:spacing w:after="0" w:line="240" w:lineRule="auto"/>
      </w:pPr>
      <w:r>
        <w:separator/>
      </w:r>
    </w:p>
  </w:footnote>
  <w:footnote w:type="continuationSeparator" w:id="0">
    <w:p w14:paraId="5FA7CC10" w14:textId="77777777" w:rsidR="00D92040" w:rsidRDefault="00D9204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5934"/>
    <w:rsid w:val="00006B29"/>
    <w:rsid w:val="00022FE9"/>
    <w:rsid w:val="00055778"/>
    <w:rsid w:val="00064CC0"/>
    <w:rsid w:val="00080B89"/>
    <w:rsid w:val="00080C45"/>
    <w:rsid w:val="00085014"/>
    <w:rsid w:val="000D66D5"/>
    <w:rsid w:val="00127EA0"/>
    <w:rsid w:val="00135338"/>
    <w:rsid w:val="00135934"/>
    <w:rsid w:val="001A78DD"/>
    <w:rsid w:val="001D75A1"/>
    <w:rsid w:val="001F4EA1"/>
    <w:rsid w:val="00212118"/>
    <w:rsid w:val="00225E0D"/>
    <w:rsid w:val="0023197F"/>
    <w:rsid w:val="00257717"/>
    <w:rsid w:val="002732EA"/>
    <w:rsid w:val="002C4167"/>
    <w:rsid w:val="002D3B7F"/>
    <w:rsid w:val="002F2C1D"/>
    <w:rsid w:val="00314BAE"/>
    <w:rsid w:val="00367040"/>
    <w:rsid w:val="00386BFD"/>
    <w:rsid w:val="003A27AD"/>
    <w:rsid w:val="00493BBE"/>
    <w:rsid w:val="004C4E42"/>
    <w:rsid w:val="004D0E2A"/>
    <w:rsid w:val="004E6672"/>
    <w:rsid w:val="00526440"/>
    <w:rsid w:val="00531B3E"/>
    <w:rsid w:val="00551DC7"/>
    <w:rsid w:val="0056409C"/>
    <w:rsid w:val="005717A5"/>
    <w:rsid w:val="005720B0"/>
    <w:rsid w:val="005C0C73"/>
    <w:rsid w:val="005D249E"/>
    <w:rsid w:val="005E05A6"/>
    <w:rsid w:val="005F213D"/>
    <w:rsid w:val="005F57FA"/>
    <w:rsid w:val="006D36A9"/>
    <w:rsid w:val="006F373C"/>
    <w:rsid w:val="00721851"/>
    <w:rsid w:val="007232F8"/>
    <w:rsid w:val="00757789"/>
    <w:rsid w:val="00770388"/>
    <w:rsid w:val="007722AD"/>
    <w:rsid w:val="00776F4E"/>
    <w:rsid w:val="007A2C03"/>
    <w:rsid w:val="007D1F1C"/>
    <w:rsid w:val="007E540C"/>
    <w:rsid w:val="008141B6"/>
    <w:rsid w:val="008A1155"/>
    <w:rsid w:val="009166C2"/>
    <w:rsid w:val="0093446B"/>
    <w:rsid w:val="00937185"/>
    <w:rsid w:val="009B3D15"/>
    <w:rsid w:val="009B6E3B"/>
    <w:rsid w:val="009D5C89"/>
    <w:rsid w:val="00A359FD"/>
    <w:rsid w:val="00AC2CB5"/>
    <w:rsid w:val="00B45133"/>
    <w:rsid w:val="00B613C3"/>
    <w:rsid w:val="00B75BBB"/>
    <w:rsid w:val="00B77CD9"/>
    <w:rsid w:val="00B8252E"/>
    <w:rsid w:val="00C5248C"/>
    <w:rsid w:val="00C55E56"/>
    <w:rsid w:val="00C76868"/>
    <w:rsid w:val="00D624A0"/>
    <w:rsid w:val="00D815C2"/>
    <w:rsid w:val="00D92040"/>
    <w:rsid w:val="00E77A6C"/>
    <w:rsid w:val="00E84B69"/>
    <w:rsid w:val="00EA5E28"/>
    <w:rsid w:val="00EF7E23"/>
    <w:rsid w:val="00F03C6E"/>
    <w:rsid w:val="00F31267"/>
    <w:rsid w:val="00F33674"/>
    <w:rsid w:val="00F373EF"/>
    <w:rsid w:val="00F45788"/>
    <w:rsid w:val="00F56499"/>
    <w:rsid w:val="00F64E1F"/>
    <w:rsid w:val="00F83E1B"/>
    <w:rsid w:val="00F96D73"/>
    <w:rsid w:val="00FC61CD"/>
    <w:rsid w:val="01302CB9"/>
    <w:rsid w:val="027287CA"/>
    <w:rsid w:val="02CC46BE"/>
    <w:rsid w:val="04FCEE19"/>
    <w:rsid w:val="052F4D16"/>
    <w:rsid w:val="07114D94"/>
    <w:rsid w:val="08A387A8"/>
    <w:rsid w:val="091C39B4"/>
    <w:rsid w:val="0AE3600A"/>
    <w:rsid w:val="0C3C36BE"/>
    <w:rsid w:val="0CD3C263"/>
    <w:rsid w:val="0D8C72F7"/>
    <w:rsid w:val="0DAAE9B3"/>
    <w:rsid w:val="0F237DD0"/>
    <w:rsid w:val="0F6DC33E"/>
    <w:rsid w:val="0FD4F7F0"/>
    <w:rsid w:val="1006C77E"/>
    <w:rsid w:val="1114BF4F"/>
    <w:rsid w:val="12314191"/>
    <w:rsid w:val="1287A628"/>
    <w:rsid w:val="1407CA09"/>
    <w:rsid w:val="17AD5FBD"/>
    <w:rsid w:val="18BF8D5A"/>
    <w:rsid w:val="18C14E2B"/>
    <w:rsid w:val="18C7C510"/>
    <w:rsid w:val="1A036CC1"/>
    <w:rsid w:val="1A38C94C"/>
    <w:rsid w:val="1AA0FBC1"/>
    <w:rsid w:val="1BB9712C"/>
    <w:rsid w:val="1BE8D87B"/>
    <w:rsid w:val="1BFF65D2"/>
    <w:rsid w:val="1CCFE1F4"/>
    <w:rsid w:val="1D1C05F8"/>
    <w:rsid w:val="1D84A8DC"/>
    <w:rsid w:val="1FD07431"/>
    <w:rsid w:val="23A44753"/>
    <w:rsid w:val="2A9FA631"/>
    <w:rsid w:val="2BF63527"/>
    <w:rsid w:val="2D7CC2D0"/>
    <w:rsid w:val="2EEA6558"/>
    <w:rsid w:val="30663031"/>
    <w:rsid w:val="362C9C19"/>
    <w:rsid w:val="377CD390"/>
    <w:rsid w:val="37EA0C7C"/>
    <w:rsid w:val="381C4982"/>
    <w:rsid w:val="39B819E3"/>
    <w:rsid w:val="3A412D2E"/>
    <w:rsid w:val="3B9B5294"/>
    <w:rsid w:val="3C6AD41C"/>
    <w:rsid w:val="3E11D3B9"/>
    <w:rsid w:val="3ED965F1"/>
    <w:rsid w:val="4374341B"/>
    <w:rsid w:val="44D13F20"/>
    <w:rsid w:val="454F27B5"/>
    <w:rsid w:val="45FE44A0"/>
    <w:rsid w:val="469B0964"/>
    <w:rsid w:val="48050B23"/>
    <w:rsid w:val="49F89D87"/>
    <w:rsid w:val="4BE896AF"/>
    <w:rsid w:val="4C406834"/>
    <w:rsid w:val="4C99F175"/>
    <w:rsid w:val="4DE499C3"/>
    <w:rsid w:val="4F63A76E"/>
    <w:rsid w:val="51410E82"/>
    <w:rsid w:val="54FDDA35"/>
    <w:rsid w:val="55A9FF51"/>
    <w:rsid w:val="5712EC21"/>
    <w:rsid w:val="5C0BA7DF"/>
    <w:rsid w:val="5C5B9B9D"/>
    <w:rsid w:val="5CA869E7"/>
    <w:rsid w:val="5DF76BFE"/>
    <w:rsid w:val="5E2BD8F9"/>
    <w:rsid w:val="60B7B9D1"/>
    <w:rsid w:val="638CEED1"/>
    <w:rsid w:val="65B1FF19"/>
    <w:rsid w:val="65E95B67"/>
    <w:rsid w:val="6620C109"/>
    <w:rsid w:val="6620F4DE"/>
    <w:rsid w:val="668A634D"/>
    <w:rsid w:val="6692AF85"/>
    <w:rsid w:val="673895FA"/>
    <w:rsid w:val="68921137"/>
    <w:rsid w:val="68F9DC40"/>
    <w:rsid w:val="6A51ABCD"/>
    <w:rsid w:val="6BD2AE4E"/>
    <w:rsid w:val="6C7642B8"/>
    <w:rsid w:val="6E232688"/>
    <w:rsid w:val="6E92272A"/>
    <w:rsid w:val="6EF8F5D3"/>
    <w:rsid w:val="70E02F99"/>
    <w:rsid w:val="71615588"/>
    <w:rsid w:val="72F9F1DE"/>
    <w:rsid w:val="73BC1687"/>
    <w:rsid w:val="73E30B7B"/>
    <w:rsid w:val="740653E4"/>
    <w:rsid w:val="752E0086"/>
    <w:rsid w:val="75CAC54A"/>
    <w:rsid w:val="75F42950"/>
    <w:rsid w:val="76C76DB1"/>
    <w:rsid w:val="776CBE16"/>
    <w:rsid w:val="78A70611"/>
    <w:rsid w:val="78E4591B"/>
    <w:rsid w:val="7ABE14F5"/>
    <w:rsid w:val="7B27A643"/>
    <w:rsid w:val="7C6D120D"/>
    <w:rsid w:val="7DCE221A"/>
    <w:rsid w:val="7DEA6331"/>
    <w:rsid w:val="7E337399"/>
    <w:rsid w:val="7EB8DD62"/>
    <w:rsid w:val="7EBE0D9D"/>
    <w:rsid w:val="7FFEE504"/>
  </w:rsids>
  <m:mathPr>
    <m:mathFont m:val="Cambria Math"/>
    <m:brkBin m:val="before"/>
    <m:brkBinSub m:val="--"/>
    <m:smallFrac m:val="0"/>
    <m:dispDef/>
    <m:lMargin m:val="0"/>
    <m:rMargin m:val="0"/>
    <m:defJc m:val="centerGroup"/>
    <m:wrapIndent m:val="1440"/>
    <m:intLim m:val="subSup"/>
    <m:naryLim m:val="undOvr"/>
  </m:mathPr>
  <w:themeFontLang w:val="el-GR"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03A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950C8"/>
    <w:pPr>
      <w:spacing w:after="120" w:line="360" w:lineRule="auto"/>
    </w:pPr>
  </w:style>
  <w:style w:type="paragraph" w:styleId="1">
    <w:name w:val="heading 1"/>
    <w:basedOn w:val="a"/>
    <w:next w:val="a"/>
    <w:link w:val="1Char"/>
    <w:uiPriority w:val="9"/>
    <w:qFormat/>
    <w:rsid w:val="00E702A6"/>
    <w:pPr>
      <w:keepNext/>
      <w:keepLines/>
      <w:spacing w:before="240" w:after="0"/>
      <w:jc w:val="right"/>
      <w:outlineLvl w:val="0"/>
    </w:pPr>
    <w:rPr>
      <w:rFonts w:eastAsiaTheme="majorEastAsia" w:cstheme="majorBidi"/>
      <w:b/>
      <w:sz w:val="28"/>
      <w:szCs w:val="32"/>
    </w:rPr>
  </w:style>
  <w:style w:type="paragraph" w:styleId="2">
    <w:name w:val="heading 2"/>
    <w:basedOn w:val="a"/>
    <w:next w:val="a"/>
    <w:link w:val="2Char"/>
    <w:uiPriority w:val="9"/>
    <w:unhideWhenUsed/>
    <w:qFormat/>
    <w:rsid w:val="00E702A6"/>
    <w:pPr>
      <w:keepNext/>
      <w:keepLines/>
      <w:spacing w:before="40" w:after="0"/>
      <w:outlineLvl w:val="1"/>
    </w:pPr>
    <w:rPr>
      <w:rFonts w:eastAsiaTheme="majorEastAsia" w:cstheme="majorBidi"/>
      <w:b/>
      <w:sz w:val="28"/>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Κεφαλίδα Char"/>
    <w:basedOn w:val="a0"/>
    <w:link w:val="a3"/>
    <w:uiPriority w:val="99"/>
    <w:qFormat/>
  </w:style>
  <w:style w:type="character" w:customStyle="1" w:styleId="Char0">
    <w:name w:val="Υποσέλιδο Char"/>
    <w:basedOn w:val="a0"/>
    <w:uiPriority w:val="99"/>
    <w:qFormat/>
  </w:style>
  <w:style w:type="character" w:customStyle="1" w:styleId="1Char">
    <w:name w:val="Επικεφαλίδα 1 Char"/>
    <w:basedOn w:val="a0"/>
    <w:link w:val="1"/>
    <w:uiPriority w:val="9"/>
    <w:qFormat/>
    <w:rsid w:val="00E702A6"/>
    <w:rPr>
      <w:rFonts w:eastAsiaTheme="majorEastAsia" w:cstheme="majorBidi"/>
      <w:b/>
      <w:sz w:val="28"/>
      <w:szCs w:val="32"/>
    </w:rPr>
  </w:style>
  <w:style w:type="character" w:customStyle="1" w:styleId="2Char">
    <w:name w:val="Επικεφαλίδα 2 Char"/>
    <w:basedOn w:val="a0"/>
    <w:link w:val="2"/>
    <w:uiPriority w:val="9"/>
    <w:qFormat/>
    <w:rsid w:val="00E702A6"/>
    <w:rPr>
      <w:rFonts w:eastAsiaTheme="majorEastAsia" w:cstheme="majorBidi"/>
      <w:b/>
      <w:sz w:val="28"/>
      <w:szCs w:val="26"/>
    </w:rPr>
  </w:style>
  <w:style w:type="character" w:customStyle="1" w:styleId="normaltextrun">
    <w:name w:val="normaltextrun"/>
    <w:basedOn w:val="a0"/>
    <w:qFormat/>
    <w:rsid w:val="00637B6F"/>
  </w:style>
  <w:style w:type="character" w:customStyle="1" w:styleId="eop">
    <w:name w:val="eop"/>
    <w:basedOn w:val="a0"/>
    <w:qFormat/>
    <w:rsid w:val="00637B6F"/>
  </w:style>
  <w:style w:type="character" w:customStyle="1" w:styleId="spellingerror">
    <w:name w:val="spellingerror"/>
    <w:basedOn w:val="a0"/>
    <w:qFormat/>
    <w:rsid w:val="00637B6F"/>
  </w:style>
  <w:style w:type="paragraph" w:customStyle="1" w:styleId="Heading">
    <w:name w:val="Heading"/>
    <w:basedOn w:val="a"/>
    <w:next w:val="a4"/>
    <w:qFormat/>
    <w:pPr>
      <w:keepNext/>
      <w:spacing w:before="240"/>
    </w:pPr>
    <w:rPr>
      <w:rFonts w:ascii="Liberation Sans" w:eastAsia="Noto Sans CJK SC" w:hAnsi="Liberation Sans" w:cs="Lohit Devanagari"/>
      <w:sz w:val="28"/>
      <w:szCs w:val="28"/>
    </w:rPr>
  </w:style>
  <w:style w:type="paragraph" w:styleId="a4">
    <w:name w:val="Body Text"/>
    <w:basedOn w:val="a"/>
    <w:pPr>
      <w:spacing w:after="140" w:line="276" w:lineRule="auto"/>
    </w:pPr>
  </w:style>
  <w:style w:type="paragraph" w:styleId="a5">
    <w:name w:val="List"/>
    <w:basedOn w:val="a4"/>
    <w:rPr>
      <w:rFonts w:cs="Lohit Devanagari"/>
    </w:rPr>
  </w:style>
  <w:style w:type="paragraph" w:styleId="a6">
    <w:name w:val="caption"/>
    <w:basedOn w:val="a"/>
    <w:qFormat/>
    <w:pPr>
      <w:suppressLineNumbers/>
      <w:spacing w:before="120"/>
    </w:pPr>
    <w:rPr>
      <w:rFonts w:cs="Lohit Devanagari"/>
      <w:i/>
      <w:iCs/>
      <w:sz w:val="24"/>
      <w:szCs w:val="24"/>
    </w:rPr>
  </w:style>
  <w:style w:type="paragraph" w:customStyle="1" w:styleId="Index">
    <w:name w:val="Index"/>
    <w:basedOn w:val="a"/>
    <w:qFormat/>
    <w:pPr>
      <w:suppressLineNumbers/>
    </w:pPr>
    <w:rPr>
      <w:rFonts w:cs="Lohit Devanagari"/>
    </w:rPr>
  </w:style>
  <w:style w:type="paragraph" w:styleId="a7">
    <w:name w:val="List Paragraph"/>
    <w:basedOn w:val="a"/>
    <w:uiPriority w:val="34"/>
    <w:qFormat/>
    <w:pPr>
      <w:ind w:left="720"/>
      <w:contextualSpacing/>
    </w:pPr>
  </w:style>
  <w:style w:type="paragraph" w:customStyle="1" w:styleId="HeaderandFooter">
    <w:name w:val="Header and Footer"/>
    <w:basedOn w:val="a"/>
    <w:qFormat/>
  </w:style>
  <w:style w:type="paragraph" w:styleId="a3">
    <w:name w:val="header"/>
    <w:basedOn w:val="a"/>
    <w:link w:val="Char"/>
    <w:uiPriority w:val="99"/>
    <w:unhideWhenUsed/>
    <w:pPr>
      <w:tabs>
        <w:tab w:val="center" w:pos="4680"/>
        <w:tab w:val="right" w:pos="9360"/>
      </w:tabs>
      <w:spacing w:after="0" w:line="240" w:lineRule="auto"/>
    </w:pPr>
  </w:style>
  <w:style w:type="paragraph" w:styleId="a8">
    <w:name w:val="footer"/>
    <w:basedOn w:val="a"/>
    <w:uiPriority w:val="99"/>
    <w:unhideWhenUsed/>
    <w:pPr>
      <w:tabs>
        <w:tab w:val="center" w:pos="4680"/>
        <w:tab w:val="right" w:pos="9360"/>
      </w:tabs>
      <w:spacing w:after="0" w:line="240" w:lineRule="auto"/>
    </w:pPr>
  </w:style>
  <w:style w:type="paragraph" w:customStyle="1" w:styleId="paragraph">
    <w:name w:val="paragraph"/>
    <w:basedOn w:val="a"/>
    <w:qFormat/>
    <w:rsid w:val="00637B6F"/>
    <w:pPr>
      <w:spacing w:beforeAutospacing="1" w:afterAutospacing="1" w:line="240" w:lineRule="auto"/>
    </w:pPr>
    <w:rPr>
      <w:rFonts w:ascii="Times New Roman" w:eastAsia="Times New Roman" w:hAnsi="Times New Roman" w:cs="Times New Roman"/>
      <w:sz w:val="24"/>
      <w:szCs w:val="24"/>
      <w:lang w:eastAsia="el-GR"/>
    </w:rPr>
  </w:style>
  <w:style w:type="paragraph" w:customStyle="1" w:styleId="FrameContents">
    <w:name w:val="Frame Contents"/>
    <w:basedOn w:val="a"/>
    <w:qFormat/>
  </w:style>
  <w:style w:type="table" w:styleId="a9">
    <w:name w:val="Table Grid"/>
    <w:basedOn w:val="a1"/>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8451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97</Words>
  <Characters>526</Characters>
  <Application>Microsoft Office Word</Application>
  <DocSecurity>0</DocSecurity>
  <Lines>4</Lines>
  <Paragraphs>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
  <cp:revision>1</cp:revision>
  <dcterms:created xsi:type="dcterms:W3CDTF">2023-03-21T19:10:00Z</dcterms:created>
  <dcterms:modified xsi:type="dcterms:W3CDTF">2023-03-21T19:10:00Z</dcterms:modified>
  <dc:language/>
</cp:coreProperties>
</file>