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87" w:rsidRPr="003B2E7E" w:rsidRDefault="00D91E87" w:rsidP="003B2E7E">
      <w:pPr>
        <w:spacing w:line="360" w:lineRule="auto"/>
        <w:jc w:val="both"/>
        <w:rPr>
          <w:b/>
          <w:sz w:val="24"/>
          <w:szCs w:val="24"/>
        </w:rPr>
      </w:pPr>
      <w:r w:rsidRPr="003B2E7E">
        <w:rPr>
          <w:b/>
          <w:sz w:val="24"/>
          <w:szCs w:val="24"/>
        </w:rPr>
        <w:t>ΘΕΜΑ 2</w:t>
      </w:r>
      <w:r w:rsidRPr="003B2E7E">
        <w:rPr>
          <w:b/>
          <w:sz w:val="24"/>
          <w:szCs w:val="24"/>
          <w:vertAlign w:val="superscript"/>
        </w:rPr>
        <w:t>ο</w:t>
      </w:r>
      <w:r w:rsidRPr="003B2E7E">
        <w:rPr>
          <w:b/>
          <w:sz w:val="24"/>
          <w:szCs w:val="24"/>
        </w:rPr>
        <w:t xml:space="preserve"> </w:t>
      </w:r>
    </w:p>
    <w:p w:rsidR="005A508C" w:rsidRDefault="00F21416" w:rsidP="00DE6A05">
      <w:pPr>
        <w:spacing w:line="360" w:lineRule="auto"/>
        <w:jc w:val="both"/>
        <w:rPr>
          <w:sz w:val="24"/>
          <w:szCs w:val="24"/>
        </w:rPr>
      </w:pPr>
      <w:r w:rsidRPr="00F21416">
        <w:rPr>
          <w:b/>
          <w:sz w:val="24"/>
          <w:szCs w:val="24"/>
        </w:rPr>
        <w:t>α)</w:t>
      </w:r>
      <w:r w:rsidR="00962F06">
        <w:rPr>
          <w:sz w:val="24"/>
          <w:szCs w:val="24"/>
        </w:rPr>
        <w:t xml:space="preserve"> </w:t>
      </w:r>
      <w:r w:rsidR="00DE6A05" w:rsidRPr="00DE6A05">
        <w:rPr>
          <w:sz w:val="24"/>
          <w:szCs w:val="24"/>
        </w:rPr>
        <w:t>Εθνικές Επιχειρήσεις θεωρούνται αυτές που αναπτύσσουν τις δραστηριότη</w:t>
      </w:r>
      <w:r w:rsidR="00DE6A05">
        <w:rPr>
          <w:sz w:val="24"/>
          <w:szCs w:val="24"/>
        </w:rPr>
        <w:t xml:space="preserve">τές τους μόνο σε μία χώρα. </w:t>
      </w:r>
    </w:p>
    <w:p w:rsidR="007D42E5" w:rsidRDefault="00DE6A05" w:rsidP="00DE6A05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t>Πολυεθνικές Επιχειρήσεις είναι αυτέ</w:t>
      </w:r>
      <w:r>
        <w:rPr>
          <w:sz w:val="24"/>
          <w:szCs w:val="24"/>
        </w:rPr>
        <w:t>ς που επεκτείνουν τις δραστηριό</w:t>
      </w:r>
      <w:r w:rsidRPr="00DE6A05">
        <w:rPr>
          <w:sz w:val="24"/>
          <w:szCs w:val="24"/>
        </w:rPr>
        <w:t xml:space="preserve">τητές τους σε πολλές χώρες του κόσμου. </w:t>
      </w:r>
      <w:r>
        <w:rPr>
          <w:sz w:val="24"/>
          <w:szCs w:val="24"/>
        </w:rPr>
        <w:t xml:space="preserve">                                   </w:t>
      </w:r>
    </w:p>
    <w:p w:rsidR="00F21416" w:rsidRPr="007D42E5" w:rsidRDefault="00DE6A05" w:rsidP="007D42E5">
      <w:pPr>
        <w:spacing w:line="360" w:lineRule="auto"/>
        <w:jc w:val="right"/>
        <w:rPr>
          <w:b/>
          <w:sz w:val="24"/>
          <w:szCs w:val="24"/>
        </w:rPr>
      </w:pPr>
      <w:r w:rsidRPr="003B2E7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 xml:space="preserve"> </w:t>
      </w:r>
      <w:r w:rsidR="005A508C">
        <w:rPr>
          <w:b/>
          <w:sz w:val="24"/>
          <w:szCs w:val="24"/>
        </w:rPr>
        <w:t>6</w:t>
      </w:r>
      <w:r w:rsidRPr="003B2E7E">
        <w:rPr>
          <w:b/>
          <w:sz w:val="24"/>
          <w:szCs w:val="24"/>
        </w:rPr>
        <w:t>)</w:t>
      </w:r>
      <w:r w:rsidR="00D91E87" w:rsidRPr="003B2E7E">
        <w:rPr>
          <w:sz w:val="24"/>
          <w:szCs w:val="24"/>
        </w:rPr>
        <w:t xml:space="preserve">                                                                                                    </w:t>
      </w:r>
      <w:r w:rsidR="00962F06">
        <w:rPr>
          <w:sz w:val="24"/>
          <w:szCs w:val="24"/>
        </w:rPr>
        <w:t xml:space="preserve"> </w:t>
      </w:r>
      <w:r w:rsidR="00D91E87" w:rsidRPr="003B2E7E">
        <w:rPr>
          <w:sz w:val="24"/>
          <w:szCs w:val="24"/>
        </w:rPr>
        <w:t xml:space="preserve"> </w:t>
      </w:r>
    </w:p>
    <w:p w:rsidR="00CE5696" w:rsidRDefault="00D91E87" w:rsidP="003B2E7E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β)</w:t>
      </w:r>
      <w:r w:rsidR="00962F06">
        <w:rPr>
          <w:sz w:val="24"/>
          <w:szCs w:val="24"/>
        </w:rPr>
        <w:t xml:space="preserve"> </w:t>
      </w:r>
      <w:r w:rsidR="00DE6A05" w:rsidRPr="00DE6A05">
        <w:rPr>
          <w:sz w:val="24"/>
          <w:szCs w:val="24"/>
        </w:rPr>
        <w:t>Οι επιχειρήσεις αυτές αξιοποιούν με τον πλέον αποτελεσματικό τρόπο τους συντελεστές παραγωγής, μεταφέρουν τεχ</w:t>
      </w:r>
      <w:r w:rsidR="00DE6A05">
        <w:rPr>
          <w:sz w:val="24"/>
          <w:szCs w:val="24"/>
        </w:rPr>
        <w:t>νολογία και τεχνογνωσία και προ</w:t>
      </w:r>
      <w:r w:rsidR="00DE6A05" w:rsidRPr="00DE6A05">
        <w:rPr>
          <w:sz w:val="24"/>
          <w:szCs w:val="24"/>
        </w:rPr>
        <w:t>σφέρουν απασχόληση στις χώρες εγκατάστασης. Διαθέτουν μεγάλα κεφάλαια και υψηλή τεχνολογία με αποτέλεσμα να</w:t>
      </w:r>
      <w:r w:rsidR="00DE6A05">
        <w:rPr>
          <w:sz w:val="24"/>
          <w:szCs w:val="24"/>
        </w:rPr>
        <w:t xml:space="preserve"> πετυχαίνουν μεγάλο όγκο</w:t>
      </w:r>
      <w:bookmarkStart w:id="0" w:name="_GoBack"/>
      <w:bookmarkEnd w:id="0"/>
      <w:r w:rsidR="00DE6A05">
        <w:rPr>
          <w:sz w:val="24"/>
          <w:szCs w:val="24"/>
        </w:rPr>
        <w:t xml:space="preserve"> παραγω</w:t>
      </w:r>
      <w:r w:rsidR="00DE6A05" w:rsidRPr="00DE6A05">
        <w:rPr>
          <w:sz w:val="24"/>
          <w:szCs w:val="24"/>
        </w:rPr>
        <w:t>γής με πολύ χαμηλό κόστος (οικονομίες κλίμακας).</w:t>
      </w:r>
    </w:p>
    <w:p w:rsidR="007D42E5" w:rsidRPr="007D42E5" w:rsidRDefault="007D42E5" w:rsidP="007D42E5">
      <w:pPr>
        <w:spacing w:line="360" w:lineRule="auto"/>
        <w:jc w:val="right"/>
        <w:rPr>
          <w:b/>
          <w:sz w:val="24"/>
          <w:szCs w:val="24"/>
        </w:rPr>
      </w:pPr>
      <w:r w:rsidRPr="003B2E7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 xml:space="preserve"> 15</w:t>
      </w:r>
      <w:r w:rsidRPr="003B2E7E">
        <w:rPr>
          <w:b/>
          <w:sz w:val="24"/>
          <w:szCs w:val="24"/>
        </w:rPr>
        <w:t>)</w:t>
      </w:r>
      <w:r w:rsidRPr="003B2E7E"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3B2E7E">
        <w:rPr>
          <w:sz w:val="24"/>
          <w:szCs w:val="24"/>
        </w:rPr>
        <w:t xml:space="preserve"> </w:t>
      </w:r>
    </w:p>
    <w:p w:rsidR="00C67F11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b/>
          <w:sz w:val="24"/>
          <w:szCs w:val="24"/>
        </w:rPr>
        <w:t>γ)</w:t>
      </w:r>
      <w:r w:rsidRPr="00DE6A05">
        <w:rPr>
          <w:sz w:val="24"/>
          <w:szCs w:val="24"/>
        </w:rPr>
        <w:t xml:space="preserve"> Στον Τριτογενή Τομέα Παραγωγής περιλαμβάνονται όλες τις επιχειρήσεις και οργανισμοί του δημόσιου και ιδιωτικού τομέα που παρέχουν υπηρεσίες</w:t>
      </w:r>
      <w:r w:rsidR="00C67F11">
        <w:rPr>
          <w:sz w:val="24"/>
          <w:szCs w:val="24"/>
        </w:rPr>
        <w:t xml:space="preserve"> (μον. 2)</w:t>
      </w:r>
      <w:r w:rsidRPr="00DE6A05">
        <w:rPr>
          <w:sz w:val="24"/>
          <w:szCs w:val="24"/>
        </w:rPr>
        <w:t xml:space="preserve">. </w:t>
      </w:r>
    </w:p>
    <w:p w:rsidR="00DE6A05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t>Οι φορείς του τριτογενή τομέα παραγωγής ασχολούνται με:</w:t>
      </w:r>
    </w:p>
    <w:p w:rsidR="00DE6A05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t>● το εμπόριο (λιανικό ή χονδρικό εμπόριο, εισαγωγικό ή εξαγωγικό εμπόριο)</w:t>
      </w:r>
      <w:r w:rsidR="00C67F11">
        <w:rPr>
          <w:sz w:val="24"/>
          <w:szCs w:val="24"/>
        </w:rPr>
        <w:t>,</w:t>
      </w:r>
    </w:p>
    <w:p w:rsidR="00C67F11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t>● μεταφορές (ναυτιλιακές επιχειρήσεις), επικοινωνίες</w:t>
      </w:r>
      <w:r>
        <w:rPr>
          <w:sz w:val="24"/>
          <w:szCs w:val="24"/>
        </w:rPr>
        <w:t xml:space="preserve"> (Υπουργείο Τύπου και ΜΜΕ, ΕΛΤΑ</w:t>
      </w:r>
      <w:r w:rsidRPr="00DE6A05">
        <w:rPr>
          <w:sz w:val="24"/>
          <w:szCs w:val="24"/>
        </w:rPr>
        <w:t>), συγκοινωνίες (Οργανισμός Αστικών Συγκοινωνιών Θεσσαλονίκης, ΚΤΕΛ στους κατά τόπους νομούς, Ο.Σ</w:t>
      </w:r>
      <w:r>
        <w:rPr>
          <w:sz w:val="24"/>
          <w:szCs w:val="24"/>
        </w:rPr>
        <w:t>.Ε.</w:t>
      </w:r>
      <w:r w:rsidRPr="00DE6A05">
        <w:rPr>
          <w:sz w:val="24"/>
          <w:szCs w:val="24"/>
        </w:rPr>
        <w:t>)</w:t>
      </w:r>
      <w:r w:rsidR="00C67F11">
        <w:rPr>
          <w:sz w:val="24"/>
          <w:szCs w:val="24"/>
        </w:rPr>
        <w:t>,</w:t>
      </w:r>
    </w:p>
    <w:p w:rsidR="00DE6A05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t>● τραπεζικές και ασφαλιστικές υπηρεσ</w:t>
      </w:r>
      <w:r>
        <w:rPr>
          <w:sz w:val="24"/>
          <w:szCs w:val="24"/>
        </w:rPr>
        <w:t>ίες (όλες οι τράπεζες, τα χρημα</w:t>
      </w:r>
      <w:r w:rsidRPr="00DE6A05">
        <w:rPr>
          <w:sz w:val="24"/>
          <w:szCs w:val="24"/>
        </w:rPr>
        <w:t>τοοικονομικά ιδρύματα, οι ασφαλιστικές εταιρίες, το Χρηματιστήριο Αξιών Αθηνών)</w:t>
      </w:r>
      <w:r w:rsidR="00C67F11">
        <w:rPr>
          <w:sz w:val="24"/>
          <w:szCs w:val="24"/>
        </w:rPr>
        <w:t>,</w:t>
      </w:r>
      <w:r w:rsidRPr="00DE6A05">
        <w:rPr>
          <w:sz w:val="24"/>
          <w:szCs w:val="24"/>
        </w:rPr>
        <w:t xml:space="preserve"> </w:t>
      </w:r>
    </w:p>
    <w:p w:rsidR="00C67F11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t>● υπηρεσίες υγείας (Υπουργείο Υγείας</w:t>
      </w:r>
      <w:r>
        <w:rPr>
          <w:sz w:val="24"/>
          <w:szCs w:val="24"/>
        </w:rPr>
        <w:t xml:space="preserve"> Πρόνοιας και Κοινωνικών Ασφαλί</w:t>
      </w:r>
      <w:r w:rsidRPr="00DE6A05">
        <w:rPr>
          <w:sz w:val="24"/>
          <w:szCs w:val="24"/>
        </w:rPr>
        <w:t xml:space="preserve">σεων, τα νοσοκομεία, οι ιδιωτικές </w:t>
      </w:r>
      <w:r w:rsidR="00C67F11">
        <w:rPr>
          <w:sz w:val="24"/>
          <w:szCs w:val="24"/>
        </w:rPr>
        <w:t>κλινικές και τα ιατρεία),</w:t>
      </w:r>
    </w:p>
    <w:p w:rsidR="00DE6A05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t>● υπηρεσίες εκπαίδευσης (δημόσια και</w:t>
      </w:r>
      <w:r>
        <w:rPr>
          <w:sz w:val="24"/>
          <w:szCs w:val="24"/>
        </w:rPr>
        <w:t xml:space="preserve"> ιδιωτικά σχολεία, τεχνικές σχο</w:t>
      </w:r>
      <w:r w:rsidR="00C67F11">
        <w:rPr>
          <w:sz w:val="24"/>
          <w:szCs w:val="24"/>
        </w:rPr>
        <w:t>λές, σχολές ΟΑΕΔ, ΚΕΚ),</w:t>
      </w:r>
    </w:p>
    <w:p w:rsidR="006632FB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t>● υπηρεσίες θεάματος (θέατρα, κινηματογράφος, νυχτερινά κέντρα διασκέδασης)</w:t>
      </w:r>
      <w:r w:rsidR="00C67F11">
        <w:rPr>
          <w:sz w:val="24"/>
          <w:szCs w:val="24"/>
        </w:rPr>
        <w:t>,</w:t>
      </w:r>
      <w:r w:rsidRPr="00DE6A05">
        <w:rPr>
          <w:sz w:val="24"/>
          <w:szCs w:val="24"/>
        </w:rPr>
        <w:t xml:space="preserve"> </w:t>
      </w:r>
    </w:p>
    <w:p w:rsidR="00DE6A05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lastRenderedPageBreak/>
        <w:t>● τον τουρισμό (ξενοδοχεια</w:t>
      </w:r>
      <w:r w:rsidR="00C67F11">
        <w:rPr>
          <w:sz w:val="24"/>
          <w:szCs w:val="24"/>
        </w:rPr>
        <w:t>κές μονάδες, γραφεία τουρισμού),</w:t>
      </w:r>
    </w:p>
    <w:p w:rsidR="00DE6A05" w:rsidRDefault="00DE6A05" w:rsidP="003B2E7E">
      <w:pPr>
        <w:spacing w:line="360" w:lineRule="auto"/>
        <w:jc w:val="both"/>
        <w:rPr>
          <w:sz w:val="24"/>
          <w:szCs w:val="24"/>
        </w:rPr>
      </w:pPr>
      <w:r w:rsidRPr="00DE6A05">
        <w:rPr>
          <w:sz w:val="24"/>
          <w:szCs w:val="24"/>
        </w:rPr>
        <w:t>● συμβουλευτικές υπηρεσίες (σύμβ</w:t>
      </w:r>
      <w:r>
        <w:rPr>
          <w:sz w:val="24"/>
          <w:szCs w:val="24"/>
        </w:rPr>
        <w:t>ουλοι επιχειρήσεων παροχής νομι</w:t>
      </w:r>
      <w:r w:rsidRPr="00DE6A05">
        <w:rPr>
          <w:sz w:val="24"/>
          <w:szCs w:val="24"/>
        </w:rPr>
        <w:t>κών και οικονομοτεχνικών υπηρεσιών</w:t>
      </w:r>
      <w:r w:rsidR="00C67F11">
        <w:rPr>
          <w:sz w:val="24"/>
          <w:szCs w:val="24"/>
        </w:rPr>
        <w:t>.</w:t>
      </w:r>
    </w:p>
    <w:p w:rsidR="00C67F11" w:rsidRPr="00C67F11" w:rsidRDefault="00C67F11" w:rsidP="003B2E7E">
      <w:pPr>
        <w:spacing w:line="360" w:lineRule="auto"/>
        <w:jc w:val="both"/>
        <w:rPr>
          <w:b/>
          <w:i/>
          <w:sz w:val="24"/>
          <w:szCs w:val="24"/>
        </w:rPr>
      </w:pPr>
      <w:r w:rsidRPr="00C67F11">
        <w:rPr>
          <w:b/>
          <w:i/>
          <w:sz w:val="24"/>
          <w:szCs w:val="24"/>
        </w:rPr>
        <w:t>(Αναφέρονται δύο</w:t>
      </w:r>
      <w:r>
        <w:rPr>
          <w:b/>
          <w:i/>
          <w:sz w:val="24"/>
          <w:szCs w:val="24"/>
        </w:rPr>
        <w:t xml:space="preserve"> (2)</w:t>
      </w:r>
      <w:r w:rsidRPr="00C67F11">
        <w:rPr>
          <w:b/>
          <w:i/>
          <w:sz w:val="24"/>
          <w:szCs w:val="24"/>
        </w:rPr>
        <w:t xml:space="preserve"> παραδείγματα από τα παραπάνω)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(μον. 2)</w:t>
      </w:r>
      <w:r>
        <w:rPr>
          <w:b/>
          <w:i/>
          <w:sz w:val="24"/>
          <w:szCs w:val="24"/>
        </w:rPr>
        <w:t>.</w:t>
      </w:r>
    </w:p>
    <w:p w:rsidR="00D91E87" w:rsidRPr="003B2E7E" w:rsidRDefault="00CE5696" w:rsidP="00C728AE">
      <w:pPr>
        <w:spacing w:line="360" w:lineRule="auto"/>
        <w:jc w:val="right"/>
        <w:rPr>
          <w:b/>
          <w:sz w:val="24"/>
          <w:szCs w:val="24"/>
        </w:rPr>
      </w:pPr>
      <w:r w:rsidRPr="003B2E7E">
        <w:rPr>
          <w:sz w:val="24"/>
          <w:szCs w:val="24"/>
        </w:rPr>
        <w:t xml:space="preserve"> </w:t>
      </w:r>
      <w:r w:rsidR="00D91E87" w:rsidRPr="003B2E7E">
        <w:rPr>
          <w:sz w:val="24"/>
          <w:szCs w:val="24"/>
        </w:rPr>
        <w:t xml:space="preserve">                                                                                           </w:t>
      </w:r>
      <w:r w:rsidR="00D91E87" w:rsidRPr="003B2E7E">
        <w:rPr>
          <w:b/>
          <w:sz w:val="24"/>
          <w:szCs w:val="24"/>
        </w:rPr>
        <w:t xml:space="preserve">(Μονάδες </w:t>
      </w:r>
      <w:r w:rsidR="00C67F11">
        <w:rPr>
          <w:b/>
          <w:sz w:val="24"/>
          <w:szCs w:val="24"/>
        </w:rPr>
        <w:t>4</w:t>
      </w:r>
      <w:r w:rsidR="00D91E87" w:rsidRPr="003B2E7E">
        <w:rPr>
          <w:b/>
          <w:sz w:val="24"/>
          <w:szCs w:val="24"/>
        </w:rPr>
        <w:t>)</w:t>
      </w:r>
    </w:p>
    <w:p w:rsidR="00AF6E75" w:rsidRPr="003B2E7E" w:rsidRDefault="00AF6E75" w:rsidP="003B2E7E">
      <w:pPr>
        <w:spacing w:line="360" w:lineRule="auto"/>
        <w:jc w:val="both"/>
        <w:rPr>
          <w:sz w:val="24"/>
          <w:szCs w:val="24"/>
        </w:rPr>
      </w:pPr>
    </w:p>
    <w:sectPr w:rsidR="00AF6E75" w:rsidRPr="003B2E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E87"/>
    <w:rsid w:val="000020D1"/>
    <w:rsid w:val="00004845"/>
    <w:rsid w:val="000323DF"/>
    <w:rsid w:val="000F1432"/>
    <w:rsid w:val="000F7E2F"/>
    <w:rsid w:val="001B0C75"/>
    <w:rsid w:val="001C5B6F"/>
    <w:rsid w:val="001E0B68"/>
    <w:rsid w:val="002145BE"/>
    <w:rsid w:val="003030A4"/>
    <w:rsid w:val="003A5751"/>
    <w:rsid w:val="003B2E7E"/>
    <w:rsid w:val="004B7258"/>
    <w:rsid w:val="005053DD"/>
    <w:rsid w:val="0055068D"/>
    <w:rsid w:val="005A508C"/>
    <w:rsid w:val="006632FB"/>
    <w:rsid w:val="006D508F"/>
    <w:rsid w:val="0072096D"/>
    <w:rsid w:val="007C554A"/>
    <w:rsid w:val="007D42E5"/>
    <w:rsid w:val="008652AF"/>
    <w:rsid w:val="008A2026"/>
    <w:rsid w:val="008E72AE"/>
    <w:rsid w:val="00962F06"/>
    <w:rsid w:val="009A122C"/>
    <w:rsid w:val="00A40A3A"/>
    <w:rsid w:val="00A74697"/>
    <w:rsid w:val="00AF6E75"/>
    <w:rsid w:val="00C10940"/>
    <w:rsid w:val="00C67F11"/>
    <w:rsid w:val="00C728AE"/>
    <w:rsid w:val="00CA5E16"/>
    <w:rsid w:val="00CE5696"/>
    <w:rsid w:val="00D46B7D"/>
    <w:rsid w:val="00D91E87"/>
    <w:rsid w:val="00DD597B"/>
    <w:rsid w:val="00DE6A05"/>
    <w:rsid w:val="00E03D73"/>
    <w:rsid w:val="00E42DF0"/>
    <w:rsid w:val="00E53265"/>
    <w:rsid w:val="00F038F7"/>
    <w:rsid w:val="00F21416"/>
    <w:rsid w:val="00F93713"/>
    <w:rsid w:val="00FB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2023-03-11T20:10:00Z</cp:lastPrinted>
  <dcterms:created xsi:type="dcterms:W3CDTF">2023-03-11T20:09:00Z</dcterms:created>
  <dcterms:modified xsi:type="dcterms:W3CDTF">2023-03-11T20:10:00Z</dcterms:modified>
</cp:coreProperties>
</file>