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AF8C" w14:textId="77777777"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 </w:t>
      </w:r>
    </w:p>
    <w:p w14:paraId="64CFEC8F" w14:textId="4F7DB77D" w:rsidR="00A86403" w:rsidRDefault="00761D0F" w:rsidP="00A8640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6A7DC6">
        <w:rPr>
          <w:rFonts w:asciiTheme="minorHAnsi" w:hAnsiTheme="minorHAnsi" w:cstheme="minorHAnsi"/>
          <w:color w:val="auto"/>
          <w:lang w:val="el-GR"/>
        </w:rPr>
        <w:t>.</w:t>
      </w: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A86403" w:rsidRPr="00B6521E">
        <w:rPr>
          <w:rFonts w:asciiTheme="minorHAnsi" w:hAnsiTheme="minorHAnsi" w:cstheme="minorHAnsi"/>
          <w:color w:val="auto"/>
          <w:lang w:val="el-GR"/>
        </w:rPr>
        <w:t>Να παρατηρήσετε τον πίνακα των χημικών στοιχείων και</w:t>
      </w:r>
      <w:r w:rsidR="00A86403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A86403">
        <w:rPr>
          <w:rFonts w:asciiTheme="minorHAnsi" w:hAnsiTheme="minorHAnsi" w:cstheme="minorHAnsi"/>
          <w:color w:val="auto"/>
          <w:lang w:val="el-GR"/>
        </w:rPr>
        <w:t>να συμπληρώσετε τα κενά στο παρακάτω κείμενο,</w:t>
      </w:r>
      <w:r w:rsidR="00A86403" w:rsidRPr="0055479A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A86403">
        <w:rPr>
          <w:rFonts w:asciiTheme="minorHAnsi" w:hAnsiTheme="minorHAnsi" w:cstheme="minorHAnsi"/>
          <w:bCs/>
          <w:color w:val="auto"/>
          <w:lang w:val="el-GR"/>
        </w:rPr>
        <w:t>χρησιμοποιώντας τις λέξεις</w:t>
      </w:r>
      <w:r w:rsidR="00A86403" w:rsidRPr="000B6C34">
        <w:rPr>
          <w:rFonts w:asciiTheme="minorHAnsi" w:hAnsiTheme="minorHAnsi" w:cstheme="minorHAnsi"/>
          <w:bCs/>
          <w:color w:val="auto"/>
          <w:lang w:val="el-GR"/>
        </w:rPr>
        <w:t>:</w:t>
      </w:r>
      <w:r w:rsidR="00A86403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A86403" w:rsidRPr="008560A9">
        <w:rPr>
          <w:rFonts w:asciiTheme="minorHAnsi" w:hAnsiTheme="minorHAnsi" w:cstheme="minorHAnsi"/>
          <w:color w:val="auto"/>
          <w:lang w:val="el-GR"/>
        </w:rPr>
        <w:t>περίοδοι, ομάδες, περιοδικός, ατομικό</w:t>
      </w:r>
      <w:r w:rsidR="00A86403">
        <w:rPr>
          <w:rFonts w:asciiTheme="minorHAnsi" w:hAnsiTheme="minorHAnsi" w:cstheme="minorHAnsi"/>
          <w:color w:val="auto"/>
          <w:lang w:val="el-GR"/>
        </w:rPr>
        <w:t>.</w:t>
      </w:r>
    </w:p>
    <w:p w14:paraId="17B32403" w14:textId="77777777" w:rsidR="00A86403" w:rsidRPr="008560A9" w:rsidRDefault="00A86403" w:rsidP="00A86403">
      <w:pPr>
        <w:pStyle w:val="a5"/>
        <w:spacing w:after="0" w:line="360" w:lineRule="auto"/>
        <w:rPr>
          <w:rFonts w:cstheme="minorHAnsi"/>
          <w:sz w:val="24"/>
          <w:szCs w:val="24"/>
          <w:lang w:val="el-GR"/>
        </w:rPr>
      </w:pPr>
      <w:r w:rsidRPr="008560A9">
        <w:rPr>
          <w:rFonts w:cstheme="minorHAnsi"/>
          <w:sz w:val="24"/>
          <w:szCs w:val="24"/>
          <w:lang w:val="el-GR"/>
        </w:rPr>
        <w:t>«Ο _________________ πίνακας έχει τοποθετημένα με αυξανόμενο _________________ αριθμό τα χημικά στοιχεία. Οι οριζόντιες σειρές του πίνακα ονομάζονται _________________, ενώ οι κατακόρυφες στήλες του πίνακα ονομάζονται _________________.»</w:t>
      </w:r>
    </w:p>
    <w:p w14:paraId="4E793672" w14:textId="4DE7C502" w:rsidR="00A86403" w:rsidRDefault="00A86403" w:rsidP="00A8640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ΠΙΝΑΚΑΣ ΧΗΜΙΚΩΝ ΣΤΟΙΧΕΙΩΝ</w:t>
      </w:r>
    </w:p>
    <w:p w14:paraId="26B20EDB" w14:textId="78688439" w:rsidR="00945920" w:rsidRDefault="004166D0" w:rsidP="00945920">
      <w:pPr>
        <w:pStyle w:val="Default"/>
        <w:spacing w:line="360" w:lineRule="auto"/>
        <w:ind w:left="567"/>
        <w:jc w:val="center"/>
        <w:rPr>
          <w:rFonts w:asciiTheme="minorHAnsi" w:hAnsiTheme="minorHAnsi" w:cstheme="minorHAnsi"/>
          <w:b/>
          <w:bCs/>
          <w:color w:val="auto"/>
          <w:lang w:val="el-GR"/>
        </w:rPr>
      </w:pPr>
      <w:r>
        <w:rPr>
          <w:rFonts w:asciiTheme="minorHAnsi" w:hAnsiTheme="minorHAnsi" w:cstheme="minorHAnsi"/>
          <w:b/>
          <w:bCs/>
          <w:noProof/>
          <w:color w:val="auto"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A5668E" wp14:editId="0A5832BE">
                <wp:simplePos x="0" y="0"/>
                <wp:positionH relativeFrom="column">
                  <wp:posOffset>600075</wp:posOffset>
                </wp:positionH>
                <wp:positionV relativeFrom="paragraph">
                  <wp:posOffset>46990</wp:posOffset>
                </wp:positionV>
                <wp:extent cx="276225" cy="172085"/>
                <wp:effectExtent l="0" t="0" r="9525" b="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72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40436" id="Ορθογώνιο 5" o:spid="_x0000_s1026" style="position:absolute;margin-left:47.25pt;margin-top:3.7pt;width:21.75pt;height:1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" fillcolor="white [3212]" stroked="f" strokeweight="2pt"/>
            </w:pict>
          </mc:Fallback>
        </mc:AlternateContent>
      </w:r>
      <w:r w:rsidR="006B3855">
        <w:rPr>
          <w:rFonts w:asciiTheme="minorHAnsi" w:hAnsiTheme="minorHAnsi" w:cstheme="minorHAnsi"/>
          <w:b/>
          <w:bCs/>
          <w:noProof/>
          <w:color w:val="auto"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0E36B" wp14:editId="3E16267E">
                <wp:simplePos x="0" y="0"/>
                <wp:positionH relativeFrom="column">
                  <wp:posOffset>1104900</wp:posOffset>
                </wp:positionH>
                <wp:positionV relativeFrom="paragraph">
                  <wp:posOffset>60960</wp:posOffset>
                </wp:positionV>
                <wp:extent cx="419100" cy="153035"/>
                <wp:effectExtent l="0" t="0" r="0" b="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53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7E547" id="Ορθογώνιο 4" o:spid="_x0000_s1026" style="position:absolute;margin-left:87pt;margin-top:4.8pt;width:33pt;height:1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" fillcolor="white [3212]" stroked="f" strokeweight="2pt"/>
            </w:pict>
          </mc:Fallback>
        </mc:AlternateContent>
      </w:r>
      <w:r w:rsidR="00C91A87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99E5D" wp14:editId="7FEF8816">
                <wp:simplePos x="0" y="0"/>
                <wp:positionH relativeFrom="column">
                  <wp:posOffset>1521460</wp:posOffset>
                </wp:positionH>
                <wp:positionV relativeFrom="paragraph">
                  <wp:posOffset>36195</wp:posOffset>
                </wp:positionV>
                <wp:extent cx="168275" cy="124460"/>
                <wp:effectExtent l="0" t="0" r="0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8DA02" id="Rectangle 2" o:spid="_x0000_s1026" style="position:absolute;margin-left:119.8pt;margin-top:2.85pt;width:13.25pt;height: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" stroked="f"/>
            </w:pict>
          </mc:Fallback>
        </mc:AlternateContent>
      </w:r>
      <w:r w:rsidR="00945920">
        <w:rPr>
          <w:noProof/>
          <w:lang w:val="el-GR" w:eastAsia="el-GR"/>
        </w:rPr>
        <w:drawing>
          <wp:inline distT="0" distB="0" distL="0" distR="0" wp14:anchorId="15BD2D3B" wp14:editId="05008479">
            <wp:extent cx="4505325" cy="2384626"/>
            <wp:effectExtent l="0" t="0" r="0" b="0"/>
            <wp:docPr id="1" name="Εικόνα 1" descr="https://upload.wikimedia.org/wikipedia/commons/thumb/2/2e/Simple_Periodic_Table_Chart-en.svg/1920px-Simple_Periodic_Table_Chart-e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2/2e/Simple_Periodic_Table_Chart-en.svg/1920px-Simple_Periodic_Table_Chart-e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999" cy="241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930A29" w14:textId="77777777" w:rsidR="007F0CF5" w:rsidRPr="008560A9" w:rsidRDefault="007F0CF5" w:rsidP="008560A9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bCs/>
          <w:i/>
          <w:iCs/>
          <w:color w:val="auto"/>
          <w:lang w:val="el-GR"/>
        </w:rPr>
      </w:pPr>
      <w:r w:rsidRPr="008560A9">
        <w:rPr>
          <w:rFonts w:asciiTheme="minorHAnsi" w:hAnsiTheme="minorHAnsi" w:cstheme="minorHAnsi"/>
          <w:b/>
          <w:bCs/>
          <w:i/>
          <w:iCs/>
          <w:color w:val="auto"/>
          <w:lang w:val="el-GR"/>
        </w:rPr>
        <w:t xml:space="preserve">Μονάδες 12 </w:t>
      </w:r>
    </w:p>
    <w:p w14:paraId="7AED8089" w14:textId="77777777"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14:paraId="0469068D" w14:textId="77777777" w:rsidR="000B6C34" w:rsidRDefault="00761D0F" w:rsidP="008F4FA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14:paraId="4C2D0F96" w14:textId="77777777" w:rsidR="007F0CF5" w:rsidRDefault="007F0CF5" w:rsidP="007F0CF5">
      <w:pPr>
        <w:pStyle w:val="Default"/>
        <w:spacing w:line="360" w:lineRule="auto"/>
        <w:ind w:left="567"/>
        <w:jc w:val="center"/>
        <w:rPr>
          <w:rFonts w:asciiTheme="minorHAnsi" w:hAnsiTheme="minorHAnsi" w:cstheme="minorHAnsi"/>
          <w:bCs/>
          <w:color w:val="auto"/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731AD4FF" wp14:editId="2DB8541C">
            <wp:extent cx="1258363" cy="1275715"/>
            <wp:effectExtent l="0" t="0" r="0" b="635"/>
            <wp:docPr id="3" name="Εικόνα 4" descr="https://i0.wp.com/timescavengers.blog/wp-content/uploads/2017/06/oxygen_isotopes-01.jpg?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.wp.com/timescavengers.blog/wp-content/uploads/2017/06/oxygen_isotopes-01.jpg?ssl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r="49976" b="1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419" cy="127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BC874" w14:textId="00910658" w:rsidR="007F0CF5" w:rsidRPr="00F426B3" w:rsidRDefault="00F426B3" w:rsidP="007F0CF5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>
        <w:rPr>
          <w:rFonts w:asciiTheme="minorHAnsi" w:hAnsiTheme="minorHAnsi" w:cstheme="minorHAnsi"/>
          <w:bCs/>
          <w:color w:val="auto"/>
          <w:lang w:val="el-GR"/>
        </w:rPr>
        <w:t>Το άτομο του οξυγόνου έχει στον πυρήνα του 8 πρωτόνια</w:t>
      </w:r>
      <w:r w:rsidR="00A86403">
        <w:rPr>
          <w:rFonts w:asciiTheme="minorHAnsi" w:hAnsiTheme="minorHAnsi" w:cstheme="minorHAnsi"/>
          <w:bCs/>
          <w:color w:val="auto"/>
          <w:lang w:val="el-GR"/>
        </w:rPr>
        <w:t>, όπως φαίνεται στο σχήμα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. </w:t>
      </w:r>
    </w:p>
    <w:p w14:paraId="7A05F79C" w14:textId="79EB2B40" w:rsidR="007F0CF5" w:rsidRPr="006A7DC6" w:rsidRDefault="00945920" w:rsidP="007F0CF5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/>
          <w:i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α</w:t>
      </w:r>
      <w:r w:rsidRPr="00D754AD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D754AD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F426B3">
        <w:rPr>
          <w:rFonts w:asciiTheme="minorHAnsi" w:hAnsiTheme="minorHAnsi" w:cstheme="minorHAnsi"/>
          <w:bCs/>
          <w:color w:val="auto"/>
          <w:lang w:val="el-GR"/>
        </w:rPr>
        <w:t>Π</w:t>
      </w:r>
      <w:r w:rsidR="000327F1">
        <w:rPr>
          <w:rFonts w:asciiTheme="minorHAnsi" w:hAnsiTheme="minorHAnsi" w:cstheme="minorHAnsi"/>
          <w:bCs/>
          <w:color w:val="auto"/>
          <w:lang w:val="el-GR"/>
        </w:rPr>
        <w:t>οιος</w:t>
      </w:r>
      <w:r w:rsidR="00F426B3">
        <w:rPr>
          <w:rFonts w:asciiTheme="minorHAnsi" w:hAnsiTheme="minorHAnsi" w:cstheme="minorHAnsi"/>
          <w:bCs/>
          <w:color w:val="auto"/>
          <w:lang w:val="el-GR"/>
        </w:rPr>
        <w:t xml:space="preserve"> είναι ο ατομικός αριθμός (Ζ) του ατόμου του οξυγόνου</w:t>
      </w:r>
      <w:r w:rsidR="007F0CF5" w:rsidRPr="00124298">
        <w:rPr>
          <w:rFonts w:asciiTheme="minorHAnsi" w:hAnsiTheme="minorHAnsi" w:cstheme="minorHAnsi"/>
          <w:bCs/>
          <w:color w:val="auto"/>
          <w:lang w:val="el-GR"/>
        </w:rPr>
        <w:t>;</w:t>
      </w:r>
      <w:r w:rsidR="007F0CF5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7F0CF5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7F0CF5">
        <w:rPr>
          <w:rFonts w:asciiTheme="minorHAnsi" w:hAnsiTheme="minorHAnsi" w:cstheme="minorHAnsi"/>
          <w:i/>
          <w:color w:val="auto"/>
          <w:lang w:val="el-GR"/>
        </w:rPr>
        <w:t>4</w:t>
      </w:r>
      <w:r w:rsidR="007F0CF5" w:rsidRPr="006A7DC6">
        <w:rPr>
          <w:rFonts w:asciiTheme="minorHAnsi" w:hAnsiTheme="minorHAnsi" w:cstheme="minorHAnsi"/>
          <w:i/>
          <w:color w:val="auto"/>
          <w:lang w:val="el-GR"/>
        </w:rPr>
        <w:t>)</w:t>
      </w:r>
      <w:r w:rsidR="007F0CF5"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 </w:t>
      </w:r>
    </w:p>
    <w:p w14:paraId="51F9040C" w14:textId="77777777" w:rsidR="00945920" w:rsidRPr="00D754AD" w:rsidRDefault="007F0CF5" w:rsidP="00945920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945920" w:rsidRPr="00124298">
        <w:rPr>
          <w:rFonts w:asciiTheme="minorHAnsi" w:hAnsiTheme="minorHAnsi" w:cstheme="minorHAnsi"/>
          <w:bCs/>
          <w:color w:val="auto"/>
          <w:lang w:val="el-GR"/>
        </w:rPr>
        <w:t>Πόσα</w:t>
      </w:r>
      <w:r w:rsidR="00945920">
        <w:rPr>
          <w:rFonts w:asciiTheme="minorHAnsi" w:hAnsiTheme="minorHAnsi" w:cstheme="minorHAnsi"/>
          <w:color w:val="auto"/>
          <w:lang w:val="el-GR"/>
        </w:rPr>
        <w:t xml:space="preserve"> ηλεκτρόνια </w:t>
      </w:r>
      <w:bookmarkStart w:id="0" w:name="_Hlk128958133"/>
      <w:r w:rsidR="00945920">
        <w:rPr>
          <w:rFonts w:asciiTheme="minorHAnsi" w:hAnsiTheme="minorHAnsi" w:cstheme="minorHAnsi"/>
          <w:color w:val="auto"/>
          <w:lang w:val="el-GR"/>
        </w:rPr>
        <w:t xml:space="preserve">έχει γύρω από τον πυρήνα του </w:t>
      </w:r>
      <w:bookmarkEnd w:id="0"/>
      <w:r w:rsidR="00945920">
        <w:rPr>
          <w:rFonts w:asciiTheme="minorHAnsi" w:hAnsiTheme="minorHAnsi" w:cstheme="minorHAnsi"/>
          <w:color w:val="auto"/>
          <w:lang w:val="el-GR"/>
        </w:rPr>
        <w:t xml:space="preserve">το άτομο του </w:t>
      </w:r>
      <w:r w:rsidRPr="00124298">
        <w:rPr>
          <w:rFonts w:asciiTheme="minorHAnsi" w:hAnsiTheme="minorHAnsi" w:cstheme="minorHAnsi"/>
          <w:bCs/>
          <w:color w:val="auto"/>
          <w:lang w:val="el-GR"/>
        </w:rPr>
        <w:t>οξυγόνου</w:t>
      </w:r>
      <w:r w:rsidR="00945920">
        <w:rPr>
          <w:rFonts w:asciiTheme="minorHAnsi" w:hAnsiTheme="minorHAnsi" w:cstheme="minorHAnsi"/>
          <w:color w:val="auto"/>
          <w:lang w:val="el-GR"/>
        </w:rPr>
        <w:t xml:space="preserve">; </w:t>
      </w:r>
      <w:r w:rsidR="00945920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945920">
        <w:rPr>
          <w:rFonts w:asciiTheme="minorHAnsi" w:hAnsiTheme="minorHAnsi" w:cstheme="minorHAnsi"/>
          <w:i/>
          <w:color w:val="auto"/>
          <w:lang w:val="el-GR"/>
        </w:rPr>
        <w:t>4</w:t>
      </w:r>
      <w:r w:rsidR="00945920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14:paraId="591D1B3F" w14:textId="7673A272" w:rsidR="00945920" w:rsidRDefault="00945920" w:rsidP="00945920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γ</w:t>
      </w:r>
      <w:r w:rsidRPr="00D754AD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D754AD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Εάν ο πυρήνας του ατόμου του </w:t>
      </w:r>
      <w:r w:rsidR="007F0CF5" w:rsidRPr="00124298">
        <w:rPr>
          <w:rFonts w:asciiTheme="minorHAnsi" w:hAnsiTheme="minorHAnsi" w:cstheme="minorHAnsi"/>
          <w:bCs/>
          <w:color w:val="auto"/>
          <w:lang w:val="el-GR"/>
        </w:rPr>
        <w:t>οξυγόνου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 έχει </w:t>
      </w:r>
      <w:r w:rsidR="007F0CF5" w:rsidRPr="007F0CF5">
        <w:rPr>
          <w:rFonts w:asciiTheme="minorHAnsi" w:eastAsiaTheme="minorEastAsia" w:hAnsiTheme="minorHAnsi" w:cstheme="minorHAnsi"/>
          <w:color w:val="auto"/>
          <w:lang w:val="el-GR"/>
        </w:rPr>
        <w:t>8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 νετρόνια, π</w:t>
      </w:r>
      <w:r w:rsidR="000327F1">
        <w:rPr>
          <w:rFonts w:asciiTheme="minorHAnsi" w:eastAsiaTheme="minorEastAsia" w:hAnsiTheme="minorHAnsi" w:cstheme="minorHAnsi"/>
          <w:color w:val="auto"/>
          <w:lang w:val="el-GR"/>
        </w:rPr>
        <w:t>οιος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 είναι ο μαζικός του αριθμός</w:t>
      </w:r>
      <w:r w:rsidR="00F426B3">
        <w:rPr>
          <w:rFonts w:asciiTheme="minorHAnsi" w:eastAsiaTheme="minorEastAsia" w:hAnsiTheme="minorHAnsi" w:cstheme="minorHAnsi"/>
          <w:color w:val="auto"/>
          <w:lang w:val="el-GR"/>
        </w:rPr>
        <w:t xml:space="preserve"> (Α)</w:t>
      </w:r>
      <w:r>
        <w:rPr>
          <w:rFonts w:asciiTheme="minorHAnsi" w:eastAsiaTheme="minorEastAsia" w:hAnsiTheme="minorHAnsi" w:cstheme="minorHAnsi"/>
          <w:color w:val="auto"/>
          <w:lang w:val="el-GR"/>
        </w:rPr>
        <w:t>;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>
        <w:rPr>
          <w:rFonts w:asciiTheme="minorHAnsi" w:hAnsiTheme="minorHAnsi" w:cstheme="minorHAnsi"/>
          <w:i/>
          <w:color w:val="auto"/>
          <w:lang w:val="el-GR"/>
        </w:rPr>
        <w:t>5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14:paraId="6F233A1F" w14:textId="4F62FB71" w:rsidR="001B057A" w:rsidRPr="006B3855" w:rsidRDefault="00BB5DC9" w:rsidP="006B3855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1B057A" w:rsidRPr="006B3855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0F"/>
    <w:rsid w:val="00015D40"/>
    <w:rsid w:val="000327F1"/>
    <w:rsid w:val="000464AB"/>
    <w:rsid w:val="00084F0F"/>
    <w:rsid w:val="000B6C34"/>
    <w:rsid w:val="00111201"/>
    <w:rsid w:val="00123A0D"/>
    <w:rsid w:val="00124298"/>
    <w:rsid w:val="00170EAE"/>
    <w:rsid w:val="00180DD5"/>
    <w:rsid w:val="001B057A"/>
    <w:rsid w:val="001B5E09"/>
    <w:rsid w:val="001F6D9E"/>
    <w:rsid w:val="002130F1"/>
    <w:rsid w:val="0023371E"/>
    <w:rsid w:val="002A5BCE"/>
    <w:rsid w:val="002B1715"/>
    <w:rsid w:val="002B5CDE"/>
    <w:rsid w:val="00315587"/>
    <w:rsid w:val="00324A9D"/>
    <w:rsid w:val="003455CC"/>
    <w:rsid w:val="0036257D"/>
    <w:rsid w:val="003D4055"/>
    <w:rsid w:val="004166D0"/>
    <w:rsid w:val="00430364"/>
    <w:rsid w:val="00444D3D"/>
    <w:rsid w:val="0049220B"/>
    <w:rsid w:val="00523C4F"/>
    <w:rsid w:val="00531135"/>
    <w:rsid w:val="0055479A"/>
    <w:rsid w:val="00596100"/>
    <w:rsid w:val="006A7DC6"/>
    <w:rsid w:val="006B3855"/>
    <w:rsid w:val="006F6A5B"/>
    <w:rsid w:val="00717AE6"/>
    <w:rsid w:val="0073141A"/>
    <w:rsid w:val="007378F4"/>
    <w:rsid w:val="00752E4D"/>
    <w:rsid w:val="0076191D"/>
    <w:rsid w:val="00761D0F"/>
    <w:rsid w:val="00776A6E"/>
    <w:rsid w:val="007969E5"/>
    <w:rsid w:val="007C799F"/>
    <w:rsid w:val="007D0AB2"/>
    <w:rsid w:val="007F08CD"/>
    <w:rsid w:val="007F0CF5"/>
    <w:rsid w:val="007F5298"/>
    <w:rsid w:val="007F74E2"/>
    <w:rsid w:val="00825E8C"/>
    <w:rsid w:val="00853402"/>
    <w:rsid w:val="008560A9"/>
    <w:rsid w:val="008D4786"/>
    <w:rsid w:val="008F4FA9"/>
    <w:rsid w:val="00925184"/>
    <w:rsid w:val="009400AE"/>
    <w:rsid w:val="00945920"/>
    <w:rsid w:val="009A0454"/>
    <w:rsid w:val="009F0856"/>
    <w:rsid w:val="009F2F75"/>
    <w:rsid w:val="00A201F3"/>
    <w:rsid w:val="00A47F5E"/>
    <w:rsid w:val="00A80738"/>
    <w:rsid w:val="00A86403"/>
    <w:rsid w:val="00AD5BAC"/>
    <w:rsid w:val="00AE7ECA"/>
    <w:rsid w:val="00B45748"/>
    <w:rsid w:val="00B51B93"/>
    <w:rsid w:val="00BB5DC9"/>
    <w:rsid w:val="00BF00D5"/>
    <w:rsid w:val="00C06BEA"/>
    <w:rsid w:val="00C516B4"/>
    <w:rsid w:val="00C54BE2"/>
    <w:rsid w:val="00C7297C"/>
    <w:rsid w:val="00C74277"/>
    <w:rsid w:val="00C86DB2"/>
    <w:rsid w:val="00C91A87"/>
    <w:rsid w:val="00CD630B"/>
    <w:rsid w:val="00D32942"/>
    <w:rsid w:val="00D4471C"/>
    <w:rsid w:val="00D46D01"/>
    <w:rsid w:val="00D754AD"/>
    <w:rsid w:val="00E25D7B"/>
    <w:rsid w:val="00E40DD9"/>
    <w:rsid w:val="00E67312"/>
    <w:rsid w:val="00EF63F6"/>
    <w:rsid w:val="00F41713"/>
    <w:rsid w:val="00F426B3"/>
    <w:rsid w:val="00F637D6"/>
    <w:rsid w:val="00F6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2F1F"/>
  <w15:docId w15:val="{6E1F7910-AB55-48FA-940A-3C818D31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5</cp:revision>
  <cp:lastPrinted>2022-02-10T18:51:00Z</cp:lastPrinted>
  <dcterms:created xsi:type="dcterms:W3CDTF">2023-03-06T23:03:00Z</dcterms:created>
  <dcterms:modified xsi:type="dcterms:W3CDTF">2023-03-06T23:09:00Z</dcterms:modified>
</cp:coreProperties>
</file>