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0ECE" w14:textId="79874889" w:rsidR="003058CC" w:rsidRPr="00C27883" w:rsidRDefault="003058CC" w:rsidP="003058CC">
      <w:pPr>
        <w:spacing w:after="0" w:line="360" w:lineRule="auto"/>
        <w:rPr>
          <w:rFonts w:cstheme="minorHAnsi"/>
          <w:b/>
          <w:sz w:val="24"/>
          <w:szCs w:val="24"/>
          <w:u w:val="single"/>
          <w:lang w:val="el-GR"/>
        </w:rPr>
      </w:pPr>
      <w:r w:rsidRPr="00C27883">
        <w:rPr>
          <w:rFonts w:cstheme="minorHAnsi"/>
          <w:b/>
          <w:sz w:val="24"/>
          <w:szCs w:val="24"/>
          <w:u w:val="single"/>
          <w:lang w:val="el-GR"/>
        </w:rPr>
        <w:t>Ενδεικτικ</w:t>
      </w:r>
      <w:r w:rsidR="00D85F15" w:rsidRPr="00C27883">
        <w:rPr>
          <w:rFonts w:cstheme="minorHAnsi"/>
          <w:b/>
          <w:sz w:val="24"/>
          <w:szCs w:val="24"/>
          <w:u w:val="single"/>
          <w:lang w:val="el-GR"/>
        </w:rPr>
        <w:t>ή επίλυση</w:t>
      </w:r>
      <w:r w:rsidRPr="00C27883">
        <w:rPr>
          <w:rFonts w:cstheme="minorHAnsi"/>
          <w:b/>
          <w:sz w:val="24"/>
          <w:szCs w:val="24"/>
          <w:u w:val="single"/>
          <w:lang w:val="el-GR"/>
        </w:rPr>
        <w:t xml:space="preserve"> </w:t>
      </w:r>
    </w:p>
    <w:p w14:paraId="1526EBF6" w14:textId="04371C30" w:rsidR="00060255" w:rsidRPr="00060255" w:rsidRDefault="00532D2A" w:rsidP="00433BDE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532D2A">
        <w:rPr>
          <w:rFonts w:cstheme="minorHAnsi"/>
          <w:b/>
          <w:bCs/>
          <w:sz w:val="24"/>
          <w:szCs w:val="24"/>
          <w:lang w:val="el-GR"/>
        </w:rPr>
        <w:t>α)</w:t>
      </w:r>
      <w:r>
        <w:rPr>
          <w:rFonts w:cstheme="minorHAnsi"/>
          <w:sz w:val="24"/>
          <w:szCs w:val="24"/>
          <w:lang w:val="el-GR"/>
        </w:rPr>
        <w:t xml:space="preserve"> </w:t>
      </w:r>
      <w:r w:rsidR="00312062">
        <w:rPr>
          <w:rFonts w:cstheme="minorHAnsi"/>
          <w:sz w:val="24"/>
          <w:szCs w:val="24"/>
          <w:lang w:val="el-GR"/>
        </w:rPr>
        <w:t xml:space="preserve">Στο διάλυμα συμβαίνει </w:t>
      </w:r>
      <w:r w:rsidR="00060255" w:rsidRPr="00060255">
        <w:rPr>
          <w:rFonts w:cstheme="minorHAnsi"/>
          <w:sz w:val="24"/>
          <w:szCs w:val="24"/>
          <w:lang w:val="el-GR"/>
        </w:rPr>
        <w:t>ιοντισμό</w:t>
      </w:r>
      <w:r>
        <w:rPr>
          <w:rFonts w:cstheme="minorHAnsi"/>
          <w:sz w:val="24"/>
          <w:szCs w:val="24"/>
          <w:lang w:val="el-GR"/>
        </w:rPr>
        <w:t xml:space="preserve">ς του </w:t>
      </w:r>
      <w:r>
        <w:rPr>
          <w:sz w:val="24"/>
          <w:szCs w:val="24"/>
        </w:rPr>
        <w:t>HClO</w:t>
      </w:r>
      <w:r w:rsidR="00060255" w:rsidRPr="00060255">
        <w:rPr>
          <w:rFonts w:cstheme="minorHAnsi"/>
          <w:sz w:val="24"/>
          <w:szCs w:val="24"/>
          <w:lang w:val="el-GR"/>
        </w:rPr>
        <w:t xml:space="preserve"> </w:t>
      </w:r>
      <w:r w:rsidR="00312062">
        <w:rPr>
          <w:rFonts w:cstheme="minorHAnsi"/>
          <w:sz w:val="24"/>
          <w:szCs w:val="24"/>
          <w:lang w:val="el-GR"/>
        </w:rPr>
        <w:t xml:space="preserve">όπου </w:t>
      </w:r>
      <w:r w:rsidR="00060255" w:rsidRPr="00060255">
        <w:rPr>
          <w:rFonts w:cstheme="minorHAnsi"/>
          <w:sz w:val="24"/>
          <w:szCs w:val="24"/>
          <w:lang w:val="el-GR"/>
        </w:rPr>
        <w:t xml:space="preserve">περιγράφεται από την </w:t>
      </w:r>
      <w:r w:rsidR="00312062">
        <w:rPr>
          <w:rFonts w:cstheme="minorHAnsi"/>
          <w:sz w:val="24"/>
          <w:szCs w:val="24"/>
          <w:lang w:val="el-GR"/>
        </w:rPr>
        <w:t xml:space="preserve">παρακάτω </w:t>
      </w:r>
      <w:r w:rsidR="00060255" w:rsidRPr="00060255">
        <w:rPr>
          <w:rFonts w:cstheme="minorHAnsi"/>
          <w:sz w:val="24"/>
          <w:szCs w:val="24"/>
          <w:lang w:val="el-GR"/>
        </w:rPr>
        <w:t xml:space="preserve">χημική εξίσωση και η εξέλιξη </w:t>
      </w:r>
      <w:r w:rsidR="00F07902">
        <w:rPr>
          <w:rFonts w:cstheme="minorHAnsi"/>
          <w:sz w:val="24"/>
          <w:szCs w:val="24"/>
          <w:lang w:val="el-GR"/>
        </w:rPr>
        <w:t>της</w:t>
      </w:r>
      <w:r w:rsidR="00060255" w:rsidRPr="00060255">
        <w:rPr>
          <w:rFonts w:cstheme="minorHAnsi"/>
          <w:sz w:val="24"/>
          <w:szCs w:val="24"/>
          <w:lang w:val="el-GR"/>
        </w:rPr>
        <w:t xml:space="preserve"> εμφανίζεται στον παρακάτω πίνακα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673"/>
        <w:gridCol w:w="1134"/>
        <w:gridCol w:w="1162"/>
        <w:gridCol w:w="1168"/>
      </w:tblGrid>
      <w:tr w:rsidR="00060255" w14:paraId="5FA953D2" w14:textId="77777777" w:rsidTr="00312062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14:paraId="1136FE62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5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3BA0" w14:textId="2E4601FF" w:rsidR="00060255" w:rsidRDefault="00060255" w:rsidP="00060255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 w:rsidR="00312062"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HClO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 </w:t>
            </w:r>
            <w:r w:rsidR="00312062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  <w:lang w:val="en-US"/>
              </w:rPr>
              <w:t>+      H</w:t>
            </w:r>
            <w:r w:rsidRPr="0050479D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 </w:t>
            </w:r>
            <w:r w:rsidRPr="009D109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 w:rsidRPr="008772E0">
              <w:rPr>
                <w:rFonts w:ascii="Cambria Math" w:eastAsia="Times New Roman" w:hAnsi="Cambria Math" w:cs="Cambria Math"/>
              </w:rPr>
              <w:t>⇌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 </w:t>
            </w:r>
            <w:r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>
              <w:rPr>
                <w:rFonts w:cstheme="minorHAnsi"/>
                <w:sz w:val="24"/>
                <w:szCs w:val="24"/>
              </w:rPr>
              <w:t>O</w:t>
            </w:r>
            <w:r w:rsidRPr="0050479D">
              <w:rPr>
                <w:rFonts w:cstheme="minorHAnsi"/>
                <w:sz w:val="24"/>
                <w:szCs w:val="24"/>
                <w:vertAlign w:val="superscript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>
              <w:rPr>
                <w:rFonts w:cstheme="minorHAnsi"/>
                <w:sz w:val="24"/>
                <w:szCs w:val="24"/>
              </w:rPr>
              <w:t>+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  H</w:t>
            </w:r>
            <w:r w:rsidRPr="0050479D"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cstheme="minorHAnsi"/>
                <w:sz w:val="24"/>
                <w:szCs w:val="24"/>
                <w:lang w:val="en-US"/>
              </w:rPr>
              <w:t>O</w:t>
            </w:r>
            <w:r w:rsidRPr="0050479D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060255" w14:paraId="5BEBC586" w14:textId="77777777" w:rsidTr="00312062">
        <w:trPr>
          <w:jc w:val="center"/>
        </w:trPr>
        <w:tc>
          <w:tcPr>
            <w:tcW w:w="2263" w:type="dxa"/>
          </w:tcPr>
          <w:p w14:paraId="7E01924D" w14:textId="77777777" w:rsidR="00060255" w:rsidRPr="0050479D" w:rsidRDefault="00060255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1D568D36" w14:textId="371EB3ED" w:rsidR="00060255" w:rsidRPr="003775DB" w:rsidRDefault="0078021B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740033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2938651E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738BF966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60255" w14:paraId="4A336BD2" w14:textId="77777777" w:rsidTr="00312062">
        <w:trPr>
          <w:jc w:val="center"/>
        </w:trPr>
        <w:tc>
          <w:tcPr>
            <w:tcW w:w="2263" w:type="dxa"/>
          </w:tcPr>
          <w:p w14:paraId="7F058F1A" w14:textId="2B131BE8" w:rsidR="00060255" w:rsidRPr="0050479D" w:rsidRDefault="00783B50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ιοντίζονται</w:t>
            </w:r>
            <w:r w:rsidR="00060255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14:paraId="134FC817" w14:textId="77777777" w:rsidR="00060255" w:rsidRPr="003775DB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76BBE6B4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</w:tcPr>
          <w:p w14:paraId="218E8B1E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</w:tcPr>
          <w:p w14:paraId="747BBDF6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060255" w14:paraId="76E85B2D" w14:textId="77777777" w:rsidTr="00312062">
        <w:trPr>
          <w:jc w:val="center"/>
        </w:trPr>
        <w:tc>
          <w:tcPr>
            <w:tcW w:w="2263" w:type="dxa"/>
          </w:tcPr>
          <w:p w14:paraId="31BC2F08" w14:textId="18D28A68" w:rsidR="00060255" w:rsidRDefault="00783B50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673" w:type="dxa"/>
          </w:tcPr>
          <w:p w14:paraId="1B651449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FC7E7D9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</w:tcPr>
          <w:p w14:paraId="03163392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68" w:type="dxa"/>
          </w:tcPr>
          <w:p w14:paraId="05C52350" w14:textId="77777777" w:rsidR="00060255" w:rsidRDefault="00060255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  <w:tr w:rsidR="00060255" w14:paraId="1F523D47" w14:textId="77777777" w:rsidTr="00312062">
        <w:trPr>
          <w:jc w:val="center"/>
        </w:trPr>
        <w:tc>
          <w:tcPr>
            <w:tcW w:w="2263" w:type="dxa"/>
          </w:tcPr>
          <w:p w14:paraId="4AFEB723" w14:textId="77777777" w:rsidR="00060255" w:rsidRPr="0050479D" w:rsidRDefault="00060255" w:rsidP="00B11FEB">
            <w:pPr>
              <w:spacing w:line="420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ιοντική  ισορροπία</w:t>
            </w:r>
          </w:p>
        </w:tc>
        <w:tc>
          <w:tcPr>
            <w:tcW w:w="1673" w:type="dxa"/>
          </w:tcPr>
          <w:p w14:paraId="28C496B4" w14:textId="44669571" w:rsidR="00060255" w:rsidRPr="00640F07" w:rsidRDefault="00640F07" w:rsidP="00B11FEB">
            <w:pPr>
              <w:spacing w:line="420" w:lineRule="exact"/>
              <w:jc w:val="center"/>
              <w:rPr>
                <w:rFonts w:cstheme="minorHAnsi"/>
                <w:sz w:val="24"/>
                <w:szCs w:val="24"/>
              </w:rPr>
            </w:pPr>
            <w:bookmarkStart w:id="0" w:name="_Hlk110378706"/>
            <w:r>
              <w:rPr>
                <w:rFonts w:cstheme="minorHAnsi"/>
                <w:sz w:val="24"/>
                <w:szCs w:val="24"/>
              </w:rPr>
              <w:t>0,0</w:t>
            </w:r>
            <w:r w:rsidR="00060255"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60255"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060255">
              <w:rPr>
                <w:rFonts w:cstheme="minorHAnsi"/>
                <w:sz w:val="24"/>
                <w:szCs w:val="24"/>
                <w:lang w:val="en-US"/>
              </w:rPr>
              <w:t>x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1134" w:type="dxa"/>
          </w:tcPr>
          <w:p w14:paraId="18D63AD4" w14:textId="77777777" w:rsidR="00060255" w:rsidRDefault="00060255" w:rsidP="00B11FEB">
            <w:pPr>
              <w:spacing w:line="42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</w:tcPr>
          <w:p w14:paraId="6D9B9CC5" w14:textId="77777777" w:rsidR="00060255" w:rsidRDefault="00060255" w:rsidP="00B11FEB">
            <w:pPr>
              <w:spacing w:line="42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68" w:type="dxa"/>
          </w:tcPr>
          <w:p w14:paraId="05DA35E5" w14:textId="77777777" w:rsidR="00060255" w:rsidRDefault="00060255" w:rsidP="00B11FEB">
            <w:pPr>
              <w:spacing w:line="42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</w:tbl>
    <w:p w14:paraId="314646CE" w14:textId="45E84D10" w:rsidR="0062568C" w:rsidRPr="009F7092" w:rsidRDefault="0062568C" w:rsidP="00433BDE">
      <w:pPr>
        <w:spacing w:after="0" w:line="420" w:lineRule="exact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Αφού το </w:t>
      </w:r>
      <w:r>
        <w:rPr>
          <w:rFonts w:cstheme="minorHAnsi"/>
          <w:sz w:val="24"/>
          <w:szCs w:val="24"/>
        </w:rPr>
        <w:t>pH</w:t>
      </w:r>
      <w:r w:rsidRPr="0062568C">
        <w:rPr>
          <w:rFonts w:cstheme="minorHAnsi"/>
          <w:sz w:val="24"/>
          <w:szCs w:val="24"/>
          <w:lang w:val="el-GR"/>
        </w:rPr>
        <w:t xml:space="preserve"> = 5 </w:t>
      </w:r>
      <w:r>
        <w:rPr>
          <w:rFonts w:cstheme="minorHAnsi"/>
          <w:sz w:val="24"/>
          <w:szCs w:val="24"/>
        </w:rPr>
        <w:sym w:font="Symbol" w:char="F0DE"/>
      </w:r>
      <w:r w:rsidRPr="0062568C">
        <w:rPr>
          <w:rFonts w:cstheme="minorHAnsi"/>
          <w:sz w:val="24"/>
          <w:szCs w:val="24"/>
          <w:lang w:val="el-GR"/>
        </w:rPr>
        <w:t xml:space="preserve"> [</w:t>
      </w:r>
      <w:r>
        <w:rPr>
          <w:rFonts w:cstheme="minorHAnsi"/>
          <w:sz w:val="24"/>
          <w:szCs w:val="24"/>
        </w:rPr>
        <w:t>H</w:t>
      </w:r>
      <w:r w:rsidRPr="0062568C">
        <w:rPr>
          <w:rFonts w:cstheme="minorHAnsi"/>
          <w:sz w:val="24"/>
          <w:szCs w:val="24"/>
          <w:vertAlign w:val="subscript"/>
          <w:lang w:val="el-GR"/>
        </w:rPr>
        <w:t>3</w:t>
      </w:r>
      <w:r>
        <w:rPr>
          <w:rFonts w:cstheme="minorHAnsi"/>
          <w:sz w:val="24"/>
          <w:szCs w:val="24"/>
        </w:rPr>
        <w:t>O</w:t>
      </w:r>
      <w:r w:rsidRPr="0062568C">
        <w:rPr>
          <w:rFonts w:cstheme="minorHAnsi"/>
          <w:sz w:val="24"/>
          <w:szCs w:val="24"/>
          <w:vertAlign w:val="superscript"/>
          <w:lang w:val="el-GR"/>
        </w:rPr>
        <w:t>+</w:t>
      </w:r>
      <w:r w:rsidRPr="0062568C">
        <w:rPr>
          <w:rFonts w:cstheme="minorHAnsi"/>
          <w:sz w:val="24"/>
          <w:szCs w:val="24"/>
          <w:lang w:val="el-GR"/>
        </w:rPr>
        <w:t>] =10</w:t>
      </w:r>
      <w:r w:rsidRPr="0062568C">
        <w:rPr>
          <w:rFonts w:cstheme="minorHAnsi"/>
          <w:sz w:val="24"/>
          <w:szCs w:val="24"/>
          <w:vertAlign w:val="superscript"/>
          <w:lang w:val="el-GR"/>
        </w:rPr>
        <w:t>-5</w:t>
      </w:r>
      <w:r w:rsidRPr="0062568C">
        <w:rPr>
          <w:rFonts w:cstheme="minorHAnsi"/>
          <w:sz w:val="24"/>
          <w:szCs w:val="24"/>
          <w:lang w:val="el-GR"/>
        </w:rPr>
        <w:t xml:space="preserve"> Μ επομένως </w:t>
      </w:r>
      <w:r>
        <w:rPr>
          <w:rFonts w:cstheme="minorHAnsi"/>
          <w:sz w:val="24"/>
          <w:szCs w:val="24"/>
        </w:rPr>
        <w:t>x</w:t>
      </w:r>
      <w:r w:rsidRPr="0062568C">
        <w:rPr>
          <w:rFonts w:cstheme="minorHAnsi"/>
          <w:sz w:val="24"/>
          <w:szCs w:val="24"/>
          <w:lang w:val="el-GR"/>
        </w:rPr>
        <w:t xml:space="preserve"> = 10</w:t>
      </w:r>
      <w:r w:rsidRPr="0062568C">
        <w:rPr>
          <w:rFonts w:cstheme="minorHAnsi"/>
          <w:sz w:val="24"/>
          <w:szCs w:val="24"/>
          <w:vertAlign w:val="superscript"/>
          <w:lang w:val="el-GR"/>
        </w:rPr>
        <w:t>-5</w:t>
      </w:r>
      <w:r w:rsidR="00F07902">
        <w:rPr>
          <w:rFonts w:cstheme="minorHAnsi"/>
          <w:sz w:val="24"/>
          <w:szCs w:val="24"/>
          <w:lang w:val="el-GR"/>
        </w:rPr>
        <w:t xml:space="preserve"> Μ</w:t>
      </w:r>
      <w:r w:rsidR="009F7092" w:rsidRPr="009F7092">
        <w:rPr>
          <w:rFonts w:cstheme="minorHAnsi"/>
          <w:sz w:val="24"/>
          <w:szCs w:val="24"/>
          <w:lang w:val="el-GR"/>
        </w:rPr>
        <w:t>.</w:t>
      </w:r>
    </w:p>
    <w:p w14:paraId="53A27DF5" w14:textId="5FB01F30" w:rsidR="00312062" w:rsidRPr="00312062" w:rsidRDefault="009F7092" w:rsidP="00433BDE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t>H</w:t>
      </w:r>
      <w:r w:rsidR="00312062" w:rsidRPr="00312062">
        <w:rPr>
          <w:rFonts w:cstheme="minorHAnsi"/>
          <w:sz w:val="24"/>
          <w:szCs w:val="24"/>
          <w:lang w:val="el-GR"/>
        </w:rPr>
        <w:t xml:space="preserve"> τιμή της σταθεράς ιοντισμού </w:t>
      </w:r>
      <w:r w:rsidRPr="009F7092">
        <w:rPr>
          <w:rFonts w:cstheme="minorHAnsi"/>
          <w:i/>
          <w:iCs/>
          <w:sz w:val="24"/>
          <w:szCs w:val="24"/>
        </w:rPr>
        <w:t>K</w:t>
      </w:r>
      <w:r w:rsidRPr="00D51D01">
        <w:rPr>
          <w:rFonts w:cstheme="minorHAnsi"/>
          <w:sz w:val="24"/>
          <w:szCs w:val="24"/>
          <w:vertAlign w:val="subscript"/>
        </w:rPr>
        <w:t>a</w:t>
      </w:r>
      <w:r w:rsidRPr="009F7092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του </w:t>
      </w:r>
      <w:r>
        <w:rPr>
          <w:sz w:val="24"/>
          <w:szCs w:val="24"/>
        </w:rPr>
        <w:t>HClO</w:t>
      </w:r>
      <w:r w:rsidR="00312062">
        <w:rPr>
          <w:rFonts w:cstheme="minorHAnsi"/>
          <w:sz w:val="24"/>
          <w:szCs w:val="24"/>
        </w:rPr>
        <w:t> </w:t>
      </w:r>
      <w:r w:rsidR="00312062" w:rsidRPr="00312062">
        <w:rPr>
          <w:rFonts w:cstheme="minorHAnsi"/>
          <w:sz w:val="24"/>
          <w:szCs w:val="24"/>
          <w:lang w:val="el-GR"/>
        </w:rPr>
        <w:t>δίνεται από τη σχέση:</w:t>
      </w:r>
    </w:p>
    <w:p w14:paraId="6F456C79" w14:textId="697A2019" w:rsidR="004D6E8C" w:rsidRDefault="00000000" w:rsidP="00312062">
      <w:pPr>
        <w:spacing w:after="0" w:line="360" w:lineRule="auto"/>
        <w:rPr>
          <w:rFonts w:eastAsiaTheme="minorEastAsia" w:cstheme="minorHAnsi"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,</m:t>
              </m:r>
              <m:r>
                <w:rPr>
                  <w:rFonts w:ascii="Cambria Math" w:hAnsi="Cambria Math"/>
                  <w:sz w:val="24"/>
                  <w:szCs w:val="24"/>
                </w:rPr>
                <m:t>HClO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w:bookmarkStart w:id="1" w:name="_Hlk109834438"/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(0,01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</m:oMath>
      </m:oMathPara>
      <w:bookmarkEnd w:id="1"/>
    </w:p>
    <w:p w14:paraId="6AECA235" w14:textId="3EE7D33C" w:rsidR="004D6E8C" w:rsidRDefault="004D6E8C" w:rsidP="00312062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 xml:space="preserve">Αφού </w:t>
      </w:r>
      <w:r>
        <w:rPr>
          <w:rFonts w:cstheme="minorHAnsi"/>
          <w:sz w:val="24"/>
          <w:szCs w:val="24"/>
          <w:lang w:val="el-GR"/>
        </w:rPr>
        <w:t>τ</w:t>
      </w:r>
      <w:r w:rsidRPr="008D13B2">
        <w:rPr>
          <w:rFonts w:cstheme="minorHAnsi"/>
          <w:sz w:val="24"/>
          <w:szCs w:val="24"/>
          <w:lang w:val="el-GR"/>
        </w:rPr>
        <w:t>α δεδομένα του προβλήματος επιτρέπουν τις γνωστές προσεγγίσεις</w:t>
      </w:r>
      <w:r>
        <w:rPr>
          <w:rFonts w:cstheme="minorHAnsi"/>
          <w:sz w:val="24"/>
          <w:szCs w:val="24"/>
          <w:lang w:val="el-GR"/>
        </w:rPr>
        <w:t xml:space="preserve">, θα ισχύει: </w:t>
      </w:r>
      <w:r w:rsidRPr="004D6E8C">
        <w:rPr>
          <w:rFonts w:cstheme="minorHAnsi"/>
          <w:sz w:val="24"/>
          <w:szCs w:val="24"/>
          <w:lang w:val="el-GR"/>
        </w:rPr>
        <w:t xml:space="preserve">0,01 </w:t>
      </w:r>
      <w:r>
        <w:rPr>
          <w:rFonts w:cstheme="minorHAnsi"/>
          <w:sz w:val="24"/>
          <w:szCs w:val="24"/>
          <w:lang w:val="el-GR"/>
        </w:rPr>
        <w:t>–</w:t>
      </w:r>
      <w:r w:rsidRPr="004D6E8C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x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4D6E8C">
        <w:rPr>
          <w:rFonts w:cstheme="minorHAnsi"/>
          <w:sz w:val="24"/>
          <w:szCs w:val="24"/>
          <w:lang w:val="el-GR"/>
        </w:rPr>
        <w:t xml:space="preserve">≈ </w:t>
      </w:r>
      <w:r>
        <w:rPr>
          <w:rFonts w:cstheme="minorHAnsi"/>
          <w:sz w:val="24"/>
          <w:szCs w:val="24"/>
          <w:lang w:val="el-GR"/>
        </w:rPr>
        <w:t>0,0</w:t>
      </w:r>
      <w:r w:rsidRPr="004D6E8C">
        <w:rPr>
          <w:rFonts w:cstheme="minorHAnsi"/>
          <w:sz w:val="24"/>
          <w:szCs w:val="24"/>
          <w:lang w:val="el-GR"/>
        </w:rPr>
        <w:t>1</w:t>
      </w:r>
      <w:r>
        <w:rPr>
          <w:rFonts w:cstheme="minorHAnsi"/>
          <w:sz w:val="24"/>
          <w:szCs w:val="24"/>
          <w:lang w:val="el-GR"/>
        </w:rPr>
        <w:t>. Άρα,</w:t>
      </w:r>
    </w:p>
    <w:p w14:paraId="4627CF01" w14:textId="0F34ADE4" w:rsidR="004D6E8C" w:rsidRDefault="00000000" w:rsidP="00312062">
      <w:pPr>
        <w:spacing w:after="0" w:line="360" w:lineRule="auto"/>
        <w:rPr>
          <w:rFonts w:cstheme="minorHAnsi"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,</m:t>
              </m:r>
              <m:r>
                <w:rPr>
                  <w:rFonts w:ascii="Cambria Math" w:hAnsi="Cambria Math"/>
                  <w:sz w:val="24"/>
                  <w:szCs w:val="24"/>
                </w:rPr>
                <m:t>HClO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(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-5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)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0,01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,</m:t>
              </m:r>
              <m:r>
                <w:rPr>
                  <w:rFonts w:ascii="Cambria Math" w:hAnsi="Cambria Math"/>
                  <w:sz w:val="24"/>
                  <w:szCs w:val="24"/>
                </w:rPr>
                <m:t>HClO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-8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l-GR"/>
            </w:rPr>
            <m:t>M</m:t>
          </m:r>
        </m:oMath>
      </m:oMathPara>
    </w:p>
    <w:p w14:paraId="0D6D8369" w14:textId="08C577BE" w:rsidR="00060255" w:rsidRPr="00377090" w:rsidRDefault="00B11FEB" w:rsidP="00433BDE">
      <w:pPr>
        <w:widowControl w:val="0"/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 w:rsidRPr="00B11FEB">
        <w:rPr>
          <w:rFonts w:cstheme="minorHAnsi"/>
          <w:sz w:val="24"/>
          <w:szCs w:val="24"/>
          <w:lang w:val="el-GR"/>
        </w:rPr>
        <w:t>Επομένως, η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σταθερά ιοντισμού </w:t>
      </w:r>
      <w:r w:rsidRPr="000D1B65">
        <w:rPr>
          <w:i/>
          <w:iCs/>
          <w:sz w:val="24"/>
          <w:szCs w:val="24"/>
        </w:rPr>
        <w:t>K</w:t>
      </w:r>
      <w:r w:rsidRPr="00D51D01">
        <w:rPr>
          <w:sz w:val="24"/>
          <w:szCs w:val="24"/>
          <w:vertAlign w:val="subscript"/>
        </w:rPr>
        <w:t>a</w:t>
      </w:r>
      <w:r w:rsidRPr="000D1B65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του οξέος </w:t>
      </w:r>
      <w:r>
        <w:rPr>
          <w:sz w:val="24"/>
          <w:szCs w:val="24"/>
        </w:rPr>
        <w:t>HClO</w:t>
      </w:r>
      <w:r w:rsidRPr="00B11FEB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είναι ίση με </w:t>
      </w:r>
      <w:r w:rsidRPr="00B11FEB">
        <w:rPr>
          <w:sz w:val="24"/>
          <w:szCs w:val="24"/>
          <w:lang w:val="el-GR"/>
        </w:rPr>
        <w:t>10</w:t>
      </w:r>
      <w:r w:rsidRPr="00B11FEB">
        <w:rPr>
          <w:sz w:val="24"/>
          <w:szCs w:val="24"/>
          <w:vertAlign w:val="superscript"/>
          <w:lang w:val="el-GR"/>
        </w:rPr>
        <w:t>-8</w:t>
      </w:r>
      <w:r w:rsidRPr="00B11FEB">
        <w:rPr>
          <w:sz w:val="24"/>
          <w:szCs w:val="24"/>
          <w:lang w:val="el-GR"/>
        </w:rPr>
        <w:t xml:space="preserve"> M</w:t>
      </w:r>
      <w:r w:rsidR="00377090" w:rsidRPr="00377090">
        <w:rPr>
          <w:sz w:val="24"/>
          <w:szCs w:val="24"/>
          <w:lang w:val="el-GR"/>
        </w:rPr>
        <w:t>.</w:t>
      </w:r>
    </w:p>
    <w:p w14:paraId="769334AE" w14:textId="77777777" w:rsidR="00D51D01" w:rsidRDefault="00D47510" w:rsidP="00433BDE">
      <w:pPr>
        <w:widowControl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</w:t>
      </w:r>
      <w:r w:rsidRPr="00B2159A">
        <w:rPr>
          <w:rFonts w:cstheme="minorHAnsi"/>
          <w:b/>
          <w:bCs/>
          <w:sz w:val="24"/>
          <w:szCs w:val="24"/>
          <w:lang w:val="el-GR"/>
        </w:rPr>
        <w:t>)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Pr="00B2159A">
        <w:rPr>
          <w:rFonts w:cstheme="minorHAnsi"/>
          <w:sz w:val="24"/>
          <w:szCs w:val="24"/>
          <w:lang w:val="el-GR"/>
        </w:rPr>
        <w:t xml:space="preserve">Τα </w:t>
      </w:r>
      <w:r w:rsidRPr="00B2159A">
        <w:rPr>
          <w:rFonts w:cstheme="minorHAnsi"/>
          <w:sz w:val="24"/>
          <w:szCs w:val="24"/>
        </w:rPr>
        <w:t>mol</w:t>
      </w:r>
      <w:r w:rsidRPr="00B2159A">
        <w:rPr>
          <w:rFonts w:cstheme="minorHAnsi"/>
          <w:sz w:val="24"/>
          <w:szCs w:val="24"/>
          <w:lang w:val="el-GR"/>
        </w:rPr>
        <w:t xml:space="preserve"> του </w:t>
      </w:r>
      <w:r w:rsidR="00B2159A" w:rsidRPr="00B2159A">
        <w:rPr>
          <w:rFonts w:cstheme="minorHAnsi"/>
          <w:sz w:val="24"/>
          <w:szCs w:val="24"/>
          <w:lang w:val="el-GR"/>
        </w:rPr>
        <w:t xml:space="preserve">αερίου </w:t>
      </w:r>
      <w:r w:rsidR="00B2159A" w:rsidRPr="00B2159A">
        <w:rPr>
          <w:rFonts w:cstheme="minorHAnsi"/>
          <w:sz w:val="24"/>
          <w:szCs w:val="24"/>
        </w:rPr>
        <w:t>Cl</w:t>
      </w:r>
      <w:r w:rsidR="00B2159A" w:rsidRPr="00B2159A">
        <w:rPr>
          <w:rFonts w:cstheme="minorHAnsi"/>
          <w:sz w:val="24"/>
          <w:szCs w:val="24"/>
          <w:vertAlign w:val="subscript"/>
          <w:lang w:val="el-GR"/>
        </w:rPr>
        <w:t>2</w:t>
      </w:r>
      <w:r w:rsidR="00B2159A" w:rsidRPr="00B2159A">
        <w:rPr>
          <w:rFonts w:cstheme="minorHAnsi"/>
          <w:sz w:val="24"/>
          <w:szCs w:val="24"/>
          <w:lang w:val="el-GR"/>
        </w:rPr>
        <w:t xml:space="preserve"> είναι </w:t>
      </w:r>
      <w:bookmarkStart w:id="2" w:name="_Hlk109836694"/>
      <w:r w:rsidR="00B2159A" w:rsidRPr="00B2159A">
        <w:rPr>
          <w:rFonts w:cstheme="minorHAnsi"/>
          <w:sz w:val="24"/>
          <w:szCs w:val="24"/>
          <w:lang w:val="el-GR"/>
        </w:rPr>
        <w:t>ίσα με:</w:t>
      </w:r>
      <w:bookmarkEnd w:id="2"/>
    </w:p>
    <w:p w14:paraId="4F8EA8F5" w14:textId="048DD4B6" w:rsidR="00060255" w:rsidRDefault="00B2159A" w:rsidP="00433BDE">
      <w:pPr>
        <w:widowControl w:val="0"/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val="el-GR"/>
        </w:rPr>
      </w:pPr>
      <w:r w:rsidRPr="002C336B">
        <w:rPr>
          <w:rFonts w:cstheme="minorHAnsi"/>
          <w:iCs/>
          <w:sz w:val="24"/>
          <w:szCs w:val="24"/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n</m:t>
        </m:r>
        <m: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V</m:t>
            </m:r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l-GR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m</m:t>
                </m:r>
              </m:sub>
            </m:sSub>
          </m:den>
        </m:f>
        <m:r>
          <w:rPr>
            <w:rFonts w:ascii="Cambria Math" w:hAnsi="Cambria Math" w:cstheme="minorHAnsi"/>
            <w:sz w:val="24"/>
            <w:szCs w:val="24"/>
            <w:lang w:val="el-G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l-GR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 xml:space="preserve">6,72 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L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 xml:space="preserve">22,4 </m:t>
            </m:r>
            <m:f>
              <m:f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val="el-GR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mol</m:t>
                </m:r>
              </m:den>
            </m:f>
          </m:den>
        </m:f>
        <m:r>
          <w:rPr>
            <w:rFonts w:ascii="Cambria Math" w:hAnsi="Cambria Math" w:cstheme="minorHAnsi"/>
            <w:sz w:val="24"/>
            <w:szCs w:val="24"/>
            <w:lang w:val="el-GR"/>
          </w:rPr>
          <m:t xml:space="preserve">=0,3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>mol</m:t>
        </m:r>
      </m:oMath>
    </w:p>
    <w:p w14:paraId="1D623F9B" w14:textId="68DE89EA" w:rsidR="001D0966" w:rsidRDefault="001D0966" w:rsidP="00433BDE">
      <w:pPr>
        <w:widowControl w:val="0"/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val="el-GR"/>
        </w:rPr>
      </w:pPr>
      <w:r w:rsidRPr="00B2159A">
        <w:rPr>
          <w:rFonts w:cstheme="minorHAnsi"/>
          <w:sz w:val="24"/>
          <w:szCs w:val="24"/>
          <w:lang w:val="el-GR"/>
        </w:rPr>
        <w:t xml:space="preserve">Τα </w:t>
      </w:r>
      <w:r w:rsidRPr="00B2159A">
        <w:rPr>
          <w:rFonts w:cstheme="minorHAnsi"/>
          <w:sz w:val="24"/>
          <w:szCs w:val="24"/>
        </w:rPr>
        <w:t>mol</w:t>
      </w:r>
      <w:r w:rsidRPr="00B2159A">
        <w:rPr>
          <w:rFonts w:cstheme="minorHAnsi"/>
          <w:sz w:val="24"/>
          <w:szCs w:val="24"/>
          <w:lang w:val="el-GR"/>
        </w:rPr>
        <w:t xml:space="preserve"> του</w:t>
      </w:r>
      <w:r w:rsidRPr="001D0966">
        <w:rPr>
          <w:rFonts w:cstheme="minorHAnsi"/>
          <w:sz w:val="24"/>
          <w:szCs w:val="24"/>
          <w:lang w:val="el-GR"/>
        </w:rPr>
        <w:t xml:space="preserve"> </w:t>
      </w:r>
      <w:bookmarkStart w:id="3" w:name="_Hlk109836679"/>
      <w:r>
        <w:rPr>
          <w:rFonts w:cstheme="minorHAnsi"/>
          <w:sz w:val="24"/>
          <w:szCs w:val="24"/>
        </w:rPr>
        <w:t>NaOH</w:t>
      </w:r>
      <w:bookmarkEnd w:id="3"/>
      <w:r w:rsidRPr="001D0966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στο διάλυμα </w:t>
      </w:r>
      <w:r>
        <w:rPr>
          <w:rFonts w:cstheme="minorHAnsi"/>
          <w:sz w:val="24"/>
          <w:szCs w:val="24"/>
        </w:rPr>
        <w:t>NaOH</w:t>
      </w:r>
      <w:r>
        <w:rPr>
          <w:rFonts w:cstheme="minorHAnsi"/>
          <w:sz w:val="24"/>
          <w:szCs w:val="24"/>
          <w:lang w:val="el-GR"/>
        </w:rPr>
        <w:t xml:space="preserve"> είναι </w:t>
      </w:r>
      <w:r w:rsidRPr="00B2159A">
        <w:rPr>
          <w:rFonts w:cstheme="minorHAnsi"/>
          <w:sz w:val="24"/>
          <w:szCs w:val="24"/>
          <w:lang w:val="el-GR"/>
        </w:rPr>
        <w:t>ίσα με:</w:t>
      </w:r>
      <w:r>
        <w:rPr>
          <w:rFonts w:cstheme="minorHAnsi"/>
          <w:sz w:val="24"/>
          <w:szCs w:val="24"/>
          <w:lang w:val="el-GR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  <w:lang w:val="el-GR"/>
          </w:rPr>
          <m:t xml:space="preserve">n=c∙V=2 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mol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l-GR"/>
              </w:rPr>
              <m:t>L</m:t>
            </m:r>
          </m:den>
        </m:f>
        <m:r>
          <w:rPr>
            <w:rFonts w:ascii="Cambria Math" w:hAnsi="Cambria Math" w:cstheme="minorHAnsi"/>
            <w:sz w:val="24"/>
            <w:szCs w:val="24"/>
            <w:lang w:val="el-GR"/>
          </w:rPr>
          <m:t>∙0,3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l-GR"/>
          </w:rPr>
          <m:t xml:space="preserve"> L=0,6 mol.</m:t>
        </m:r>
      </m:oMath>
      <w:r w:rsidRPr="001D0966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</w:p>
    <w:p w14:paraId="7E140B3F" w14:textId="1DFE978B" w:rsidR="000020AD" w:rsidRDefault="00C63C28" w:rsidP="00433BDE">
      <w:pPr>
        <w:widowControl w:val="0"/>
        <w:spacing w:after="0" w:line="360" w:lineRule="auto"/>
        <w:jc w:val="both"/>
        <w:rPr>
          <w:rFonts w:eastAsiaTheme="minorEastAsia" w:cstheme="minorHAnsi"/>
          <w:iCs/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>Από τη στοιχειομετρία</w:t>
      </w:r>
      <w:r w:rsidR="00D25EE8">
        <w:rPr>
          <w:rFonts w:eastAsiaTheme="minorEastAsia" w:cstheme="minorHAnsi"/>
          <w:iCs/>
          <w:sz w:val="24"/>
          <w:szCs w:val="24"/>
          <w:lang w:val="el-GR"/>
        </w:rPr>
        <w:t xml:space="preserve"> της 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παρακάτω </w:t>
      </w:r>
      <w:r w:rsidR="00D25EE8">
        <w:rPr>
          <w:rFonts w:eastAsiaTheme="minorEastAsia" w:cstheme="minorHAnsi"/>
          <w:iCs/>
          <w:sz w:val="24"/>
          <w:szCs w:val="24"/>
          <w:lang w:val="el-GR"/>
        </w:rPr>
        <w:t xml:space="preserve">αντίδρασης </w:t>
      </w:r>
      <w:r>
        <w:rPr>
          <w:rFonts w:eastAsiaTheme="minorEastAsia" w:cstheme="minorHAnsi"/>
          <w:iCs/>
          <w:sz w:val="24"/>
          <w:szCs w:val="24"/>
          <w:lang w:val="el-GR"/>
        </w:rPr>
        <w:t>έχουμε</w:t>
      </w:r>
      <w:r w:rsidR="00D25EE8">
        <w:rPr>
          <w:rFonts w:eastAsiaTheme="minorEastAsia" w:cstheme="minorHAnsi"/>
          <w:iCs/>
          <w:sz w:val="24"/>
          <w:szCs w:val="24"/>
          <w:lang w:val="el-GR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276"/>
        <w:gridCol w:w="1276"/>
        <w:gridCol w:w="884"/>
      </w:tblGrid>
      <w:tr w:rsidR="000020AD" w14:paraId="0D0E774F" w14:textId="77777777" w:rsidTr="000020AD">
        <w:trPr>
          <w:jc w:val="center"/>
        </w:trPr>
        <w:tc>
          <w:tcPr>
            <w:tcW w:w="1555" w:type="dxa"/>
            <w:tcBorders>
              <w:right w:val="single" w:sz="4" w:space="0" w:color="auto"/>
            </w:tcBorders>
          </w:tcPr>
          <w:p w14:paraId="6E70358A" w14:textId="0229C5DF" w:rsidR="000020AD" w:rsidRDefault="000020AD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mol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E66B" w14:textId="3067012C" w:rsidR="000020AD" w:rsidRPr="00FA1786" w:rsidRDefault="000020AD" w:rsidP="00B764A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121108" w:rsidRPr="00121108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E34A43" w:rsidRPr="00E34A43">
              <w:rPr>
                <w:sz w:val="24"/>
                <w:szCs w:val="24"/>
                <w:lang w:val="en-US"/>
              </w:rPr>
              <w:t>Cl</w:t>
            </w:r>
            <w:r w:rsidR="00E34A43" w:rsidRPr="00E34A4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="00E34A43" w:rsidRPr="00E34A43">
              <w:rPr>
                <w:sz w:val="24"/>
                <w:szCs w:val="24"/>
                <w:lang w:val="en-US"/>
              </w:rPr>
              <w:t xml:space="preserve">(g)   + </w:t>
            </w:r>
            <w:r w:rsidR="00121108" w:rsidRPr="00121108">
              <w:rPr>
                <w:sz w:val="24"/>
                <w:szCs w:val="24"/>
                <w:lang w:val="en-US"/>
              </w:rPr>
              <w:t xml:space="preserve"> </w:t>
            </w:r>
            <w:r w:rsidR="00E34A43" w:rsidRPr="00E34A43">
              <w:rPr>
                <w:sz w:val="24"/>
                <w:szCs w:val="24"/>
                <w:lang w:val="en-US"/>
              </w:rPr>
              <w:t xml:space="preserve">2 NaOH (aq) </w:t>
            </w:r>
            <w:r w:rsidR="00E34A43">
              <w:rPr>
                <w:rStyle w:val="normaltextrun"/>
                <w:rFonts w:ascii="Symbol" w:hAnsi="Symbol"/>
                <w:bdr w:val="none" w:sz="0" w:space="0" w:color="auto" w:frame="1"/>
              </w:rPr>
              <w:t xml:space="preserve">® </w:t>
            </w:r>
            <w:bookmarkStart w:id="4" w:name="_Hlk109840535"/>
            <w:bookmarkStart w:id="5" w:name="_Hlk109900564"/>
            <w:bookmarkStart w:id="6" w:name="_Hlk109840418"/>
            <w:r w:rsidR="00E34A43" w:rsidRPr="00E34A43">
              <w:rPr>
                <w:sz w:val="24"/>
                <w:szCs w:val="24"/>
                <w:lang w:val="en-US"/>
              </w:rPr>
              <w:t>NaCl</w:t>
            </w:r>
            <w:bookmarkEnd w:id="4"/>
            <w:r w:rsidR="00541692" w:rsidRPr="00E34A43">
              <w:rPr>
                <w:sz w:val="24"/>
                <w:szCs w:val="24"/>
                <w:lang w:val="en-US"/>
              </w:rPr>
              <w:t>O</w:t>
            </w:r>
            <w:bookmarkEnd w:id="5"/>
            <w:r w:rsidR="00E34A43" w:rsidRPr="00E34A43">
              <w:rPr>
                <w:sz w:val="24"/>
                <w:szCs w:val="24"/>
                <w:lang w:val="en-US"/>
              </w:rPr>
              <w:t xml:space="preserve">(aq) + NaCl(aq) </w:t>
            </w:r>
            <w:bookmarkEnd w:id="6"/>
            <w:r w:rsidR="00E34A43" w:rsidRPr="00E34A43">
              <w:rPr>
                <w:sz w:val="24"/>
                <w:szCs w:val="24"/>
                <w:lang w:val="en-US"/>
              </w:rPr>
              <w:t>+ H</w:t>
            </w:r>
            <w:r w:rsidR="00E34A43" w:rsidRPr="00E34A4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="00E34A43" w:rsidRPr="00E34A43">
              <w:rPr>
                <w:sz w:val="24"/>
                <w:szCs w:val="24"/>
                <w:lang w:val="en-US"/>
              </w:rPr>
              <w:t>O(l)</w:t>
            </w:r>
          </w:p>
        </w:tc>
      </w:tr>
      <w:tr w:rsidR="00E34A43" w14:paraId="16CC47D1" w14:textId="579BAD74" w:rsidTr="00121108">
        <w:trPr>
          <w:jc w:val="center"/>
        </w:trPr>
        <w:tc>
          <w:tcPr>
            <w:tcW w:w="1555" w:type="dxa"/>
          </w:tcPr>
          <w:p w14:paraId="7F03BC68" w14:textId="77777777" w:rsidR="00E34A43" w:rsidRPr="0050479D" w:rsidRDefault="00E34A43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5FD026" w14:textId="40D9A94A" w:rsidR="00E34A43" w:rsidRPr="003775DB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C13112" w14:textId="3558D2AC" w:rsidR="00E34A43" w:rsidRP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1625C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8475A0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A15F28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A5A2AA3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4A43" w14:paraId="20383C36" w14:textId="53353D56" w:rsidTr="00121108">
        <w:trPr>
          <w:jc w:val="center"/>
        </w:trPr>
        <w:tc>
          <w:tcPr>
            <w:tcW w:w="1555" w:type="dxa"/>
          </w:tcPr>
          <w:p w14:paraId="35EBDEF0" w14:textId="6FE67479" w:rsidR="00E34A43" w:rsidRPr="0050479D" w:rsidRDefault="00E34A43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αντιδρούν </w:t>
            </w:r>
          </w:p>
        </w:tc>
        <w:tc>
          <w:tcPr>
            <w:tcW w:w="1134" w:type="dxa"/>
          </w:tcPr>
          <w:p w14:paraId="34D47800" w14:textId="4751E75D" w:rsidR="00E34A43" w:rsidRP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63C28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560C7788" w14:textId="2B96E2E8" w:rsidR="00E34A43" w:rsidRP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31625C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7528CF3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4F6195F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4" w:type="dxa"/>
          </w:tcPr>
          <w:p w14:paraId="3C7EF179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4A43" w14:paraId="5F8746C9" w14:textId="3212861E" w:rsidTr="00121108">
        <w:trPr>
          <w:jc w:val="center"/>
        </w:trPr>
        <w:tc>
          <w:tcPr>
            <w:tcW w:w="1555" w:type="dxa"/>
          </w:tcPr>
          <w:p w14:paraId="286AB045" w14:textId="77777777" w:rsidR="00E34A43" w:rsidRDefault="00E34A43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134" w:type="dxa"/>
          </w:tcPr>
          <w:p w14:paraId="1FF919F0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3264E1FB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633E3332" w14:textId="01E87E4A" w:rsidR="00E34A43" w:rsidRPr="002F1793" w:rsidRDefault="002F179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643EFD46" w14:textId="602975D7" w:rsidR="00E34A43" w:rsidRDefault="002F179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  <w:tc>
          <w:tcPr>
            <w:tcW w:w="884" w:type="dxa"/>
          </w:tcPr>
          <w:p w14:paraId="0BAFF7FB" w14:textId="77777777" w:rsidR="00E34A43" w:rsidRDefault="00E34A43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34A43" w14:paraId="066D1677" w14:textId="4F09818F" w:rsidTr="00121108">
        <w:trPr>
          <w:jc w:val="center"/>
        </w:trPr>
        <w:tc>
          <w:tcPr>
            <w:tcW w:w="1555" w:type="dxa"/>
          </w:tcPr>
          <w:p w14:paraId="63B37D7C" w14:textId="0255F848" w:rsidR="00E34A43" w:rsidRPr="0050479D" w:rsidRDefault="00E34A43" w:rsidP="00B764A6">
            <w:pPr>
              <w:spacing w:line="420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τελικά</w:t>
            </w:r>
          </w:p>
        </w:tc>
        <w:tc>
          <w:tcPr>
            <w:tcW w:w="1134" w:type="dxa"/>
          </w:tcPr>
          <w:p w14:paraId="77E1F089" w14:textId="5DEB384B" w:rsidR="00E34A43" w:rsidRPr="00640F07" w:rsidRDefault="00E34A43" w:rsidP="00B764A6">
            <w:pPr>
              <w:spacing w:line="420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31D5A697" w14:textId="23DB84BE" w:rsidR="00E34A43" w:rsidRPr="00E34A43" w:rsidRDefault="00E34A43" w:rsidP="00B764A6">
            <w:pPr>
              <w:spacing w:line="420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C64BB34" w14:textId="4F9D49EA" w:rsidR="00E34A43" w:rsidRDefault="002F1793" w:rsidP="00B764A6">
            <w:pPr>
              <w:spacing w:line="42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6F6EBD9D" w14:textId="319A9F29" w:rsidR="00E34A43" w:rsidRDefault="002F1793" w:rsidP="00B764A6">
            <w:pPr>
              <w:spacing w:line="42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0,3</w:t>
            </w:r>
          </w:p>
        </w:tc>
        <w:tc>
          <w:tcPr>
            <w:tcW w:w="884" w:type="dxa"/>
          </w:tcPr>
          <w:p w14:paraId="3ABC2204" w14:textId="77777777" w:rsidR="00E34A43" w:rsidRDefault="00E34A43" w:rsidP="00B764A6">
            <w:pPr>
              <w:spacing w:line="420" w:lineRule="exact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1C1C3E6" w14:textId="51290835" w:rsidR="00E57DD8" w:rsidRDefault="00634DB2" w:rsidP="00433BDE">
      <w:pPr>
        <w:widowControl w:val="0"/>
        <w:spacing w:after="0" w:line="360" w:lineRule="auto"/>
        <w:jc w:val="both"/>
        <w:rPr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 xml:space="preserve">Στο τελικό διάλυμα υπάρχουν τα παρακάτω ιόντα που προκύπτουν από τις διαστάσεις των αλάτων </w:t>
      </w:r>
      <w:r w:rsidR="00541692" w:rsidRPr="00E34A43">
        <w:rPr>
          <w:sz w:val="24"/>
          <w:szCs w:val="24"/>
        </w:rPr>
        <w:t>NaClO</w:t>
      </w:r>
      <w:r>
        <w:rPr>
          <w:sz w:val="24"/>
          <w:szCs w:val="24"/>
          <w:lang w:val="el-GR"/>
        </w:rPr>
        <w:t xml:space="preserve"> και </w:t>
      </w:r>
      <w:r w:rsidRPr="00E34A43">
        <w:rPr>
          <w:sz w:val="24"/>
          <w:szCs w:val="24"/>
        </w:rPr>
        <w:t>NaCl</w:t>
      </w:r>
      <w:r>
        <w:rPr>
          <w:sz w:val="24"/>
          <w:szCs w:val="24"/>
          <w:lang w:val="el-GR"/>
        </w:rPr>
        <w:t>:</w:t>
      </w:r>
    </w:p>
    <w:p w14:paraId="3F53AF0E" w14:textId="064F3555" w:rsidR="00634DB2" w:rsidRDefault="00541692" w:rsidP="009A01BD">
      <w:pPr>
        <w:widowControl w:val="0"/>
        <w:spacing w:after="0" w:line="360" w:lineRule="auto"/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</w:rPr>
      </w:pPr>
      <w:r w:rsidRPr="00E34A43">
        <w:rPr>
          <w:sz w:val="24"/>
          <w:szCs w:val="24"/>
        </w:rPr>
        <w:t>NaClO</w:t>
      </w:r>
      <w:r w:rsidR="00634DB2" w:rsidRPr="00F07902">
        <w:rPr>
          <w:sz w:val="24"/>
          <w:szCs w:val="24"/>
        </w:rPr>
        <w:t xml:space="preserve"> </w:t>
      </w:r>
      <w:r w:rsidR="00634DB2">
        <w:rPr>
          <w:rStyle w:val="normaltextrun"/>
          <w:rFonts w:ascii="Symbol" w:hAnsi="Symbol"/>
          <w:bdr w:val="none" w:sz="0" w:space="0" w:color="auto" w:frame="1"/>
        </w:rPr>
        <w:t>®</w:t>
      </w:r>
      <w:r w:rsidR="00634DB2" w:rsidRPr="00F07902">
        <w:rPr>
          <w:rStyle w:val="normaltextrun"/>
          <w:rFonts w:cstheme="minorHAnsi"/>
          <w:sz w:val="24"/>
          <w:szCs w:val="24"/>
          <w:bdr w:val="none" w:sz="0" w:space="0" w:color="auto" w:frame="1"/>
        </w:rPr>
        <w:t xml:space="preserve"> </w:t>
      </w:r>
      <w:r w:rsidR="00634DB2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Ν</w:t>
      </w:r>
      <w:r w:rsidR="00634DB2">
        <w:rPr>
          <w:rStyle w:val="normaltextrun"/>
          <w:rFonts w:cstheme="minorHAnsi"/>
          <w:sz w:val="24"/>
          <w:szCs w:val="24"/>
          <w:bdr w:val="none" w:sz="0" w:space="0" w:color="auto" w:frame="1"/>
        </w:rPr>
        <w:t>a</w:t>
      </w:r>
      <w:r w:rsidR="00634DB2" w:rsidRPr="00F07902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</w:rPr>
        <w:t>+</w:t>
      </w:r>
      <w:r w:rsidR="00634DB2" w:rsidRPr="00F07902">
        <w:rPr>
          <w:rStyle w:val="normaltextrun"/>
          <w:rFonts w:cstheme="minorHAnsi"/>
          <w:sz w:val="24"/>
          <w:szCs w:val="24"/>
          <w:bdr w:val="none" w:sz="0" w:space="0" w:color="auto" w:frame="1"/>
        </w:rPr>
        <w:t xml:space="preserve"> + </w:t>
      </w:r>
      <w:r w:rsidR="00634DB2">
        <w:rPr>
          <w:rStyle w:val="normaltextrun"/>
          <w:rFonts w:cstheme="minorHAnsi"/>
          <w:sz w:val="24"/>
          <w:szCs w:val="24"/>
          <w:bdr w:val="none" w:sz="0" w:space="0" w:color="auto" w:frame="1"/>
        </w:rPr>
        <w:t>ClO</w:t>
      </w:r>
      <w:r w:rsidR="00634DB2" w:rsidRPr="00634DB2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</w:rPr>
        <w:t>-</w:t>
      </w:r>
    </w:p>
    <w:p w14:paraId="1A441FD1" w14:textId="0E7F45DC" w:rsidR="00862DE5" w:rsidRPr="00F07902" w:rsidRDefault="00862DE5" w:rsidP="00862DE5">
      <w:pPr>
        <w:widowControl w:val="0"/>
        <w:spacing w:after="0" w:line="360" w:lineRule="auto"/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</w:rPr>
      </w:pPr>
      <w:r w:rsidRPr="00E34A43">
        <w:rPr>
          <w:sz w:val="24"/>
          <w:szCs w:val="24"/>
        </w:rPr>
        <w:lastRenderedPageBreak/>
        <w:t>NaCl</w:t>
      </w:r>
      <w:r w:rsidRPr="00F07902">
        <w:rPr>
          <w:sz w:val="24"/>
          <w:szCs w:val="24"/>
        </w:rPr>
        <w:t xml:space="preserve"> </w:t>
      </w:r>
      <w:r>
        <w:rPr>
          <w:rStyle w:val="normaltextrun"/>
          <w:rFonts w:ascii="Symbol" w:hAnsi="Symbol"/>
          <w:bdr w:val="none" w:sz="0" w:space="0" w:color="auto" w:frame="1"/>
        </w:rPr>
        <w:t>®</w:t>
      </w:r>
      <w:r w:rsidRPr="00F07902">
        <w:rPr>
          <w:rStyle w:val="normaltextrun"/>
          <w:rFonts w:cstheme="minorHAnsi"/>
          <w:sz w:val="24"/>
          <w:szCs w:val="24"/>
          <w:bdr w:val="none" w:sz="0" w:space="0" w:color="auto" w:frame="1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Ν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a</w:t>
      </w:r>
      <w:r w:rsidRPr="00F07902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</w:rPr>
        <w:t>+</w:t>
      </w:r>
      <w:r w:rsidRPr="00F07902">
        <w:rPr>
          <w:rStyle w:val="normaltextrun"/>
          <w:rFonts w:cstheme="minorHAnsi"/>
          <w:sz w:val="24"/>
          <w:szCs w:val="24"/>
          <w:bdr w:val="none" w:sz="0" w:space="0" w:color="auto" w:frame="1"/>
        </w:rPr>
        <w:t xml:space="preserve"> +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Cl</w:t>
      </w:r>
      <w:r w:rsidRPr="00F07902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</w:rPr>
        <w:t>-</w:t>
      </w:r>
    </w:p>
    <w:p w14:paraId="1008D05C" w14:textId="0810F086" w:rsidR="006C36A3" w:rsidRPr="00FE3B7D" w:rsidRDefault="00862DE5" w:rsidP="00433BDE">
      <w:pPr>
        <w:widowControl w:val="0"/>
        <w:spacing w:after="0" w:line="360" w:lineRule="auto"/>
        <w:jc w:val="both"/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 xml:space="preserve">Το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pH</w:t>
      </w:r>
      <w:r w:rsidRPr="00862DE5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του τελικού διαλύματος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 δεν επηρεάζεται από τα ιόντα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Ν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a</w:t>
      </w:r>
      <w:r w:rsidRPr="00634DB2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>+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 </w:t>
      </w:r>
      <w:r w:rsidR="00A74E13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και</w:t>
      </w:r>
      <w:r w:rsidR="007F2DD8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Cl</w:t>
      </w:r>
      <w:r w:rsidRPr="00862DE5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>-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αλλά μόνο από τα ιόντα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ClO</w:t>
      </w:r>
      <w:r w:rsidRPr="00862DE5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>-</w:t>
      </w:r>
      <w:r w:rsidR="00705765" w:rsidRPr="00705765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, </w:t>
      </w:r>
      <w:r w:rsidR="00FE3B7D" w:rsidRPr="00FE3B7D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επειδή μόνο </w:t>
      </w:r>
      <w:r w:rsidR="00705765" w:rsidRPr="00FE3B7D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αυτά </w:t>
      </w:r>
      <w:r w:rsidR="00705765" w:rsidRPr="00FE3B7D">
        <w:rPr>
          <w:sz w:val="24"/>
          <w:szCs w:val="24"/>
          <w:lang w:val="el-GR"/>
        </w:rPr>
        <w:t xml:space="preserve">αντιδρούν με το νερό </w:t>
      </w:r>
      <w:r w:rsidR="00FE3B7D" w:rsidRPr="00FE3B7D">
        <w:rPr>
          <w:sz w:val="24"/>
          <w:szCs w:val="24"/>
          <w:lang w:val="el-GR"/>
        </w:rPr>
        <w:t>καθώς</w:t>
      </w:r>
      <w:r w:rsidR="00705765" w:rsidRPr="00FE3B7D">
        <w:rPr>
          <w:sz w:val="24"/>
          <w:szCs w:val="24"/>
          <w:lang w:val="el-GR"/>
        </w:rPr>
        <w:t xml:space="preserve"> προέρχονται από το ασθενές οξύ </w:t>
      </w:r>
      <w:r w:rsidR="00705765" w:rsidRPr="00FE3B7D">
        <w:rPr>
          <w:sz w:val="24"/>
          <w:szCs w:val="24"/>
        </w:rPr>
        <w:t>HClO</w:t>
      </w:r>
      <w:r w:rsidR="00FE3B7D" w:rsidRPr="00FE3B7D">
        <w:rPr>
          <w:sz w:val="24"/>
          <w:szCs w:val="24"/>
          <w:lang w:val="el-GR"/>
        </w:rPr>
        <w:t>.</w:t>
      </w:r>
    </w:p>
    <w:p w14:paraId="271588F6" w14:textId="5ECBC761" w:rsidR="00DF7DCD" w:rsidRPr="00A74E13" w:rsidRDefault="007F2DD8" w:rsidP="00DF7DCD">
      <w:pPr>
        <w:spacing w:after="0" w:line="360" w:lineRule="auto"/>
        <w:rPr>
          <w:rFonts w:ascii="Cambria Math" w:eastAsiaTheme="minorEastAsia" w:hAnsi="Cambria Math" w:cstheme="minorHAnsi"/>
          <w:sz w:val="24"/>
          <w:szCs w:val="24"/>
          <w:lang w:val="el-GR"/>
        </w:rPr>
      </w:pP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Η συγκέντρωση του </w:t>
      </w:r>
      <w:r w:rsidR="00541692" w:rsidRPr="00E34A43">
        <w:rPr>
          <w:sz w:val="24"/>
          <w:szCs w:val="24"/>
        </w:rPr>
        <w:t>NaClO</w:t>
      </w:r>
      <w:r>
        <w:rPr>
          <w:sz w:val="24"/>
          <w:szCs w:val="24"/>
          <w:lang w:val="el-GR"/>
        </w:rPr>
        <w:t xml:space="preserve"> στο τελικό διάλυμα όγκου </w:t>
      </w:r>
      <w:r w:rsidR="00A74E13">
        <w:rPr>
          <w:sz w:val="24"/>
          <w:szCs w:val="24"/>
          <w:lang w:val="el-GR"/>
        </w:rPr>
        <w:t>3</w:t>
      </w:r>
      <w:r>
        <w:rPr>
          <w:sz w:val="24"/>
          <w:szCs w:val="24"/>
          <w:lang w:val="el-GR"/>
        </w:rPr>
        <w:t xml:space="preserve">00 </w:t>
      </w:r>
      <w:r>
        <w:rPr>
          <w:sz w:val="24"/>
          <w:szCs w:val="24"/>
        </w:rPr>
        <w:t>mL</w:t>
      </w:r>
      <w:r w:rsidRPr="007F2DD8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είναι</w:t>
      </w:r>
      <w:r w:rsidR="00A1577E">
        <w:rPr>
          <w:sz w:val="24"/>
          <w:szCs w:val="24"/>
          <w:lang w:val="el-GR"/>
        </w:rPr>
        <w:t xml:space="preserve"> ίση με</w:t>
      </w:r>
      <w:r>
        <w:rPr>
          <w:sz w:val="24"/>
          <w:szCs w:val="24"/>
          <w:lang w:val="el-GR"/>
        </w:rPr>
        <w:t xml:space="preserve">: </w:t>
      </w:r>
      <w:r w:rsidR="00DF7DCD" w:rsidRPr="00A74E13">
        <w:rPr>
          <w:rFonts w:ascii="Cambria Math" w:eastAsiaTheme="minorEastAsia" w:hAnsi="Cambria Math" w:cstheme="minorHAnsi"/>
          <w:iCs/>
          <w:sz w:val="24"/>
          <w:szCs w:val="24"/>
          <w:lang w:val="el-GR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NaCl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l-GR"/>
                </w:rPr>
                <m:t>Ο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0,3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mol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0,3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=1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M</m:t>
          </m:r>
        </m:oMath>
      </m:oMathPara>
    </w:p>
    <w:p w14:paraId="371F534E" w14:textId="37EE9AE8" w:rsidR="00634DB2" w:rsidRPr="00616548" w:rsidRDefault="00845C01" w:rsidP="00433BDE">
      <w:pPr>
        <w:widowControl w:val="0"/>
        <w:spacing w:after="0" w:line="360" w:lineRule="auto"/>
        <w:jc w:val="both"/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Η </w:t>
      </w:r>
      <w:r w:rsidRPr="00616548">
        <w:rPr>
          <w:rFonts w:cstheme="minorHAnsi"/>
          <w:sz w:val="24"/>
          <w:szCs w:val="24"/>
          <w:lang w:val="el-GR"/>
        </w:rPr>
        <w:t>συγκέντρωση των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ιόντων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ClO</w:t>
      </w:r>
      <w:r w:rsidRPr="00862DE5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>-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 xml:space="preserve"> </w:t>
      </w:r>
      <w:r w:rsidRPr="00845C01"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βρίσκεται από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τη διάσταση του </w:t>
      </w:r>
      <w:r w:rsidR="00541692" w:rsidRPr="00E34A43">
        <w:rPr>
          <w:sz w:val="24"/>
          <w:szCs w:val="24"/>
        </w:rPr>
        <w:t>NaClO</w:t>
      </w:r>
      <w:r w:rsidR="00616548">
        <w:rPr>
          <w:sz w:val="24"/>
          <w:szCs w:val="24"/>
          <w:lang w:val="el-GR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021"/>
        <w:gridCol w:w="992"/>
        <w:gridCol w:w="1146"/>
      </w:tblGrid>
      <w:tr w:rsidR="00634DB2" w14:paraId="4E89EB2E" w14:textId="77777777" w:rsidTr="0065684D">
        <w:trPr>
          <w:jc w:val="center"/>
        </w:trPr>
        <w:tc>
          <w:tcPr>
            <w:tcW w:w="2660" w:type="dxa"/>
            <w:tcBorders>
              <w:right w:val="single" w:sz="4" w:space="0" w:color="auto"/>
            </w:tcBorders>
          </w:tcPr>
          <w:p w14:paraId="50986789" w14:textId="77777777" w:rsidR="00634DB2" w:rsidRPr="00362C8C" w:rsidRDefault="00634DB2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362C8C">
              <w:rPr>
                <w:rFonts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D038" w14:textId="46A69A9F" w:rsidR="00634DB2" w:rsidRPr="00862DE5" w:rsidRDefault="00862DE5" w:rsidP="00862DE5">
            <w:pPr>
              <w:widowControl w:val="0"/>
              <w:spacing w:line="360" w:lineRule="auto"/>
              <w:rPr>
                <w:rFonts w:cstheme="minorHAnsi"/>
                <w:sz w:val="24"/>
                <w:szCs w:val="24"/>
                <w:bdr w:val="none" w:sz="0" w:space="0" w:color="auto" w:frame="1"/>
                <w:vertAlign w:val="superscript"/>
              </w:rPr>
            </w:pPr>
            <w:r w:rsidRPr="00E34A43">
              <w:rPr>
                <w:sz w:val="24"/>
                <w:szCs w:val="24"/>
                <w:lang w:val="en-US"/>
              </w:rPr>
              <w:t>NaOCl</w:t>
            </w:r>
            <w:r>
              <w:rPr>
                <w:sz w:val="24"/>
                <w:szCs w:val="24"/>
              </w:rPr>
              <w:t xml:space="preserve"> </w:t>
            </w:r>
            <w:r w:rsidR="006C36A3">
              <w:rPr>
                <w:sz w:val="24"/>
                <w:szCs w:val="24"/>
              </w:rPr>
              <w:t xml:space="preserve"> </w:t>
            </w:r>
            <w:r w:rsidR="006C36A3">
              <w:t xml:space="preserve">  </w:t>
            </w:r>
            <w:r>
              <w:rPr>
                <w:rStyle w:val="normaltextrun"/>
                <w:rFonts w:ascii="Symbol" w:hAnsi="Symbol"/>
                <w:bdr w:val="none" w:sz="0" w:space="0" w:color="auto" w:frame="1"/>
              </w:rPr>
              <w:t>®</w:t>
            </w:r>
            <w:r w:rsidR="00A74E13">
              <w:rPr>
                <w:rStyle w:val="normaltextrun"/>
                <w:rFonts w:ascii="Symbol" w:hAnsi="Symbol"/>
                <w:bdr w:val="none" w:sz="0" w:space="0" w:color="auto" w:frame="1"/>
              </w:rPr>
              <w:t xml:space="preserve">    </w:t>
            </w:r>
            <w:r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</w:rPr>
              <w:t>Νa</w:t>
            </w:r>
            <w:r w:rsidRPr="00634DB2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vertAlign w:val="superscript"/>
              </w:rPr>
              <w:t>+</w:t>
            </w:r>
            <w:r w:rsidR="006C36A3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vertAlign w:val="superscript"/>
              </w:rPr>
              <w:t xml:space="preserve">    </w:t>
            </w:r>
            <w:r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A74E13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</w:rPr>
              <w:t xml:space="preserve">+ </w:t>
            </w:r>
            <w:r w:rsidR="006C36A3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</w:rPr>
              <w:t xml:space="preserve">    </w:t>
            </w:r>
            <w:r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</w:rPr>
              <w:t>ClO</w:t>
            </w:r>
            <w:r w:rsidRPr="00634DB2">
              <w:rPr>
                <w:rStyle w:val="normaltextrun"/>
                <w:rFonts w:cstheme="minorHAnsi"/>
                <w:sz w:val="24"/>
                <w:szCs w:val="24"/>
                <w:bdr w:val="none" w:sz="0" w:space="0" w:color="auto" w:frame="1"/>
                <w:vertAlign w:val="superscript"/>
              </w:rPr>
              <w:t>-</w:t>
            </w:r>
          </w:p>
        </w:tc>
      </w:tr>
      <w:tr w:rsidR="005217B6" w14:paraId="59252E0C" w14:textId="77777777" w:rsidTr="006C36A3">
        <w:trPr>
          <w:jc w:val="center"/>
        </w:trPr>
        <w:tc>
          <w:tcPr>
            <w:tcW w:w="2660" w:type="dxa"/>
          </w:tcPr>
          <w:p w14:paraId="1C1020D9" w14:textId="77777777" w:rsidR="005217B6" w:rsidRPr="00362C8C" w:rsidRDefault="005217B6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62C8C"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14:paraId="31C8F635" w14:textId="2B12BAC3" w:rsidR="005217B6" w:rsidRPr="001C6509" w:rsidRDefault="001C6509" w:rsidP="00B764A6">
            <w:pPr>
              <w:spacing w:line="360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C6509">
              <w:rPr>
                <w:rFonts w:cstheme="minorHAnsi"/>
                <w:i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9A0CC6" w14:textId="77777777" w:rsidR="005217B6" w:rsidRPr="00362C8C" w:rsidRDefault="005217B6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01E8C048" w14:textId="77777777" w:rsidR="005217B6" w:rsidRPr="00362C8C" w:rsidRDefault="005217B6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217B6" w14:paraId="691545FC" w14:textId="77777777" w:rsidTr="006C36A3">
        <w:trPr>
          <w:jc w:val="center"/>
        </w:trPr>
        <w:tc>
          <w:tcPr>
            <w:tcW w:w="2660" w:type="dxa"/>
          </w:tcPr>
          <w:p w14:paraId="02645C6E" w14:textId="7CE983FD" w:rsidR="005217B6" w:rsidRPr="00362C8C" w:rsidRDefault="00D44D10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διίστανται</w:t>
            </w:r>
          </w:p>
        </w:tc>
        <w:tc>
          <w:tcPr>
            <w:tcW w:w="1021" w:type="dxa"/>
          </w:tcPr>
          <w:p w14:paraId="5F3A98D0" w14:textId="0893A0C9" w:rsidR="005217B6" w:rsidRPr="00362C8C" w:rsidRDefault="001C6509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C6509">
              <w:rPr>
                <w:rFonts w:cstheme="minorHAnsi"/>
                <w:i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992" w:type="dxa"/>
          </w:tcPr>
          <w:p w14:paraId="66054DE3" w14:textId="77777777" w:rsidR="005217B6" w:rsidRPr="00362C8C" w:rsidRDefault="005217B6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</w:tcPr>
          <w:p w14:paraId="7489E4A3" w14:textId="77777777" w:rsidR="005217B6" w:rsidRPr="00362C8C" w:rsidRDefault="005217B6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5217B6" w14:paraId="00B8DE24" w14:textId="77777777" w:rsidTr="006C36A3">
        <w:trPr>
          <w:jc w:val="center"/>
        </w:trPr>
        <w:tc>
          <w:tcPr>
            <w:tcW w:w="2660" w:type="dxa"/>
          </w:tcPr>
          <w:p w14:paraId="702ACFA7" w14:textId="77777777" w:rsidR="005217B6" w:rsidRPr="00362C8C" w:rsidRDefault="005217B6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62C8C"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021" w:type="dxa"/>
          </w:tcPr>
          <w:p w14:paraId="356D2438" w14:textId="77777777" w:rsidR="005217B6" w:rsidRPr="00362C8C" w:rsidRDefault="005217B6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37133736" w14:textId="0ACCDEDE" w:rsidR="005217B6" w:rsidRPr="00362C8C" w:rsidRDefault="003379A4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C6509">
              <w:rPr>
                <w:rFonts w:cstheme="minorHAnsi"/>
                <w:i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46" w:type="dxa"/>
          </w:tcPr>
          <w:p w14:paraId="7739D54D" w14:textId="79E2BF2B" w:rsidR="005217B6" w:rsidRPr="00362C8C" w:rsidRDefault="001C6509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C6509">
              <w:rPr>
                <w:rFonts w:cstheme="minorHAnsi"/>
                <w:iCs/>
                <w:sz w:val="24"/>
                <w:szCs w:val="24"/>
                <w:lang w:val="en-US"/>
              </w:rPr>
              <w:t xml:space="preserve">1 </w:t>
            </w:r>
          </w:p>
        </w:tc>
      </w:tr>
      <w:tr w:rsidR="00A74E13" w14:paraId="1D28C632" w14:textId="77777777" w:rsidTr="006C36A3">
        <w:trPr>
          <w:jc w:val="center"/>
        </w:trPr>
        <w:tc>
          <w:tcPr>
            <w:tcW w:w="2660" w:type="dxa"/>
          </w:tcPr>
          <w:p w14:paraId="182BBACD" w14:textId="1BBC3CB5" w:rsidR="00A74E13" w:rsidRPr="00362C8C" w:rsidRDefault="00A74E13" w:rsidP="00616548">
            <w:pPr>
              <w:spacing w:line="500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Τελικά</w:t>
            </w:r>
          </w:p>
        </w:tc>
        <w:tc>
          <w:tcPr>
            <w:tcW w:w="1021" w:type="dxa"/>
          </w:tcPr>
          <w:p w14:paraId="60AA1A58" w14:textId="77777777" w:rsidR="00A74E13" w:rsidRPr="00362C8C" w:rsidRDefault="00A74E13" w:rsidP="00616548">
            <w:pPr>
              <w:spacing w:line="500" w:lineRule="exact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C193EE" w14:textId="708EA311" w:rsidR="00A74E13" w:rsidRPr="001C6509" w:rsidRDefault="00A74E13" w:rsidP="00616548">
            <w:pPr>
              <w:spacing w:line="500" w:lineRule="exact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C6509">
              <w:rPr>
                <w:rFonts w:cstheme="minorHAnsi"/>
                <w:iCs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146" w:type="dxa"/>
          </w:tcPr>
          <w:p w14:paraId="35551C3B" w14:textId="69338E30" w:rsidR="00A74E13" w:rsidRPr="001C6509" w:rsidRDefault="00A74E13" w:rsidP="00616548">
            <w:pPr>
              <w:spacing w:line="500" w:lineRule="exact"/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1C6509">
              <w:rPr>
                <w:rFonts w:cstheme="minorHAnsi"/>
                <w:iCs/>
                <w:sz w:val="24"/>
                <w:szCs w:val="24"/>
                <w:lang w:val="en-US"/>
              </w:rPr>
              <w:t xml:space="preserve">1 </w:t>
            </w:r>
          </w:p>
        </w:tc>
      </w:tr>
    </w:tbl>
    <w:p w14:paraId="7A3EF520" w14:textId="6AFE91D8" w:rsidR="00060255" w:rsidRDefault="00616548" w:rsidP="00616548">
      <w:pPr>
        <w:widowControl w:val="0"/>
        <w:spacing w:after="0" w:line="500" w:lineRule="exact"/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</w:pPr>
      <w:bookmarkStart w:id="7" w:name="_Hlk109901524"/>
      <w:r w:rsidRPr="00616548">
        <w:rPr>
          <w:rFonts w:cstheme="minorHAnsi"/>
          <w:sz w:val="24"/>
          <w:szCs w:val="24"/>
          <w:lang w:val="el-GR"/>
        </w:rPr>
        <w:t>Άρα η συγκέντρωση των</w:t>
      </w:r>
      <w:r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ιόντων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ClO</w:t>
      </w:r>
      <w:r w:rsidRPr="00862DE5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>-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 xml:space="preserve">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>είναι ίση με 1 Μ.</w:t>
      </w:r>
      <w:bookmarkEnd w:id="7"/>
    </w:p>
    <w:p w14:paraId="432DEA41" w14:textId="075FF68C" w:rsidR="00616548" w:rsidRPr="00616548" w:rsidRDefault="00616548" w:rsidP="00616548">
      <w:pPr>
        <w:widowControl w:val="0"/>
        <w:spacing w:after="0" w:line="500" w:lineRule="exact"/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</w:pPr>
      <w:r>
        <w:rPr>
          <w:rStyle w:val="normaltextrun"/>
          <w:rFonts w:cstheme="minorHAnsi"/>
          <w:bdr w:val="none" w:sz="0" w:space="0" w:color="auto" w:frame="1"/>
          <w:lang w:val="el-GR"/>
        </w:rPr>
        <w:t xml:space="preserve">Τα ιόντα 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</w:rPr>
        <w:t>ClO</w:t>
      </w:r>
      <w:r w:rsidRPr="00862DE5">
        <w:rPr>
          <w:rStyle w:val="normaltextrun"/>
          <w:rFonts w:cstheme="minorHAnsi"/>
          <w:sz w:val="24"/>
          <w:szCs w:val="24"/>
          <w:bdr w:val="none" w:sz="0" w:space="0" w:color="auto" w:frame="1"/>
          <w:vertAlign w:val="superscript"/>
          <w:lang w:val="el-GR"/>
        </w:rPr>
        <w:t>-</w:t>
      </w:r>
      <w:r>
        <w:rPr>
          <w:rStyle w:val="normaltextrun"/>
          <w:rFonts w:cstheme="minorHAnsi"/>
          <w:sz w:val="24"/>
          <w:szCs w:val="24"/>
          <w:bdr w:val="none" w:sz="0" w:space="0" w:color="auto" w:frame="1"/>
          <w:lang w:val="el-GR"/>
        </w:rPr>
        <w:t xml:space="preserve"> αντιδρούν με το νερό, όπως φαίνεται στον πίνακα: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673"/>
        <w:gridCol w:w="1134"/>
        <w:gridCol w:w="1162"/>
        <w:gridCol w:w="1168"/>
      </w:tblGrid>
      <w:tr w:rsidR="00616548" w14:paraId="00D132DB" w14:textId="77777777" w:rsidTr="00B764A6">
        <w:trPr>
          <w:jc w:val="center"/>
        </w:trPr>
        <w:tc>
          <w:tcPr>
            <w:tcW w:w="2263" w:type="dxa"/>
            <w:tcBorders>
              <w:right w:val="single" w:sz="4" w:space="0" w:color="auto"/>
            </w:tcBorders>
          </w:tcPr>
          <w:p w14:paraId="5FB471C8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5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E544" w14:textId="130FAAE4" w:rsidR="00616548" w:rsidRDefault="00616548" w:rsidP="00B764A6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ClO</w:t>
            </w:r>
            <w:r w:rsidRPr="0050479D">
              <w:rPr>
                <w:rFonts w:cstheme="minorHAnsi"/>
                <w:sz w:val="24"/>
                <w:szCs w:val="24"/>
                <w:vertAlign w:val="superscript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 </w:t>
            </w:r>
            <w:r>
              <w:rPr>
                <w:rFonts w:cstheme="minorHAnsi"/>
                <w:sz w:val="24"/>
                <w:szCs w:val="24"/>
              </w:rPr>
              <w:t xml:space="preserve">      </w:t>
            </w:r>
            <w:r>
              <w:rPr>
                <w:rFonts w:cstheme="minorHAnsi"/>
                <w:sz w:val="24"/>
                <w:szCs w:val="24"/>
                <w:lang w:val="en-US"/>
              </w:rPr>
              <w:t>+      H</w:t>
            </w:r>
            <w:r w:rsidRPr="0050479D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 </w:t>
            </w:r>
            <w:r w:rsidRPr="009D109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</w:t>
            </w:r>
            <w:r w:rsidRPr="008772E0">
              <w:rPr>
                <w:rFonts w:ascii="Cambria Math" w:eastAsia="Times New Roman" w:hAnsi="Cambria Math" w:cs="Cambria Math"/>
              </w:rPr>
              <w:t>⇌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</w:t>
            </w:r>
            <w:bookmarkStart w:id="8" w:name="_Hlk109861620"/>
            <w:r>
              <w:rPr>
                <w:sz w:val="24"/>
                <w:szCs w:val="24"/>
              </w:rPr>
              <w:t>H</w:t>
            </w:r>
            <w:r>
              <w:rPr>
                <w:rFonts w:cstheme="minorHAnsi"/>
                <w:sz w:val="24"/>
                <w:szCs w:val="24"/>
              </w:rPr>
              <w:t>C</w:t>
            </w: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>
              <w:rPr>
                <w:rFonts w:cstheme="minorHAnsi"/>
                <w:sz w:val="24"/>
                <w:szCs w:val="24"/>
              </w:rPr>
              <w:t>O</w:t>
            </w:r>
            <w:bookmarkEnd w:id="8"/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>
              <w:rPr>
                <w:rFonts w:cstheme="minorHAnsi"/>
                <w:sz w:val="24"/>
                <w:szCs w:val="24"/>
              </w:rPr>
              <w:t>+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 OH</w:t>
            </w:r>
            <w:r w:rsidRPr="0050479D">
              <w:rPr>
                <w:rFonts w:cstheme="minorHAnsi"/>
                <w:sz w:val="24"/>
                <w:szCs w:val="24"/>
                <w:vertAlign w:val="superscript"/>
              </w:rPr>
              <w:t>-</w:t>
            </w:r>
          </w:p>
        </w:tc>
      </w:tr>
      <w:tr w:rsidR="00616548" w14:paraId="2DA74655" w14:textId="77777777" w:rsidTr="00B764A6">
        <w:trPr>
          <w:jc w:val="center"/>
        </w:trPr>
        <w:tc>
          <w:tcPr>
            <w:tcW w:w="2263" w:type="dxa"/>
          </w:tcPr>
          <w:p w14:paraId="7498A42B" w14:textId="77777777" w:rsidR="00616548" w:rsidRPr="0050479D" w:rsidRDefault="00616548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1EDEF0B2" w14:textId="7FC97EF8" w:rsidR="00616548" w:rsidRPr="003775DB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C4B168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auto"/>
            </w:tcBorders>
          </w:tcPr>
          <w:p w14:paraId="39D6CD54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14:paraId="008FF499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16548" w14:paraId="3B05116C" w14:textId="77777777" w:rsidTr="00B764A6">
        <w:trPr>
          <w:jc w:val="center"/>
        </w:trPr>
        <w:tc>
          <w:tcPr>
            <w:tcW w:w="2263" w:type="dxa"/>
          </w:tcPr>
          <w:p w14:paraId="0541FFED" w14:textId="77777777" w:rsidR="00616548" w:rsidRPr="0050479D" w:rsidRDefault="00616548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ιοντίζονται </w:t>
            </w:r>
          </w:p>
        </w:tc>
        <w:tc>
          <w:tcPr>
            <w:tcW w:w="1673" w:type="dxa"/>
          </w:tcPr>
          <w:p w14:paraId="5003EC4B" w14:textId="6213DD0E" w:rsidR="00616548" w:rsidRP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1134" w:type="dxa"/>
          </w:tcPr>
          <w:p w14:paraId="418CDC7D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</w:tcPr>
          <w:p w14:paraId="53F38478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8" w:type="dxa"/>
          </w:tcPr>
          <w:p w14:paraId="402DE05C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16548" w14:paraId="7617A6FA" w14:textId="77777777" w:rsidTr="00B764A6">
        <w:trPr>
          <w:jc w:val="center"/>
        </w:trPr>
        <w:tc>
          <w:tcPr>
            <w:tcW w:w="2263" w:type="dxa"/>
          </w:tcPr>
          <w:p w14:paraId="4C7A3A92" w14:textId="77777777" w:rsidR="00616548" w:rsidRDefault="00616548" w:rsidP="00B764A6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673" w:type="dxa"/>
          </w:tcPr>
          <w:p w14:paraId="0825C0D2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B62DA3C" w14:textId="77777777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</w:tcPr>
          <w:p w14:paraId="0A5AEE24" w14:textId="3759F89D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1168" w:type="dxa"/>
          </w:tcPr>
          <w:p w14:paraId="5D6E9359" w14:textId="4CBC0C9F" w:rsidR="00616548" w:rsidRDefault="00616548" w:rsidP="00B764A6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</w:p>
        </w:tc>
      </w:tr>
      <w:tr w:rsidR="00616548" w14:paraId="74FE3BCC" w14:textId="77777777" w:rsidTr="00B764A6">
        <w:trPr>
          <w:jc w:val="center"/>
        </w:trPr>
        <w:tc>
          <w:tcPr>
            <w:tcW w:w="2263" w:type="dxa"/>
          </w:tcPr>
          <w:p w14:paraId="046DC95F" w14:textId="77777777" w:rsidR="00616548" w:rsidRPr="0050479D" w:rsidRDefault="00616548" w:rsidP="007D786E">
            <w:pPr>
              <w:spacing w:line="500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ιοντική  ισορροπία</w:t>
            </w:r>
          </w:p>
        </w:tc>
        <w:tc>
          <w:tcPr>
            <w:tcW w:w="1673" w:type="dxa"/>
          </w:tcPr>
          <w:p w14:paraId="02D3016E" w14:textId="4D3DB02E" w:rsidR="00616548" w:rsidRPr="00640F07" w:rsidRDefault="00616548" w:rsidP="007D786E">
            <w:pPr>
              <w:spacing w:line="500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F4B41">
              <w:rPr>
                <w:rFonts w:cstheme="minorHAnsi"/>
                <w:sz w:val="24"/>
                <w:szCs w:val="24"/>
                <w:lang w:val="en-US"/>
              </w:rPr>
              <w:t>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3EA8A1C" w14:textId="77777777" w:rsidR="00616548" w:rsidRDefault="00616548" w:rsidP="007D786E">
            <w:pPr>
              <w:spacing w:line="50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62" w:type="dxa"/>
          </w:tcPr>
          <w:p w14:paraId="07C15A60" w14:textId="46C0024A" w:rsidR="00616548" w:rsidRDefault="00616548" w:rsidP="007D786E">
            <w:pPr>
              <w:spacing w:line="50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</w:p>
        </w:tc>
        <w:tc>
          <w:tcPr>
            <w:tcW w:w="1168" w:type="dxa"/>
          </w:tcPr>
          <w:p w14:paraId="1FB4C535" w14:textId="7058B99E" w:rsidR="00616548" w:rsidRDefault="00616548" w:rsidP="007D786E">
            <w:pPr>
              <w:spacing w:line="500" w:lineRule="exact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</w:p>
        </w:tc>
      </w:tr>
    </w:tbl>
    <w:p w14:paraId="573705A0" w14:textId="23D390C3" w:rsidR="00060255" w:rsidRDefault="007D786E" w:rsidP="007D786E">
      <w:pPr>
        <w:widowControl w:val="0"/>
        <w:spacing w:after="0" w:line="500" w:lineRule="exact"/>
        <w:rPr>
          <w:rFonts w:cstheme="minorHAnsi"/>
          <w:sz w:val="24"/>
          <w:szCs w:val="24"/>
          <w:lang w:val="el-GR"/>
        </w:rPr>
      </w:pPr>
      <w:r w:rsidRPr="007D786E">
        <w:rPr>
          <w:rFonts w:cstheme="minorHAnsi"/>
          <w:sz w:val="24"/>
          <w:szCs w:val="24"/>
        </w:rPr>
        <w:t>H</w:t>
      </w:r>
      <w:r w:rsidRPr="007D786E">
        <w:rPr>
          <w:rFonts w:cstheme="minorHAnsi"/>
          <w:sz w:val="24"/>
          <w:szCs w:val="24"/>
          <w:lang w:val="el-GR"/>
        </w:rPr>
        <w:t xml:space="preserve"> </w:t>
      </w:r>
      <w:bookmarkStart w:id="9" w:name="_Hlk109860409"/>
      <w:r w:rsidRPr="0013585C">
        <w:rPr>
          <w:rFonts w:cstheme="minorHAnsi"/>
          <w:i/>
          <w:iCs/>
          <w:sz w:val="24"/>
          <w:szCs w:val="24"/>
        </w:rPr>
        <w:t>K</w:t>
      </w:r>
      <w:r w:rsidRPr="0013585C">
        <w:rPr>
          <w:rFonts w:cstheme="minorHAnsi"/>
          <w:sz w:val="24"/>
          <w:szCs w:val="24"/>
          <w:vertAlign w:val="subscript"/>
        </w:rPr>
        <w:t>b</w:t>
      </w:r>
      <w:r w:rsidRPr="007D786E">
        <w:rPr>
          <w:rFonts w:cstheme="minorHAnsi"/>
          <w:sz w:val="24"/>
          <w:szCs w:val="24"/>
          <w:lang w:val="el-GR"/>
        </w:rPr>
        <w:t xml:space="preserve"> του</w:t>
      </w:r>
      <w:r w:rsidRPr="007D786E">
        <w:rPr>
          <w:rFonts w:cstheme="minorHAnsi"/>
          <w:b/>
          <w:bCs/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ClO</w:t>
      </w:r>
      <w:r w:rsidRPr="007D786E">
        <w:rPr>
          <w:rFonts w:cstheme="minorHAnsi"/>
          <w:sz w:val="24"/>
          <w:szCs w:val="24"/>
          <w:vertAlign w:val="superscript"/>
          <w:lang w:val="el-GR"/>
        </w:rPr>
        <w:t>-</w:t>
      </w:r>
      <w:r w:rsidRPr="007D786E">
        <w:rPr>
          <w:rFonts w:cstheme="minorHAnsi"/>
          <w:sz w:val="24"/>
          <w:szCs w:val="24"/>
          <w:lang w:val="el-GR"/>
        </w:rPr>
        <w:t xml:space="preserve"> </w:t>
      </w:r>
      <w:bookmarkEnd w:id="9"/>
      <w:r>
        <w:rPr>
          <w:rFonts w:cstheme="minorHAnsi"/>
          <w:sz w:val="24"/>
          <w:szCs w:val="24"/>
          <w:lang w:val="el-GR"/>
        </w:rPr>
        <w:t xml:space="preserve">υπολογίζεται από τη σχέση: </w:t>
      </w:r>
    </w:p>
    <w:p w14:paraId="06655D96" w14:textId="3EC10820" w:rsidR="007D786E" w:rsidRPr="006E5CA1" w:rsidRDefault="00000000" w:rsidP="00235F42">
      <w:pPr>
        <w:widowControl w:val="0"/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  <w:vertAlign w:val="subscript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vertAlign w:val="subscript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vertAlign w:val="subscript"/>
                  <w:lang w:val="el-GR"/>
                </w:rPr>
                <m:t>,</m:t>
              </m:r>
              <m:r>
                <w:rPr>
                  <w:rFonts w:ascii="Cambria Math" w:hAnsi="Cambria Math"/>
                  <w:sz w:val="24"/>
                  <w:szCs w:val="24"/>
                </w:rPr>
                <m:t>Cl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l-GR"/>
                    </w:rPr>
                    <m:t>-</m:t>
                  </m:r>
                </m:sup>
              </m:sSup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  <w:vertAlign w:val="subscript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w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l-GR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,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ClO</m:t>
                  </m:r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-14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  <w:lang w:val="el-GR"/>
                    </w:rPr>
                    <m:t>-8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M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-6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M</m:t>
          </m:r>
        </m:oMath>
      </m:oMathPara>
    </w:p>
    <w:p w14:paraId="395C416D" w14:textId="55587E3A" w:rsidR="00235F42" w:rsidRDefault="003B180D" w:rsidP="00235F42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Η συγκέντρωση των ιόντων ΟΗ</w:t>
      </w:r>
      <w:r w:rsidRPr="00CF4A7D">
        <w:rPr>
          <w:rFonts w:cstheme="minorHAnsi"/>
          <w:sz w:val="24"/>
          <w:szCs w:val="24"/>
          <w:vertAlign w:val="superscript"/>
          <w:lang w:val="el-GR"/>
        </w:rPr>
        <w:t>-</w:t>
      </w:r>
      <w:r>
        <w:rPr>
          <w:rFonts w:cstheme="minorHAnsi"/>
          <w:sz w:val="24"/>
          <w:szCs w:val="24"/>
          <w:lang w:val="el-GR"/>
        </w:rPr>
        <w:t xml:space="preserve"> βρίσκεται από τη σχέση:</w:t>
      </w:r>
    </w:p>
    <w:p w14:paraId="33E291BA" w14:textId="16DA578F" w:rsidR="002A352A" w:rsidRPr="00C374BE" w:rsidRDefault="00000000" w:rsidP="002A352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b w:val="0"/>
                  <w:bCs w:val="0"/>
                  <w:i/>
                  <w:sz w:val="24"/>
                  <w:szCs w:val="24"/>
                  <w:vertAlign w:val="subscript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vertAlign w:val="subscript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vertAlign w:val="subscript"/>
                </w:rPr>
                <m:t>b,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Cl</m:t>
              </m:r>
              <m:sSup>
                <m:sSupPr>
                  <m:ctrlPr>
                    <w:rPr>
                      <w:rFonts w:ascii="Cambria Math" w:eastAsiaTheme="minorHAnsi" w:hAnsi="Cambria Math" w:cstheme="minorBidi"/>
                      <w:b w:val="0"/>
                      <w:bCs w:val="0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</m:sup>
              </m:sSup>
            </m:sub>
          </m:sSub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bCs w:val="0"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 w:val="0"/>
                      <w:bCs w:val="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l</m:t>
                  </m:r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O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 w:val="0"/>
                      <w:bCs w:val="0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ΟΗ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</m:sup>
                  </m:sSup>
                </m:e>
              </m:d>
            </m:num>
            <m:den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[</m:t>
              </m:r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  <w:lang w:val="en-US"/>
                </w:rPr>
                <m:t>Cl</m:t>
              </m:r>
              <m:sSup>
                <m:sSupPr>
                  <m:ctrlPr>
                    <w:rPr>
                      <w:rFonts w:ascii="Cambria Math" w:hAnsiTheme="minorHAnsi" w:cstheme="minorHAnsi"/>
                      <w:b w:val="0"/>
                      <w:bCs w:val="0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O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-</m:t>
                  </m:r>
                </m:sup>
              </m:sSup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]</m:t>
              </m:r>
            </m:den>
          </m:f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p>
            <m:sSupPr>
              <m:ctrlPr>
                <w:rPr>
                  <w:rFonts w:ascii="Cambria Math" w:hAnsiTheme="minorHAnsi" w:cstheme="minorHAnsi"/>
                  <w:b w:val="0"/>
                  <w:bCs w:val="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-</m:t>
              </m:r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6</m:t>
              </m:r>
            </m:sup>
          </m:sSup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 xml:space="preserve"> M=</m:t>
          </m:r>
          <m:f>
            <m:fPr>
              <m:ctrlPr>
                <w:rPr>
                  <w:rFonts w:ascii="Cambria Math" w:hAnsiTheme="minorHAnsi" w:cstheme="minorHAnsi"/>
                  <w:b w:val="0"/>
                  <w:bCs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bCs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HAnsi" w:hAnsi="Cambria Math" w:cstheme="minorHAnsi"/>
                      <w:b w:val="0"/>
                      <w:bCs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M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>(1-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y)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M</m:t>
              </m:r>
            </m:den>
          </m:f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 xml:space="preserve">  </m:t>
          </m:r>
        </m:oMath>
      </m:oMathPara>
    </w:p>
    <w:p w14:paraId="41FAB310" w14:textId="7A0AEA3F" w:rsidR="00F50288" w:rsidRDefault="00F50288" w:rsidP="00F50288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 xml:space="preserve">Αφού </w:t>
      </w:r>
      <w:r>
        <w:rPr>
          <w:rFonts w:cstheme="minorHAnsi"/>
          <w:sz w:val="24"/>
          <w:szCs w:val="24"/>
          <w:lang w:val="el-GR"/>
        </w:rPr>
        <w:t>τ</w:t>
      </w:r>
      <w:r w:rsidRPr="008D13B2">
        <w:rPr>
          <w:rFonts w:cstheme="minorHAnsi"/>
          <w:sz w:val="24"/>
          <w:szCs w:val="24"/>
          <w:lang w:val="el-GR"/>
        </w:rPr>
        <w:t>α δεδομένα του προβλήματος επιτρέπουν τις γνωστές προσεγγίσεις</w:t>
      </w:r>
      <w:r>
        <w:rPr>
          <w:rFonts w:cstheme="minorHAnsi"/>
          <w:sz w:val="24"/>
          <w:szCs w:val="24"/>
          <w:lang w:val="el-GR"/>
        </w:rPr>
        <w:t xml:space="preserve">, θα ισχύει: </w:t>
      </w:r>
      <w:r w:rsidRPr="004D6E8C">
        <w:rPr>
          <w:rFonts w:cstheme="minorHAnsi"/>
          <w:sz w:val="24"/>
          <w:szCs w:val="24"/>
          <w:lang w:val="el-GR"/>
        </w:rPr>
        <w:t xml:space="preserve">1 </w:t>
      </w:r>
      <w:r>
        <w:rPr>
          <w:rFonts w:cstheme="minorHAnsi"/>
          <w:sz w:val="24"/>
          <w:szCs w:val="24"/>
          <w:lang w:val="el-GR"/>
        </w:rPr>
        <w:t>–</w:t>
      </w:r>
      <w:r w:rsidRPr="004D6E8C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4D6E8C">
        <w:rPr>
          <w:rFonts w:cstheme="minorHAnsi"/>
          <w:sz w:val="24"/>
          <w:szCs w:val="24"/>
          <w:lang w:val="el-GR"/>
        </w:rPr>
        <w:t xml:space="preserve">≈ </w:t>
      </w:r>
      <w:r w:rsidRPr="00F50288">
        <w:rPr>
          <w:rFonts w:cstheme="minorHAnsi"/>
          <w:sz w:val="24"/>
          <w:szCs w:val="24"/>
          <w:lang w:val="el-GR"/>
        </w:rPr>
        <w:t>1</w:t>
      </w:r>
      <w:r>
        <w:rPr>
          <w:rFonts w:cstheme="minorHAnsi"/>
          <w:sz w:val="24"/>
          <w:szCs w:val="24"/>
          <w:lang w:val="el-GR"/>
        </w:rPr>
        <w:t>. Άρα,</w:t>
      </w:r>
    </w:p>
    <w:p w14:paraId="665D70E9" w14:textId="0CAE209A" w:rsidR="00F50288" w:rsidRPr="00C374BE" w:rsidRDefault="00000000" w:rsidP="002A352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Theme="minorHAnsi" w:cstheme="minorHAnsi"/>
                  <w:b w:val="0"/>
                  <w:bCs w:val="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-</m:t>
              </m:r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6</m:t>
              </m:r>
            </m:sup>
          </m:sSup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 xml:space="preserve"> M</m:t>
          </m:r>
          <m:r>
            <m:rPr>
              <m:sty m:val="bi"/>
            </m:rPr>
            <w:rPr>
              <w:rFonts w:ascii="Cambria Math" w:eastAsiaTheme="minorEastAsia" w:hAnsi="Cambria Math" w:cstheme="minorHAnsi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bCs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bCs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HAnsi" w:hAnsi="Cambria Math" w:cstheme="minorHAnsi"/>
                      <w:b w:val="0"/>
                      <w:bCs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M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 xml:space="preserve">1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den>
          </m:f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r>
            <m:rPr>
              <m:sty m:val="bi"/>
            </m:rPr>
            <w:rPr>
              <w:rFonts w:ascii="Cambria Math" w:hAnsiTheme="minorHAnsi" w:cstheme="minorHAnsi"/>
              <w:sz w:val="24"/>
              <w:szCs w:val="24"/>
            </w:rPr>
            <m:t>y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Theme="minorHAnsi" w:cstheme="minorHAnsi"/>
                  <w:b w:val="0"/>
                  <w:bCs w:val="0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-</m:t>
              </m:r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 xml:space="preserve">  </m:t>
          </m:r>
        </m:oMath>
      </m:oMathPara>
    </w:p>
    <w:p w14:paraId="795ABE01" w14:textId="6315595C" w:rsidR="00EA425A" w:rsidRPr="00EA425A" w:rsidRDefault="00EA425A" w:rsidP="002A352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A425A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Άρα η συγκέντρωση των </w:t>
      </w:r>
      <w:r w:rsidRPr="00EA425A">
        <w:rPr>
          <w:rStyle w:val="normaltextrun"/>
          <w:rFonts w:asciiTheme="minorHAnsi" w:hAnsiTheme="minorHAnsi" w:cstheme="minorHAnsi"/>
          <w:b w:val="0"/>
          <w:bCs w:val="0"/>
          <w:sz w:val="24"/>
          <w:szCs w:val="24"/>
          <w:bdr w:val="none" w:sz="0" w:space="0" w:color="auto" w:frame="1"/>
        </w:rPr>
        <w:t xml:space="preserve">ιόντων </w:t>
      </w:r>
      <w:r w:rsidRPr="00EA425A">
        <w:rPr>
          <w:rFonts w:asciiTheme="minorHAnsi" w:hAnsiTheme="minorHAnsi" w:cstheme="minorHAnsi"/>
          <w:b w:val="0"/>
          <w:bCs w:val="0"/>
          <w:sz w:val="24"/>
          <w:szCs w:val="24"/>
        </w:rPr>
        <w:t>ΟΗ</w:t>
      </w:r>
      <w:r w:rsidRPr="00EA425A">
        <w:rPr>
          <w:rFonts w:asciiTheme="minorHAnsi" w:hAnsiTheme="minorHAnsi" w:cstheme="minorHAnsi"/>
          <w:b w:val="0"/>
          <w:bCs w:val="0"/>
          <w:sz w:val="24"/>
          <w:szCs w:val="24"/>
          <w:vertAlign w:val="superscript"/>
        </w:rPr>
        <w:t>-</w:t>
      </w:r>
      <w:r w:rsidRPr="00EA425A">
        <w:rPr>
          <w:rStyle w:val="normaltextrun"/>
          <w:rFonts w:asciiTheme="minorHAnsi" w:hAnsiTheme="minorHAnsi" w:cstheme="minorHAnsi"/>
          <w:b w:val="0"/>
          <w:bCs w:val="0"/>
          <w:sz w:val="24"/>
          <w:szCs w:val="24"/>
          <w:bdr w:val="none" w:sz="0" w:space="0" w:color="auto" w:frame="1"/>
          <w:vertAlign w:val="superscript"/>
        </w:rPr>
        <w:t xml:space="preserve"> </w:t>
      </w:r>
      <w:r w:rsidRPr="00EA425A">
        <w:rPr>
          <w:rStyle w:val="normaltextrun"/>
          <w:rFonts w:asciiTheme="minorHAnsi" w:hAnsiTheme="minorHAnsi" w:cstheme="minorHAnsi"/>
          <w:b w:val="0"/>
          <w:bCs w:val="0"/>
          <w:sz w:val="24"/>
          <w:szCs w:val="24"/>
          <w:bdr w:val="none" w:sz="0" w:space="0" w:color="auto" w:frame="1"/>
        </w:rPr>
        <w:t>είναι ίση με 10</w:t>
      </w:r>
      <w:r w:rsidRPr="00EA425A">
        <w:rPr>
          <w:rStyle w:val="normaltextrun"/>
          <w:rFonts w:asciiTheme="minorHAnsi" w:hAnsiTheme="minorHAnsi" w:cstheme="minorHAnsi"/>
          <w:b w:val="0"/>
          <w:bCs w:val="0"/>
          <w:sz w:val="24"/>
          <w:szCs w:val="24"/>
          <w:bdr w:val="none" w:sz="0" w:space="0" w:color="auto" w:frame="1"/>
          <w:vertAlign w:val="superscript"/>
        </w:rPr>
        <w:t>-3</w:t>
      </w:r>
      <w:r w:rsidRPr="00EA425A">
        <w:rPr>
          <w:rStyle w:val="normaltextrun"/>
          <w:rFonts w:asciiTheme="minorHAnsi" w:hAnsiTheme="minorHAnsi" w:cstheme="minorHAnsi"/>
          <w:b w:val="0"/>
          <w:bCs w:val="0"/>
          <w:sz w:val="24"/>
          <w:szCs w:val="24"/>
          <w:bdr w:val="none" w:sz="0" w:space="0" w:color="auto" w:frame="1"/>
        </w:rPr>
        <w:t xml:space="preserve"> Μ.</w:t>
      </w:r>
    </w:p>
    <w:p w14:paraId="0E119A9E" w14:textId="77777777" w:rsidR="00A84DCA" w:rsidRPr="001E5980" w:rsidRDefault="00FA708C" w:rsidP="00235F42">
      <w:pPr>
        <w:widowControl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lastRenderedPageBreak/>
        <w:t>y</w:t>
      </w:r>
      <w:r w:rsidRPr="001E5980">
        <w:rPr>
          <w:rFonts w:cstheme="minorHAnsi"/>
          <w:sz w:val="24"/>
          <w:szCs w:val="24"/>
          <w:lang w:val="el-GR"/>
        </w:rPr>
        <w:t xml:space="preserve"> = </w:t>
      </w:r>
      <w:r w:rsidR="00B5664B" w:rsidRPr="001E5980">
        <w:rPr>
          <w:rFonts w:cstheme="minorHAnsi"/>
          <w:sz w:val="24"/>
          <w:szCs w:val="24"/>
          <w:lang w:val="el-GR"/>
        </w:rPr>
        <w:t>[ΟΗ</w:t>
      </w:r>
      <w:r w:rsidR="00B5664B" w:rsidRPr="001E5980">
        <w:rPr>
          <w:rFonts w:cstheme="minorHAnsi"/>
          <w:sz w:val="24"/>
          <w:szCs w:val="24"/>
          <w:vertAlign w:val="superscript"/>
          <w:lang w:val="el-GR"/>
        </w:rPr>
        <w:t>-</w:t>
      </w:r>
      <w:r w:rsidR="00B5664B" w:rsidRPr="001E5980">
        <w:rPr>
          <w:rFonts w:cstheme="minorHAnsi"/>
          <w:sz w:val="24"/>
          <w:szCs w:val="24"/>
          <w:lang w:val="el-GR"/>
        </w:rPr>
        <w:t>] = 10</w:t>
      </w:r>
      <w:r w:rsidR="00B5664B" w:rsidRPr="001E5980">
        <w:rPr>
          <w:rFonts w:cstheme="minorHAnsi"/>
          <w:sz w:val="24"/>
          <w:szCs w:val="24"/>
          <w:vertAlign w:val="superscript"/>
          <w:lang w:val="el-GR"/>
        </w:rPr>
        <w:t>-3</w:t>
      </w:r>
      <w:r w:rsidR="00B5664B" w:rsidRPr="001E5980">
        <w:rPr>
          <w:rFonts w:cstheme="minorHAnsi"/>
          <w:sz w:val="24"/>
          <w:szCs w:val="24"/>
          <w:lang w:val="el-GR"/>
        </w:rPr>
        <w:t xml:space="preserve"> Μ</w:t>
      </w:r>
      <w:r w:rsidR="00B5664B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 w:rsidR="00B5664B">
        <w:rPr>
          <w:rFonts w:eastAsiaTheme="minorEastAsia" w:cstheme="minorHAnsi"/>
          <w:iCs/>
          <w:sz w:val="24"/>
          <w:szCs w:val="24"/>
        </w:rPr>
        <w:sym w:font="Symbol" w:char="F0DE"/>
      </w:r>
      <w:r w:rsidR="00B5664B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 w:rsidR="00B5664B">
        <w:rPr>
          <w:rFonts w:eastAsiaTheme="minorEastAsia" w:cstheme="minorHAnsi"/>
          <w:iCs/>
          <w:sz w:val="24"/>
          <w:szCs w:val="24"/>
        </w:rPr>
        <w:t>pOH</w:t>
      </w:r>
      <w:r w:rsidR="00B5664B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= 3</w:t>
      </w:r>
      <w:r w:rsidR="00A84DCA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. </w:t>
      </w:r>
    </w:p>
    <w:p w14:paraId="1F18D665" w14:textId="6B8051C9" w:rsidR="003B180D" w:rsidRPr="00A508B0" w:rsidRDefault="00752FF9" w:rsidP="00235F42">
      <w:pPr>
        <w:widowControl w:val="0"/>
        <w:spacing w:after="0" w:line="360" w:lineRule="auto"/>
        <w:rPr>
          <w:rFonts w:eastAsiaTheme="minorEastAsia" w:cstheme="minorHAnsi"/>
          <w:iCs/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</w:rPr>
        <w:t>pH</w:t>
      </w:r>
      <w:r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+ </w:t>
      </w:r>
      <w:r>
        <w:rPr>
          <w:rFonts w:eastAsiaTheme="minorEastAsia" w:cstheme="minorHAnsi"/>
          <w:iCs/>
          <w:sz w:val="24"/>
          <w:szCs w:val="24"/>
        </w:rPr>
        <w:t>p</w:t>
      </w:r>
      <w:r>
        <w:rPr>
          <w:rFonts w:eastAsiaTheme="minorEastAsia" w:cstheme="minorHAnsi"/>
          <w:iCs/>
          <w:sz w:val="24"/>
          <w:szCs w:val="24"/>
          <w:lang w:val="el-GR"/>
        </w:rPr>
        <w:t>Ο</w:t>
      </w:r>
      <w:r>
        <w:rPr>
          <w:rFonts w:eastAsiaTheme="minorEastAsia" w:cstheme="minorHAnsi"/>
          <w:iCs/>
          <w:sz w:val="24"/>
          <w:szCs w:val="24"/>
        </w:rPr>
        <w:t>H</w:t>
      </w:r>
      <w:r>
        <w:rPr>
          <w:rFonts w:eastAsiaTheme="minorEastAsia" w:cstheme="minorHAnsi"/>
          <w:iCs/>
          <w:sz w:val="24"/>
          <w:szCs w:val="24"/>
          <w:lang w:val="el-GR"/>
        </w:rPr>
        <w:t xml:space="preserve"> = 14 </w:t>
      </w:r>
      <w:r>
        <w:rPr>
          <w:rFonts w:eastAsiaTheme="minorEastAsia" w:cstheme="minorHAnsi"/>
          <w:iCs/>
          <w:sz w:val="24"/>
          <w:szCs w:val="24"/>
        </w:rPr>
        <w:sym w:font="Symbol" w:char="F0DE"/>
      </w:r>
      <w:r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 w:rsidR="00B5664B">
        <w:rPr>
          <w:rFonts w:eastAsiaTheme="minorEastAsia" w:cstheme="minorHAnsi"/>
          <w:iCs/>
          <w:sz w:val="24"/>
          <w:szCs w:val="24"/>
        </w:rPr>
        <w:t>pH</w:t>
      </w:r>
      <w:r w:rsidR="00B5664B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= 14 - 3 </w:t>
      </w:r>
      <w:r w:rsidR="00B5664B">
        <w:rPr>
          <w:rFonts w:eastAsiaTheme="minorEastAsia" w:cstheme="minorHAnsi"/>
          <w:iCs/>
          <w:sz w:val="24"/>
          <w:szCs w:val="24"/>
        </w:rPr>
        <w:sym w:font="Symbol" w:char="F0DE"/>
      </w:r>
      <w:r w:rsidR="00B5664B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 w:rsidR="00B5664B">
        <w:rPr>
          <w:rFonts w:eastAsiaTheme="minorEastAsia" w:cstheme="minorHAnsi"/>
          <w:iCs/>
          <w:sz w:val="24"/>
          <w:szCs w:val="24"/>
        </w:rPr>
        <w:t>pH</w:t>
      </w:r>
      <w:r w:rsidR="00B5664B" w:rsidRPr="001E5980">
        <w:rPr>
          <w:rFonts w:eastAsiaTheme="minorEastAsia" w:cstheme="minorHAnsi"/>
          <w:iCs/>
          <w:sz w:val="24"/>
          <w:szCs w:val="24"/>
          <w:lang w:val="el-GR"/>
        </w:rPr>
        <w:t xml:space="preserve"> = 11</w:t>
      </w:r>
      <w:r w:rsidR="00A508B0">
        <w:rPr>
          <w:rFonts w:eastAsiaTheme="minorEastAsia" w:cstheme="minorHAnsi"/>
          <w:iCs/>
          <w:sz w:val="24"/>
          <w:szCs w:val="24"/>
          <w:lang w:val="el-GR"/>
        </w:rPr>
        <w:t>.</w:t>
      </w:r>
    </w:p>
    <w:p w14:paraId="000E4B05" w14:textId="372F97D6" w:rsidR="00B5664B" w:rsidRPr="00B5664B" w:rsidRDefault="00B5664B" w:rsidP="00235F42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eastAsiaTheme="minorEastAsia" w:cstheme="minorHAnsi"/>
          <w:iCs/>
          <w:sz w:val="24"/>
          <w:szCs w:val="24"/>
          <w:lang w:val="el-GR"/>
        </w:rPr>
        <w:t xml:space="preserve">Επομένως το </w:t>
      </w:r>
      <w:r>
        <w:rPr>
          <w:rFonts w:eastAsiaTheme="minorEastAsia" w:cstheme="minorHAnsi"/>
          <w:iCs/>
          <w:sz w:val="24"/>
          <w:szCs w:val="24"/>
        </w:rPr>
        <w:t>pH</w:t>
      </w:r>
      <w:r w:rsidRPr="00B5664B">
        <w:rPr>
          <w:rFonts w:eastAsiaTheme="minorEastAsia" w:cstheme="minorHAnsi"/>
          <w:iCs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iCs/>
          <w:sz w:val="24"/>
          <w:szCs w:val="24"/>
          <w:lang w:val="el-GR"/>
        </w:rPr>
        <w:t>του διαλύματος που προκύπτει είναι ίσο με 11.</w:t>
      </w:r>
    </w:p>
    <w:p w14:paraId="6F0A6A28" w14:textId="77777777" w:rsidR="005A7CF8" w:rsidRDefault="00A75933" w:rsidP="009A01BD">
      <w:pPr>
        <w:widowControl w:val="0"/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lang w:val="el-GR"/>
        </w:rPr>
        <w:t>γ</w:t>
      </w:r>
      <w:r w:rsidRPr="00F117D3">
        <w:rPr>
          <w:rFonts w:cstheme="minorHAnsi"/>
          <w:b/>
          <w:bCs/>
          <w:sz w:val="24"/>
          <w:szCs w:val="24"/>
        </w:rPr>
        <w:t>)</w:t>
      </w:r>
    </w:p>
    <w:p w14:paraId="358DCA5F" w14:textId="4AACACCE" w:rsidR="00925118" w:rsidRPr="00F117D3" w:rsidRDefault="00060255" w:rsidP="009A01BD">
      <w:pPr>
        <w:widowControl w:val="0"/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</w:t>
      </w:r>
      <w:r w:rsidR="00507494" w:rsidRPr="009A01BD">
        <w:rPr>
          <w:rFonts w:cstheme="minorHAnsi"/>
          <w:b/>
          <w:bCs/>
          <w:sz w:val="24"/>
          <w:szCs w:val="24"/>
        </w:rPr>
        <w:t>)</w:t>
      </w:r>
      <w:r w:rsidR="00507494" w:rsidRPr="009A01BD">
        <w:rPr>
          <w:rFonts w:cstheme="minorHAnsi"/>
          <w:sz w:val="24"/>
          <w:szCs w:val="24"/>
        </w:rPr>
        <w:t xml:space="preserve"> </w:t>
      </w:r>
      <w:bookmarkStart w:id="10" w:name="_Hlk109574530"/>
      <w:bookmarkStart w:id="11" w:name="_Hlk109576632"/>
      <w:bookmarkStart w:id="12" w:name="_Hlk109583493"/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>4 NaClO</w:t>
      </w:r>
      <w:r w:rsidR="00925118" w:rsidRPr="009A01BD">
        <w:rPr>
          <w:rFonts w:cstheme="minorHAnsi"/>
          <w:sz w:val="24"/>
          <w:szCs w:val="24"/>
        </w:rPr>
        <w:t>(aq)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+ </w:t>
      </w:r>
      <w:r w:rsidR="00925118" w:rsidRPr="009A01BD">
        <w:rPr>
          <w:rFonts w:cstheme="minorHAnsi"/>
          <w:sz w:val="24"/>
          <w:szCs w:val="24"/>
        </w:rPr>
        <w:t>Na</w:t>
      </w:r>
      <w:r w:rsidR="00925118" w:rsidRPr="009A01BD">
        <w:rPr>
          <w:rFonts w:cstheme="minorHAnsi"/>
          <w:sz w:val="24"/>
          <w:szCs w:val="24"/>
          <w:vertAlign w:val="subscript"/>
        </w:rPr>
        <w:t>2</w:t>
      </w:r>
      <w:r w:rsidR="00925118" w:rsidRPr="009A01BD">
        <w:rPr>
          <w:rFonts w:cstheme="minorHAnsi"/>
          <w:sz w:val="24"/>
          <w:szCs w:val="24"/>
        </w:rPr>
        <w:t>S</w:t>
      </w:r>
      <w:r w:rsidR="00925118" w:rsidRPr="009A01BD">
        <w:rPr>
          <w:rFonts w:cstheme="minorHAnsi"/>
          <w:sz w:val="24"/>
          <w:szCs w:val="24"/>
          <w:vertAlign w:val="subscript"/>
        </w:rPr>
        <w:t>2</w:t>
      </w:r>
      <w:r w:rsidR="00925118" w:rsidRPr="009A01BD">
        <w:rPr>
          <w:rFonts w:cstheme="minorHAnsi"/>
          <w:sz w:val="24"/>
          <w:szCs w:val="24"/>
          <w:lang w:val="el-GR"/>
        </w:rPr>
        <w:t>Ο</w:t>
      </w:r>
      <w:r w:rsidR="00925118" w:rsidRPr="009A01BD">
        <w:rPr>
          <w:rFonts w:cstheme="minorHAnsi"/>
          <w:sz w:val="24"/>
          <w:szCs w:val="24"/>
          <w:vertAlign w:val="subscript"/>
        </w:rPr>
        <w:t>3</w:t>
      </w:r>
      <w:r w:rsidR="00925118" w:rsidRPr="009A01BD">
        <w:rPr>
          <w:rFonts w:cstheme="minorHAnsi"/>
          <w:sz w:val="24"/>
          <w:szCs w:val="24"/>
        </w:rPr>
        <w:t>(aq)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>+ 2 NaOH</w:t>
      </w:r>
      <w:r w:rsidR="00925118" w:rsidRPr="009A01BD">
        <w:rPr>
          <w:rFonts w:cstheme="minorHAnsi"/>
          <w:sz w:val="24"/>
          <w:szCs w:val="24"/>
        </w:rPr>
        <w:t>(aq)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="00925118" w:rsidRPr="009A01BD">
        <w:rPr>
          <w:rStyle w:val="normaltextrun"/>
          <w:rFonts w:ascii="Symbol" w:hAnsi="Symbol"/>
          <w:sz w:val="24"/>
          <w:szCs w:val="24"/>
          <w:bdr w:val="none" w:sz="0" w:space="0" w:color="auto" w:frame="1"/>
        </w:rPr>
        <w:t>®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4NaCl</w:t>
      </w:r>
      <w:r w:rsidR="00925118" w:rsidRPr="009A01BD">
        <w:rPr>
          <w:rFonts w:cstheme="minorHAnsi"/>
          <w:sz w:val="24"/>
          <w:szCs w:val="24"/>
        </w:rPr>
        <w:t>(aq)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+ 2 Na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  <w:vertAlign w:val="subscript"/>
        </w:rPr>
        <w:t>2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>SO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  <w:vertAlign w:val="subscript"/>
        </w:rPr>
        <w:t>4</w:t>
      </w:r>
      <w:r w:rsidR="00925118" w:rsidRPr="009A01BD">
        <w:rPr>
          <w:rFonts w:cstheme="minorHAnsi"/>
          <w:sz w:val="24"/>
          <w:szCs w:val="24"/>
        </w:rPr>
        <w:t>(aq)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+ H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  <w:vertAlign w:val="subscript"/>
        </w:rPr>
        <w:t>2</w:t>
      </w:r>
      <w:r w:rsidR="00925118" w:rsidRPr="009A01BD">
        <w:rPr>
          <w:rFonts w:cstheme="minorHAnsi"/>
          <w:color w:val="202122"/>
          <w:sz w:val="24"/>
          <w:szCs w:val="24"/>
          <w:shd w:val="clear" w:color="auto" w:fill="FFFFFF"/>
        </w:rPr>
        <w:t>O</w:t>
      </w:r>
      <w:r w:rsidR="00925118" w:rsidRPr="009A01BD">
        <w:rPr>
          <w:rFonts w:cstheme="minorHAnsi"/>
          <w:sz w:val="24"/>
          <w:szCs w:val="24"/>
        </w:rPr>
        <w:t>(l)</w:t>
      </w:r>
    </w:p>
    <w:bookmarkEnd w:id="10"/>
    <w:bookmarkEnd w:id="11"/>
    <w:bookmarkEnd w:id="12"/>
    <w:p w14:paraId="2B82D535" w14:textId="3B4E29D0" w:rsidR="003D6564" w:rsidRPr="00E57255" w:rsidRDefault="00060255" w:rsidP="00224337">
      <w:pPr>
        <w:spacing w:after="0" w:line="360" w:lineRule="auto"/>
        <w:rPr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</w:rPr>
        <w:t>ii</w:t>
      </w:r>
      <w:r w:rsidR="00507494" w:rsidRPr="00507494">
        <w:rPr>
          <w:rFonts w:cstheme="minorHAnsi"/>
          <w:b/>
          <w:bCs/>
          <w:sz w:val="24"/>
          <w:szCs w:val="24"/>
          <w:lang w:val="el-GR"/>
        </w:rPr>
        <w:t>)</w:t>
      </w:r>
      <w:r w:rsidR="00507494">
        <w:rPr>
          <w:rFonts w:cstheme="minorHAnsi"/>
          <w:sz w:val="24"/>
          <w:szCs w:val="24"/>
          <w:lang w:val="el-GR"/>
        </w:rPr>
        <w:t xml:space="preserve"> </w:t>
      </w:r>
      <w:r w:rsidR="009A01BD" w:rsidRPr="00E57255">
        <w:rPr>
          <w:sz w:val="24"/>
          <w:szCs w:val="24"/>
          <w:lang w:val="el-GR"/>
        </w:rPr>
        <w:t>Σύμφωνα με τη στοιχειομετρία της αντίδρασης θα ισχύει:</w:t>
      </w:r>
    </w:p>
    <w:p w14:paraId="2547D25B" w14:textId="64CF77A3" w:rsidR="006B5293" w:rsidRDefault="00FE4FD1" w:rsidP="00FE4FD1">
      <w:pPr>
        <w:widowControl w:val="0"/>
        <w:spacing w:after="0" w:line="360" w:lineRule="auto"/>
        <w:rPr>
          <w:rFonts w:cstheme="minorHAnsi"/>
          <w:sz w:val="24"/>
          <w:szCs w:val="24"/>
        </w:rPr>
      </w:pP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>4 NaClO</w:t>
      </w:r>
      <w:r w:rsidRPr="009A01BD">
        <w:rPr>
          <w:rFonts w:cstheme="minorHAnsi"/>
          <w:sz w:val="24"/>
          <w:szCs w:val="24"/>
        </w:rPr>
        <w:t>(aq)</w:t>
      </w:r>
      <w:r w:rsidR="001E5980" w:rsidRPr="001E5980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>+</w:t>
      </w:r>
      <w:r w:rsidR="006B5293" w:rsidRPr="006B5293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Pr="009A01BD">
        <w:rPr>
          <w:rFonts w:cstheme="minorHAnsi"/>
          <w:sz w:val="24"/>
          <w:szCs w:val="24"/>
        </w:rPr>
        <w:t>Na</w:t>
      </w:r>
      <w:r w:rsidRPr="009A01BD">
        <w:rPr>
          <w:rFonts w:cstheme="minorHAnsi"/>
          <w:sz w:val="24"/>
          <w:szCs w:val="24"/>
          <w:vertAlign w:val="subscript"/>
        </w:rPr>
        <w:t>2</w:t>
      </w:r>
      <w:r w:rsidRPr="009A01BD">
        <w:rPr>
          <w:rFonts w:cstheme="minorHAnsi"/>
          <w:sz w:val="24"/>
          <w:szCs w:val="24"/>
        </w:rPr>
        <w:t>S</w:t>
      </w:r>
      <w:r w:rsidRPr="009A01BD">
        <w:rPr>
          <w:rFonts w:cstheme="minorHAnsi"/>
          <w:sz w:val="24"/>
          <w:szCs w:val="24"/>
          <w:vertAlign w:val="subscript"/>
        </w:rPr>
        <w:t>2</w:t>
      </w:r>
      <w:r w:rsidRPr="009A01BD">
        <w:rPr>
          <w:rFonts w:cstheme="minorHAnsi"/>
          <w:sz w:val="24"/>
          <w:szCs w:val="24"/>
          <w:lang w:val="el-GR"/>
        </w:rPr>
        <w:t>Ο</w:t>
      </w:r>
      <w:r w:rsidRPr="009A01BD">
        <w:rPr>
          <w:rFonts w:cstheme="minorHAnsi"/>
          <w:sz w:val="24"/>
          <w:szCs w:val="24"/>
          <w:vertAlign w:val="subscript"/>
        </w:rPr>
        <w:t>3</w:t>
      </w:r>
      <w:r w:rsidRPr="009A01BD">
        <w:rPr>
          <w:rFonts w:cstheme="minorHAnsi"/>
          <w:sz w:val="24"/>
          <w:szCs w:val="24"/>
        </w:rPr>
        <w:t>(aq)</w:t>
      </w:r>
      <w:r w:rsidR="000178B6">
        <w:rPr>
          <w:rFonts w:cstheme="minorHAnsi"/>
          <w:sz w:val="24"/>
          <w:szCs w:val="24"/>
        </w:rPr>
        <w:t xml:space="preserve"> 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>+ 2 NaOH</w:t>
      </w:r>
      <w:r w:rsidRPr="009A01BD">
        <w:rPr>
          <w:rFonts w:cstheme="minorHAnsi"/>
          <w:sz w:val="24"/>
          <w:szCs w:val="24"/>
        </w:rPr>
        <w:t>(aq)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  <w:r w:rsidRPr="009A01BD">
        <w:rPr>
          <w:rStyle w:val="normaltextrun"/>
          <w:rFonts w:ascii="Symbol" w:hAnsi="Symbol"/>
          <w:sz w:val="24"/>
          <w:szCs w:val="24"/>
          <w:bdr w:val="none" w:sz="0" w:space="0" w:color="auto" w:frame="1"/>
        </w:rPr>
        <w:t>®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4 NaCl</w:t>
      </w:r>
      <w:r w:rsidRPr="009A01BD">
        <w:rPr>
          <w:rFonts w:cstheme="minorHAnsi"/>
          <w:sz w:val="24"/>
          <w:szCs w:val="24"/>
        </w:rPr>
        <w:t>(aq)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+ 2 Na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  <w:vertAlign w:val="subscript"/>
        </w:rPr>
        <w:t>2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>SO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  <w:vertAlign w:val="subscript"/>
        </w:rPr>
        <w:t>4</w:t>
      </w:r>
      <w:r w:rsidRPr="009A01BD">
        <w:rPr>
          <w:rFonts w:cstheme="minorHAnsi"/>
          <w:sz w:val="24"/>
          <w:szCs w:val="24"/>
        </w:rPr>
        <w:t>(aq)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 xml:space="preserve"> + H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  <w:vertAlign w:val="subscript"/>
        </w:rPr>
        <w:t>2</w:t>
      </w:r>
      <w:r w:rsidRPr="009A01BD">
        <w:rPr>
          <w:rFonts w:cstheme="minorHAnsi"/>
          <w:color w:val="202122"/>
          <w:sz w:val="24"/>
          <w:szCs w:val="24"/>
          <w:shd w:val="clear" w:color="auto" w:fill="FFFFFF"/>
        </w:rPr>
        <w:t>O</w:t>
      </w:r>
      <w:r w:rsidRPr="009A01BD">
        <w:rPr>
          <w:rFonts w:cstheme="minorHAnsi"/>
          <w:sz w:val="24"/>
          <w:szCs w:val="24"/>
        </w:rPr>
        <w:t>(l)</w:t>
      </w:r>
    </w:p>
    <w:p w14:paraId="2207F47D" w14:textId="1D306A40" w:rsidR="00FE4FD1" w:rsidRPr="006B5293" w:rsidRDefault="00BA231C" w:rsidP="00FE4FD1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  <w:r w:rsidRPr="006B5293">
        <w:rPr>
          <w:rFonts w:cstheme="minorHAnsi"/>
          <w:sz w:val="24"/>
          <w:szCs w:val="24"/>
          <w:lang w:val="el-GR"/>
        </w:rPr>
        <w:t xml:space="preserve">4 </w:t>
      </w:r>
      <w:r>
        <w:rPr>
          <w:rFonts w:cstheme="minorHAnsi"/>
          <w:sz w:val="24"/>
          <w:szCs w:val="24"/>
        </w:rPr>
        <w:t>mol</w:t>
      </w:r>
      <w:r w:rsidRPr="006B5293">
        <w:rPr>
          <w:rFonts w:cstheme="minorHAnsi"/>
          <w:sz w:val="24"/>
          <w:szCs w:val="24"/>
          <w:lang w:val="el-GR"/>
        </w:rPr>
        <w:t xml:space="preserve"> </w:t>
      </w:r>
      <w:r w:rsidR="001E5980">
        <w:rPr>
          <w:rFonts w:cstheme="minorHAnsi"/>
          <w:sz w:val="24"/>
          <w:szCs w:val="24"/>
          <w:lang w:val="el-GR"/>
        </w:rPr>
        <w:t xml:space="preserve">   </w:t>
      </w:r>
      <w:r w:rsidR="006B5293">
        <w:rPr>
          <w:rFonts w:cstheme="minorHAnsi"/>
          <w:sz w:val="24"/>
          <w:szCs w:val="24"/>
          <w:lang w:val="el-GR"/>
        </w:rPr>
        <w:t>αντιδρούν με</w:t>
      </w:r>
      <w:r w:rsidRPr="006B5293">
        <w:rPr>
          <w:rFonts w:cstheme="minorHAnsi"/>
          <w:sz w:val="24"/>
          <w:szCs w:val="24"/>
          <w:lang w:val="el-GR"/>
        </w:rPr>
        <w:t xml:space="preserve"> </w:t>
      </w:r>
      <w:r w:rsidR="001E5980">
        <w:rPr>
          <w:rFonts w:cstheme="minorHAnsi"/>
          <w:sz w:val="24"/>
          <w:szCs w:val="24"/>
          <w:lang w:val="el-GR"/>
        </w:rPr>
        <w:t xml:space="preserve"> </w:t>
      </w:r>
      <w:r w:rsidRPr="006B5293">
        <w:rPr>
          <w:rFonts w:cstheme="minorHAnsi"/>
          <w:sz w:val="24"/>
          <w:szCs w:val="24"/>
          <w:lang w:val="el-GR"/>
        </w:rPr>
        <w:t>1</w:t>
      </w:r>
      <w:r>
        <w:rPr>
          <w:rFonts w:cstheme="minorHAnsi"/>
          <w:sz w:val="24"/>
          <w:szCs w:val="24"/>
        </w:rPr>
        <w:t>mol</w:t>
      </w:r>
    </w:p>
    <w:p w14:paraId="6415B831" w14:textId="2B1FAC58" w:rsidR="00BA231C" w:rsidRPr="006B5293" w:rsidRDefault="00BA231C" w:rsidP="00FE4FD1">
      <w:pPr>
        <w:widowControl w:val="0"/>
        <w:spacing w:after="0" w:line="360" w:lineRule="auto"/>
        <w:rPr>
          <w:rFonts w:cstheme="minorHAnsi"/>
          <w:sz w:val="24"/>
          <w:szCs w:val="24"/>
          <w:lang w:val="el-GR"/>
        </w:rPr>
      </w:pPr>
      <w:bookmarkStart w:id="13" w:name="_Hlk109602227"/>
      <w:r w:rsidRPr="006B5293">
        <w:rPr>
          <w:rFonts w:cstheme="minorHAnsi"/>
          <w:sz w:val="24"/>
          <w:szCs w:val="24"/>
          <w:lang w:val="el-GR"/>
        </w:rPr>
        <w:t>0,02</w:t>
      </w:r>
      <w:bookmarkEnd w:id="13"/>
      <w:r w:rsidRPr="006B529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mol</w:t>
      </w:r>
      <w:r w:rsidRPr="006B5293">
        <w:rPr>
          <w:rFonts w:cstheme="minorHAnsi"/>
          <w:sz w:val="24"/>
          <w:szCs w:val="24"/>
          <w:lang w:val="el-GR"/>
        </w:rPr>
        <w:t xml:space="preserve"> </w:t>
      </w:r>
      <w:r w:rsidR="001E5980">
        <w:rPr>
          <w:rFonts w:cstheme="minorHAnsi"/>
          <w:sz w:val="24"/>
          <w:szCs w:val="24"/>
          <w:lang w:val="el-GR"/>
        </w:rPr>
        <w:t>αντιδρούν με</w:t>
      </w:r>
      <w:r w:rsidR="001E5980" w:rsidRPr="006B5293">
        <w:rPr>
          <w:rFonts w:cstheme="minorHAnsi"/>
          <w:sz w:val="24"/>
          <w:szCs w:val="24"/>
          <w:lang w:val="el-GR"/>
        </w:rPr>
        <w:t xml:space="preserve"> </w:t>
      </w:r>
      <w:r w:rsidR="00315B2D">
        <w:rPr>
          <w:rFonts w:cstheme="minorHAnsi"/>
          <w:sz w:val="24"/>
          <w:szCs w:val="24"/>
        </w:rPr>
        <w:t>z</w:t>
      </w:r>
      <w:r w:rsidRPr="006B529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mol</w:t>
      </w:r>
    </w:p>
    <w:p w14:paraId="0C9951A3" w14:textId="00180A39" w:rsidR="0030519C" w:rsidRPr="00F53987" w:rsidRDefault="00000000" w:rsidP="0030519C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4 </m:t>
              </m:r>
              <w:bookmarkStart w:id="14" w:name="_Hlk109602213"/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mol</m:t>
              </m:r>
              <w:bookmarkEnd w:id="14"/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0,02</m:t>
              </m:r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mol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 mol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z mol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⇒z=0,005</m:t>
          </m:r>
        </m:oMath>
      </m:oMathPara>
    </w:p>
    <w:p w14:paraId="52AF5404" w14:textId="268AED3C" w:rsidR="00F53987" w:rsidRDefault="00DC751B" w:rsidP="0030519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 xml:space="preserve">Άρα </w:t>
      </w:r>
      <w:r w:rsidR="00A3385A">
        <w:rPr>
          <w:rFonts w:eastAsiaTheme="minorEastAsia" w:cstheme="minorHAnsi"/>
          <w:sz w:val="24"/>
          <w:szCs w:val="24"/>
          <w:lang w:val="el-GR"/>
        </w:rPr>
        <w:t>απαιτούνται</w:t>
      </w:r>
      <w:r w:rsidR="00F53987">
        <w:rPr>
          <w:rFonts w:eastAsiaTheme="minorEastAsia" w:cstheme="minorHAnsi"/>
          <w:sz w:val="24"/>
          <w:szCs w:val="24"/>
          <w:lang w:val="el-GR"/>
        </w:rPr>
        <w:t xml:space="preserve"> 0,005 </w:t>
      </w:r>
      <w:r w:rsidR="00F53987">
        <w:rPr>
          <w:rFonts w:eastAsiaTheme="minorEastAsia" w:cstheme="minorHAnsi"/>
          <w:sz w:val="24"/>
          <w:szCs w:val="24"/>
        </w:rPr>
        <w:t>mol</w:t>
      </w:r>
      <w:r w:rsidR="00F53987" w:rsidRPr="00F53987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="00F53987">
        <w:rPr>
          <w:rFonts w:eastAsiaTheme="minorEastAsia" w:cstheme="minorHAnsi"/>
          <w:sz w:val="24"/>
          <w:szCs w:val="24"/>
          <w:lang w:val="el-GR"/>
        </w:rPr>
        <w:t xml:space="preserve">διαλύματος </w:t>
      </w:r>
      <w:r w:rsidR="00F53987" w:rsidRPr="009A01BD">
        <w:rPr>
          <w:rFonts w:cstheme="minorHAnsi"/>
          <w:sz w:val="24"/>
          <w:szCs w:val="24"/>
        </w:rPr>
        <w:t>Na</w:t>
      </w:r>
      <w:r w:rsidR="00F53987" w:rsidRPr="00F53987">
        <w:rPr>
          <w:rFonts w:cstheme="minorHAnsi"/>
          <w:sz w:val="24"/>
          <w:szCs w:val="24"/>
          <w:vertAlign w:val="subscript"/>
          <w:lang w:val="el-GR"/>
        </w:rPr>
        <w:t>2</w:t>
      </w:r>
      <w:r w:rsidR="00F53987" w:rsidRPr="009A01BD">
        <w:rPr>
          <w:rFonts w:cstheme="minorHAnsi"/>
          <w:sz w:val="24"/>
          <w:szCs w:val="24"/>
        </w:rPr>
        <w:t>S</w:t>
      </w:r>
      <w:r w:rsidR="00F53987" w:rsidRPr="00F53987">
        <w:rPr>
          <w:rFonts w:cstheme="minorHAnsi"/>
          <w:sz w:val="24"/>
          <w:szCs w:val="24"/>
          <w:vertAlign w:val="subscript"/>
          <w:lang w:val="el-GR"/>
        </w:rPr>
        <w:t>2</w:t>
      </w:r>
      <w:r w:rsidR="00F53987" w:rsidRPr="009A01BD">
        <w:rPr>
          <w:rFonts w:cstheme="minorHAnsi"/>
          <w:sz w:val="24"/>
          <w:szCs w:val="24"/>
          <w:lang w:val="el-GR"/>
        </w:rPr>
        <w:t>Ο</w:t>
      </w:r>
      <w:r w:rsidR="00F53987" w:rsidRPr="00F53987">
        <w:rPr>
          <w:rFonts w:cstheme="minorHAnsi"/>
          <w:sz w:val="24"/>
          <w:szCs w:val="24"/>
          <w:vertAlign w:val="subscript"/>
          <w:lang w:val="el-GR"/>
        </w:rPr>
        <w:t>3</w:t>
      </w:r>
      <w:r w:rsidR="00A060FB">
        <w:rPr>
          <w:rFonts w:cstheme="minorHAnsi"/>
          <w:sz w:val="24"/>
          <w:szCs w:val="24"/>
          <w:lang w:val="el-GR"/>
        </w:rPr>
        <w:t>.</w:t>
      </w:r>
    </w:p>
    <w:p w14:paraId="5D47BED3" w14:textId="41BA4827" w:rsidR="00A060FB" w:rsidRPr="00A060FB" w:rsidRDefault="00A060FB" w:rsidP="0030519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Ο όγκος του διαλύματος </w:t>
      </w:r>
      <w:r w:rsidRPr="009A01BD">
        <w:rPr>
          <w:rFonts w:cstheme="minorHAnsi"/>
          <w:sz w:val="24"/>
          <w:szCs w:val="24"/>
        </w:rPr>
        <w:t>Na</w:t>
      </w:r>
      <w:r w:rsidRPr="00F53987">
        <w:rPr>
          <w:rFonts w:cstheme="minorHAnsi"/>
          <w:sz w:val="24"/>
          <w:szCs w:val="24"/>
          <w:vertAlign w:val="subscript"/>
          <w:lang w:val="el-GR"/>
        </w:rPr>
        <w:t>2</w:t>
      </w:r>
      <w:r w:rsidRPr="009A01BD">
        <w:rPr>
          <w:rFonts w:cstheme="minorHAnsi"/>
          <w:sz w:val="24"/>
          <w:szCs w:val="24"/>
        </w:rPr>
        <w:t>S</w:t>
      </w:r>
      <w:r w:rsidRPr="00F53987">
        <w:rPr>
          <w:rFonts w:cstheme="minorHAnsi"/>
          <w:sz w:val="24"/>
          <w:szCs w:val="24"/>
          <w:vertAlign w:val="subscript"/>
          <w:lang w:val="el-GR"/>
        </w:rPr>
        <w:t>2</w:t>
      </w:r>
      <w:r w:rsidRPr="009A01BD">
        <w:rPr>
          <w:rFonts w:cstheme="minorHAnsi"/>
          <w:sz w:val="24"/>
          <w:szCs w:val="24"/>
          <w:lang w:val="el-GR"/>
        </w:rPr>
        <w:t>Ο</w:t>
      </w:r>
      <w:r w:rsidRPr="00F53987">
        <w:rPr>
          <w:rFonts w:cstheme="minorHAnsi"/>
          <w:sz w:val="24"/>
          <w:szCs w:val="24"/>
          <w:vertAlign w:val="subscript"/>
          <w:lang w:val="el-GR"/>
        </w:rPr>
        <w:t>3</w:t>
      </w:r>
      <w:r>
        <w:rPr>
          <w:rFonts w:cstheme="minorHAnsi"/>
          <w:sz w:val="24"/>
          <w:szCs w:val="24"/>
          <w:vertAlign w:val="subscript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βρίσκεται από τη σχέση:</w:t>
      </w:r>
    </w:p>
    <w:p w14:paraId="477B864A" w14:textId="5BB21FFA" w:rsidR="00A060FB" w:rsidRPr="00DC751B" w:rsidRDefault="00A060FB" w:rsidP="00A060FB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c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w:bookmarkStart w:id="15" w:name="_Hlk109662691"/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w:bookmarkEnd w:id="15"/>
          <m:r>
            <w:rPr>
              <w:rFonts w:ascii="Cambria Math" w:hAnsi="Cambria Math" w:cstheme="minorHAnsi"/>
              <w:sz w:val="24"/>
              <w:szCs w:val="24"/>
            </w:rPr>
            <m:t>V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n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0,005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mol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0,1 </m:t>
              </m:r>
              <m:f>
                <m:f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mol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=0,05 L </m:t>
          </m:r>
          <m:r>
            <w:rPr>
              <w:rFonts w:ascii="Cambria Math" w:hAnsi="Cambria Math" w:cstheme="minorHAnsi"/>
              <w:sz w:val="24"/>
              <w:szCs w:val="24"/>
              <w:lang w:val="el-GR"/>
            </w:rPr>
            <m:t>ή 50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mL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</m:oMath>
      </m:oMathPara>
    </w:p>
    <w:p w14:paraId="26D3AFE5" w14:textId="74A8EDA6" w:rsidR="00DC751B" w:rsidRPr="00C14C68" w:rsidRDefault="00DC751B" w:rsidP="00A060FB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eastAsiaTheme="minorEastAsia" w:cstheme="minorHAnsi"/>
          <w:sz w:val="24"/>
          <w:szCs w:val="24"/>
          <w:lang w:val="el-GR"/>
        </w:rPr>
        <w:t xml:space="preserve">Επομένως ο </w:t>
      </w:r>
      <w:r w:rsidRPr="008E10F0">
        <w:rPr>
          <w:sz w:val="24"/>
          <w:szCs w:val="24"/>
          <w:lang w:val="el-GR"/>
        </w:rPr>
        <w:t>όγκο</w:t>
      </w:r>
      <w:r>
        <w:rPr>
          <w:sz w:val="24"/>
          <w:szCs w:val="24"/>
          <w:lang w:val="el-GR"/>
        </w:rPr>
        <w:t>ς</w:t>
      </w:r>
      <w:r w:rsidRPr="008E10F0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υδατικού </w:t>
      </w:r>
      <w:r w:rsidRPr="008E10F0">
        <w:rPr>
          <w:sz w:val="24"/>
          <w:szCs w:val="24"/>
          <w:lang w:val="el-GR"/>
        </w:rPr>
        <w:t>διαλύματος</w:t>
      </w:r>
      <w:r>
        <w:rPr>
          <w:sz w:val="24"/>
          <w:szCs w:val="24"/>
          <w:lang w:val="el-GR"/>
        </w:rPr>
        <w:t xml:space="preserve"> </w:t>
      </w:r>
      <w:r w:rsidRPr="008E10F0">
        <w:rPr>
          <w:rFonts w:cstheme="minorHAnsi"/>
          <w:sz w:val="24"/>
          <w:szCs w:val="24"/>
        </w:rPr>
        <w:t>Na</w:t>
      </w:r>
      <w:r w:rsidRPr="008E10F0">
        <w:rPr>
          <w:rFonts w:cstheme="minorHAnsi"/>
          <w:sz w:val="24"/>
          <w:szCs w:val="24"/>
          <w:vertAlign w:val="subscript"/>
          <w:lang w:val="el-GR"/>
        </w:rPr>
        <w:t>2</w:t>
      </w:r>
      <w:r w:rsidRPr="008E10F0">
        <w:rPr>
          <w:rFonts w:cstheme="minorHAnsi"/>
          <w:sz w:val="24"/>
          <w:szCs w:val="24"/>
        </w:rPr>
        <w:t>S</w:t>
      </w:r>
      <w:r w:rsidRPr="008E10F0">
        <w:rPr>
          <w:rFonts w:cstheme="minorHAnsi"/>
          <w:sz w:val="24"/>
          <w:szCs w:val="24"/>
          <w:vertAlign w:val="subscript"/>
          <w:lang w:val="el-GR"/>
        </w:rPr>
        <w:t>2</w:t>
      </w:r>
      <w:r w:rsidRPr="008E10F0">
        <w:rPr>
          <w:rFonts w:cstheme="minorHAnsi"/>
          <w:sz w:val="24"/>
          <w:szCs w:val="24"/>
          <w:lang w:val="el-GR"/>
        </w:rPr>
        <w:t>Ο</w:t>
      </w:r>
      <w:r w:rsidRPr="008E10F0">
        <w:rPr>
          <w:rFonts w:cstheme="minorHAnsi"/>
          <w:sz w:val="24"/>
          <w:szCs w:val="24"/>
          <w:vertAlign w:val="subscript"/>
          <w:lang w:val="el-GR"/>
        </w:rPr>
        <w:t>3</w:t>
      </w:r>
      <w:r w:rsidRPr="008E10F0">
        <w:rPr>
          <w:rFonts w:cstheme="minorHAnsi"/>
          <w:sz w:val="24"/>
          <w:szCs w:val="24"/>
          <w:lang w:val="el-GR"/>
        </w:rPr>
        <w:t xml:space="preserve"> 0,1 Μ που απαιτείται </w:t>
      </w:r>
      <w:r w:rsidR="00920556">
        <w:rPr>
          <w:rFonts w:cstheme="minorHAnsi"/>
          <w:sz w:val="24"/>
          <w:szCs w:val="24"/>
          <w:lang w:val="el-GR"/>
        </w:rPr>
        <w:t xml:space="preserve">για να αντιδράσει πλήρως με </w:t>
      </w:r>
      <w:r w:rsidR="00224337">
        <w:rPr>
          <w:sz w:val="24"/>
          <w:szCs w:val="24"/>
          <w:lang w:val="el-GR"/>
        </w:rPr>
        <w:t xml:space="preserve">0,02 </w:t>
      </w:r>
      <w:r w:rsidR="00224337">
        <w:rPr>
          <w:sz w:val="24"/>
          <w:szCs w:val="24"/>
        </w:rPr>
        <w:t>mol</w:t>
      </w:r>
      <w:r w:rsidR="00224337" w:rsidRPr="00F76D0E">
        <w:rPr>
          <w:sz w:val="24"/>
          <w:szCs w:val="24"/>
          <w:lang w:val="el-GR"/>
        </w:rPr>
        <w:t xml:space="preserve"> </w:t>
      </w:r>
      <w:r w:rsidR="00224337" w:rsidRPr="008E10F0">
        <w:rPr>
          <w:rFonts w:cstheme="minorHAnsi"/>
          <w:color w:val="202122"/>
          <w:sz w:val="24"/>
          <w:szCs w:val="24"/>
          <w:shd w:val="clear" w:color="auto" w:fill="FFFFFF"/>
        </w:rPr>
        <w:t>NaClO</w:t>
      </w:r>
      <w:r w:rsidR="00224337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 </w:t>
      </w:r>
      <w:r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είναι </w:t>
      </w:r>
      <w:r w:rsidR="00C14C68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 xml:space="preserve">50 </w:t>
      </w:r>
      <w:r w:rsidR="00C14C68">
        <w:rPr>
          <w:rFonts w:cstheme="minorHAnsi"/>
          <w:color w:val="202122"/>
          <w:sz w:val="24"/>
          <w:szCs w:val="24"/>
          <w:shd w:val="clear" w:color="auto" w:fill="FFFFFF"/>
        </w:rPr>
        <w:t>mL</w:t>
      </w:r>
      <w:r w:rsidR="00C14C68" w:rsidRPr="00C14C68">
        <w:rPr>
          <w:rFonts w:cstheme="minorHAnsi"/>
          <w:color w:val="202122"/>
          <w:sz w:val="24"/>
          <w:szCs w:val="24"/>
          <w:shd w:val="clear" w:color="auto" w:fill="FFFFFF"/>
          <w:lang w:val="el-GR"/>
        </w:rPr>
        <w:t>.</w:t>
      </w:r>
    </w:p>
    <w:p w14:paraId="73351626" w14:textId="77777777" w:rsidR="00A060FB" w:rsidRPr="00A060FB" w:rsidRDefault="00A060FB" w:rsidP="0030519C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14:paraId="2D5AE657" w14:textId="77777777" w:rsidR="00BA231C" w:rsidRPr="00F53987" w:rsidRDefault="00BA231C" w:rsidP="00FE4FD1">
      <w:pPr>
        <w:widowControl w:val="0"/>
        <w:spacing w:after="0" w:line="360" w:lineRule="auto"/>
        <w:rPr>
          <w:lang w:val="el-GR"/>
        </w:rPr>
      </w:pPr>
    </w:p>
    <w:sectPr w:rsidR="00BA231C" w:rsidRPr="00F53987" w:rsidSect="001C758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0"/>
    <w:rsid w:val="000020AD"/>
    <w:rsid w:val="000178B6"/>
    <w:rsid w:val="00025AFF"/>
    <w:rsid w:val="0004132D"/>
    <w:rsid w:val="00052E8C"/>
    <w:rsid w:val="0005540B"/>
    <w:rsid w:val="00056192"/>
    <w:rsid w:val="00060255"/>
    <w:rsid w:val="00060EE0"/>
    <w:rsid w:val="00070E3F"/>
    <w:rsid w:val="000810CF"/>
    <w:rsid w:val="000909CC"/>
    <w:rsid w:val="000C52D2"/>
    <w:rsid w:val="000D57B2"/>
    <w:rsid w:val="000F560B"/>
    <w:rsid w:val="000F7C2B"/>
    <w:rsid w:val="00103DDB"/>
    <w:rsid w:val="00104597"/>
    <w:rsid w:val="00120EEB"/>
    <w:rsid w:val="00121108"/>
    <w:rsid w:val="00126C44"/>
    <w:rsid w:val="0013585C"/>
    <w:rsid w:val="00144CF9"/>
    <w:rsid w:val="00156A54"/>
    <w:rsid w:val="00161120"/>
    <w:rsid w:val="001724A7"/>
    <w:rsid w:val="00183FEE"/>
    <w:rsid w:val="00196F14"/>
    <w:rsid w:val="001A36D1"/>
    <w:rsid w:val="001A6643"/>
    <w:rsid w:val="001B1FE0"/>
    <w:rsid w:val="001B6C44"/>
    <w:rsid w:val="001C130B"/>
    <w:rsid w:val="001C2E4C"/>
    <w:rsid w:val="001C6509"/>
    <w:rsid w:val="001C758F"/>
    <w:rsid w:val="001D0966"/>
    <w:rsid w:val="001E4060"/>
    <w:rsid w:val="001E5980"/>
    <w:rsid w:val="001E72E8"/>
    <w:rsid w:val="001F532F"/>
    <w:rsid w:val="00200D2E"/>
    <w:rsid w:val="00224337"/>
    <w:rsid w:val="00225D33"/>
    <w:rsid w:val="00235F42"/>
    <w:rsid w:val="00277595"/>
    <w:rsid w:val="0028343E"/>
    <w:rsid w:val="00283CEC"/>
    <w:rsid w:val="002A04D6"/>
    <w:rsid w:val="002A352A"/>
    <w:rsid w:val="002C336B"/>
    <w:rsid w:val="002E6FB9"/>
    <w:rsid w:val="002F1793"/>
    <w:rsid w:val="002F439C"/>
    <w:rsid w:val="0030363A"/>
    <w:rsid w:val="0030519C"/>
    <w:rsid w:val="003058CC"/>
    <w:rsid w:val="00312062"/>
    <w:rsid w:val="00315B2D"/>
    <w:rsid w:val="0031625C"/>
    <w:rsid w:val="00322A4C"/>
    <w:rsid w:val="003379A4"/>
    <w:rsid w:val="003520F8"/>
    <w:rsid w:val="0036102F"/>
    <w:rsid w:val="003710E2"/>
    <w:rsid w:val="00377090"/>
    <w:rsid w:val="00377B0F"/>
    <w:rsid w:val="00385286"/>
    <w:rsid w:val="003A0915"/>
    <w:rsid w:val="003A240C"/>
    <w:rsid w:val="003B0872"/>
    <w:rsid w:val="003B180D"/>
    <w:rsid w:val="003D4D26"/>
    <w:rsid w:val="003D6564"/>
    <w:rsid w:val="003F6395"/>
    <w:rsid w:val="00401F19"/>
    <w:rsid w:val="00411713"/>
    <w:rsid w:val="00433BDE"/>
    <w:rsid w:val="0047197B"/>
    <w:rsid w:val="00494DC0"/>
    <w:rsid w:val="004C4996"/>
    <w:rsid w:val="004D6E8C"/>
    <w:rsid w:val="004E60E3"/>
    <w:rsid w:val="004E76B2"/>
    <w:rsid w:val="00501D95"/>
    <w:rsid w:val="00505B36"/>
    <w:rsid w:val="00507494"/>
    <w:rsid w:val="005133B6"/>
    <w:rsid w:val="0051616D"/>
    <w:rsid w:val="005166F5"/>
    <w:rsid w:val="005217B6"/>
    <w:rsid w:val="00532D2A"/>
    <w:rsid w:val="00541692"/>
    <w:rsid w:val="0056577E"/>
    <w:rsid w:val="00595055"/>
    <w:rsid w:val="005A7CF8"/>
    <w:rsid w:val="005D4E6F"/>
    <w:rsid w:val="005F38F9"/>
    <w:rsid w:val="005F4B41"/>
    <w:rsid w:val="005F7920"/>
    <w:rsid w:val="00600439"/>
    <w:rsid w:val="006004F9"/>
    <w:rsid w:val="00616548"/>
    <w:rsid w:val="0062568C"/>
    <w:rsid w:val="00634DB2"/>
    <w:rsid w:val="0063755E"/>
    <w:rsid w:val="00640F07"/>
    <w:rsid w:val="00642F73"/>
    <w:rsid w:val="0066555A"/>
    <w:rsid w:val="0067798C"/>
    <w:rsid w:val="006933FC"/>
    <w:rsid w:val="00693986"/>
    <w:rsid w:val="006B3311"/>
    <w:rsid w:val="006B5293"/>
    <w:rsid w:val="006C36A3"/>
    <w:rsid w:val="006D5D96"/>
    <w:rsid w:val="006E5CA1"/>
    <w:rsid w:val="006E77F4"/>
    <w:rsid w:val="00705765"/>
    <w:rsid w:val="0073178F"/>
    <w:rsid w:val="0073474D"/>
    <w:rsid w:val="007372ED"/>
    <w:rsid w:val="00747EF8"/>
    <w:rsid w:val="00752FF9"/>
    <w:rsid w:val="00772C6C"/>
    <w:rsid w:val="0078021B"/>
    <w:rsid w:val="00783B50"/>
    <w:rsid w:val="007A433F"/>
    <w:rsid w:val="007A608D"/>
    <w:rsid w:val="007B1A7C"/>
    <w:rsid w:val="007D786E"/>
    <w:rsid w:val="007E34F2"/>
    <w:rsid w:val="007F2DD8"/>
    <w:rsid w:val="00813157"/>
    <w:rsid w:val="00813931"/>
    <w:rsid w:val="00823AC6"/>
    <w:rsid w:val="00845C01"/>
    <w:rsid w:val="00846D42"/>
    <w:rsid w:val="00854C71"/>
    <w:rsid w:val="00862DE5"/>
    <w:rsid w:val="008639E0"/>
    <w:rsid w:val="00895389"/>
    <w:rsid w:val="008A4696"/>
    <w:rsid w:val="008D1792"/>
    <w:rsid w:val="008F0DD6"/>
    <w:rsid w:val="00903998"/>
    <w:rsid w:val="00920556"/>
    <w:rsid w:val="0092096C"/>
    <w:rsid w:val="00923AB4"/>
    <w:rsid w:val="00925118"/>
    <w:rsid w:val="009253EF"/>
    <w:rsid w:val="0094521B"/>
    <w:rsid w:val="009809F4"/>
    <w:rsid w:val="0099563A"/>
    <w:rsid w:val="009A01BD"/>
    <w:rsid w:val="009A4BB3"/>
    <w:rsid w:val="009B067A"/>
    <w:rsid w:val="009E7F4E"/>
    <w:rsid w:val="009F6E6A"/>
    <w:rsid w:val="009F7092"/>
    <w:rsid w:val="00A060FB"/>
    <w:rsid w:val="00A1577E"/>
    <w:rsid w:val="00A1606E"/>
    <w:rsid w:val="00A3385A"/>
    <w:rsid w:val="00A508B0"/>
    <w:rsid w:val="00A53A19"/>
    <w:rsid w:val="00A74E13"/>
    <w:rsid w:val="00A75933"/>
    <w:rsid w:val="00A84DCA"/>
    <w:rsid w:val="00A8680D"/>
    <w:rsid w:val="00A91D21"/>
    <w:rsid w:val="00A97049"/>
    <w:rsid w:val="00B027D9"/>
    <w:rsid w:val="00B11FEB"/>
    <w:rsid w:val="00B1475A"/>
    <w:rsid w:val="00B2159A"/>
    <w:rsid w:val="00B43FDC"/>
    <w:rsid w:val="00B5664B"/>
    <w:rsid w:val="00B64464"/>
    <w:rsid w:val="00BA231C"/>
    <w:rsid w:val="00BA6C1B"/>
    <w:rsid w:val="00BC1A81"/>
    <w:rsid w:val="00BC1E35"/>
    <w:rsid w:val="00BC6F18"/>
    <w:rsid w:val="00BD302A"/>
    <w:rsid w:val="00BD4568"/>
    <w:rsid w:val="00BF4B62"/>
    <w:rsid w:val="00C03C25"/>
    <w:rsid w:val="00C03F14"/>
    <w:rsid w:val="00C05561"/>
    <w:rsid w:val="00C14C68"/>
    <w:rsid w:val="00C22844"/>
    <w:rsid w:val="00C27883"/>
    <w:rsid w:val="00C325CD"/>
    <w:rsid w:val="00C374BE"/>
    <w:rsid w:val="00C40D19"/>
    <w:rsid w:val="00C50E07"/>
    <w:rsid w:val="00C51190"/>
    <w:rsid w:val="00C576DB"/>
    <w:rsid w:val="00C63C28"/>
    <w:rsid w:val="00C668FA"/>
    <w:rsid w:val="00CA61D1"/>
    <w:rsid w:val="00CC054C"/>
    <w:rsid w:val="00CC45F3"/>
    <w:rsid w:val="00CE48E1"/>
    <w:rsid w:val="00CE5195"/>
    <w:rsid w:val="00CE68DB"/>
    <w:rsid w:val="00CF4A7D"/>
    <w:rsid w:val="00D0188A"/>
    <w:rsid w:val="00D13B66"/>
    <w:rsid w:val="00D25EE8"/>
    <w:rsid w:val="00D25FED"/>
    <w:rsid w:val="00D41558"/>
    <w:rsid w:val="00D44D10"/>
    <w:rsid w:val="00D47510"/>
    <w:rsid w:val="00D51D01"/>
    <w:rsid w:val="00D52A09"/>
    <w:rsid w:val="00D613FA"/>
    <w:rsid w:val="00D6360B"/>
    <w:rsid w:val="00D85F15"/>
    <w:rsid w:val="00D86A69"/>
    <w:rsid w:val="00DA1198"/>
    <w:rsid w:val="00DA6496"/>
    <w:rsid w:val="00DC751B"/>
    <w:rsid w:val="00DD6CD0"/>
    <w:rsid w:val="00DE0FEB"/>
    <w:rsid w:val="00DF7DCD"/>
    <w:rsid w:val="00E07EB4"/>
    <w:rsid w:val="00E1130D"/>
    <w:rsid w:val="00E233CE"/>
    <w:rsid w:val="00E34A43"/>
    <w:rsid w:val="00E3625B"/>
    <w:rsid w:val="00E57255"/>
    <w:rsid w:val="00E57DD8"/>
    <w:rsid w:val="00E66057"/>
    <w:rsid w:val="00E901DB"/>
    <w:rsid w:val="00EA425A"/>
    <w:rsid w:val="00EB105E"/>
    <w:rsid w:val="00EC56F9"/>
    <w:rsid w:val="00F02C13"/>
    <w:rsid w:val="00F037F0"/>
    <w:rsid w:val="00F07902"/>
    <w:rsid w:val="00F117D3"/>
    <w:rsid w:val="00F312A7"/>
    <w:rsid w:val="00F40D78"/>
    <w:rsid w:val="00F50288"/>
    <w:rsid w:val="00F5324F"/>
    <w:rsid w:val="00F53987"/>
    <w:rsid w:val="00F72316"/>
    <w:rsid w:val="00F822B0"/>
    <w:rsid w:val="00F84C0A"/>
    <w:rsid w:val="00FA1786"/>
    <w:rsid w:val="00FA708C"/>
    <w:rsid w:val="00FA747D"/>
    <w:rsid w:val="00FD77A5"/>
    <w:rsid w:val="00FE3B7D"/>
    <w:rsid w:val="00FE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D85E"/>
  <w15:chartTrackingRefBased/>
  <w15:docId w15:val="{7DFBF53E-2D27-47E7-A4D4-36DCE8BC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0288"/>
  </w:style>
  <w:style w:type="paragraph" w:styleId="1">
    <w:name w:val="heading 1"/>
    <w:basedOn w:val="a"/>
    <w:link w:val="1Char"/>
    <w:uiPriority w:val="1"/>
    <w:qFormat/>
    <w:rsid w:val="002A352A"/>
    <w:pPr>
      <w:widowControl w:val="0"/>
      <w:autoSpaceDE w:val="0"/>
      <w:autoSpaceDN w:val="0"/>
      <w:spacing w:before="104" w:after="0" w:line="240" w:lineRule="auto"/>
      <w:ind w:left="120"/>
      <w:outlineLvl w:val="0"/>
    </w:pPr>
    <w:rPr>
      <w:rFonts w:ascii="Tahoma" w:eastAsia="Tahoma" w:hAnsi="Tahoma" w:cs="Tahoma"/>
      <w:b/>
      <w:bCs/>
      <w:sz w:val="28"/>
      <w:szCs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character" w:customStyle="1" w:styleId="normaltextrun">
    <w:name w:val="normaltextrun"/>
    <w:basedOn w:val="a0"/>
    <w:rsid w:val="00925118"/>
  </w:style>
  <w:style w:type="table" w:styleId="a4">
    <w:name w:val="Table Grid"/>
    <w:basedOn w:val="a1"/>
    <w:uiPriority w:val="59"/>
    <w:rsid w:val="00070E3F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uiPriority w:val="1"/>
    <w:rsid w:val="002A352A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5">
    <w:name w:val="annotation reference"/>
    <w:basedOn w:val="a0"/>
    <w:uiPriority w:val="99"/>
    <w:semiHidden/>
    <w:unhideWhenUsed/>
    <w:rsid w:val="00C668FA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C668F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C668FA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C668FA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C668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492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ΜΑΡΙΑ</cp:lastModifiedBy>
  <cp:revision>24</cp:revision>
  <cp:lastPrinted>2022-10-23T22:11:00Z</cp:lastPrinted>
  <dcterms:created xsi:type="dcterms:W3CDTF">2022-08-02T20:47:00Z</dcterms:created>
  <dcterms:modified xsi:type="dcterms:W3CDTF">2023-03-06T07:33:00Z</dcterms:modified>
</cp:coreProperties>
</file>