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30ECE" w14:textId="79874889" w:rsidR="003058CC" w:rsidRPr="0085158E" w:rsidRDefault="003058CC" w:rsidP="00E5188F">
      <w:pPr>
        <w:spacing w:after="0" w:line="360" w:lineRule="auto"/>
        <w:rPr>
          <w:rFonts w:cstheme="minorHAnsi"/>
          <w:b/>
          <w:sz w:val="24"/>
          <w:szCs w:val="24"/>
          <w:u w:val="single"/>
          <w:lang w:val="el-GR"/>
        </w:rPr>
      </w:pPr>
      <w:r w:rsidRPr="0085158E">
        <w:rPr>
          <w:rFonts w:cstheme="minorHAnsi"/>
          <w:b/>
          <w:sz w:val="24"/>
          <w:szCs w:val="24"/>
          <w:u w:val="single"/>
          <w:lang w:val="el-GR"/>
        </w:rPr>
        <w:t>Ενδεικτικ</w:t>
      </w:r>
      <w:r w:rsidR="00D85F15" w:rsidRPr="0085158E">
        <w:rPr>
          <w:rFonts w:cstheme="minorHAnsi"/>
          <w:b/>
          <w:sz w:val="24"/>
          <w:szCs w:val="24"/>
          <w:u w:val="single"/>
          <w:lang w:val="el-GR"/>
        </w:rPr>
        <w:t>ή επίλυση</w:t>
      </w:r>
      <w:r w:rsidRPr="0085158E">
        <w:rPr>
          <w:rFonts w:cstheme="minorHAnsi"/>
          <w:b/>
          <w:sz w:val="24"/>
          <w:szCs w:val="24"/>
          <w:u w:val="single"/>
          <w:lang w:val="el-GR"/>
        </w:rPr>
        <w:t xml:space="preserve"> </w:t>
      </w:r>
    </w:p>
    <w:p w14:paraId="210E7621" w14:textId="5E7BFB9D" w:rsidR="005364FF" w:rsidRDefault="00532D2A" w:rsidP="00E5188F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532D2A">
        <w:rPr>
          <w:rFonts w:cstheme="minorHAnsi"/>
          <w:b/>
          <w:bCs/>
          <w:sz w:val="24"/>
          <w:szCs w:val="24"/>
          <w:lang w:val="el-GR"/>
        </w:rPr>
        <w:t>α</w:t>
      </w:r>
      <w:r w:rsidRPr="005364FF">
        <w:rPr>
          <w:rFonts w:cstheme="minorHAnsi"/>
          <w:b/>
          <w:bCs/>
          <w:sz w:val="24"/>
          <w:szCs w:val="24"/>
          <w:lang w:val="el-GR"/>
        </w:rPr>
        <w:t>)</w:t>
      </w:r>
      <w:r w:rsidRPr="005364FF">
        <w:rPr>
          <w:rFonts w:cstheme="minorHAnsi"/>
          <w:sz w:val="24"/>
          <w:szCs w:val="24"/>
          <w:lang w:val="el-GR"/>
        </w:rPr>
        <w:t xml:space="preserve"> </w:t>
      </w:r>
      <w:r w:rsidR="005364FF">
        <w:rPr>
          <w:rFonts w:cstheme="minorHAnsi"/>
          <w:sz w:val="24"/>
          <w:szCs w:val="24"/>
          <w:lang w:val="el-GR"/>
        </w:rPr>
        <w:t xml:space="preserve">Η </w:t>
      </w:r>
      <w:r w:rsidR="005D6FBA">
        <w:rPr>
          <w:rFonts w:cstheme="minorHAnsi"/>
          <w:sz w:val="24"/>
          <w:szCs w:val="24"/>
          <w:lang w:val="el-GR"/>
        </w:rPr>
        <w:t xml:space="preserve">ισοσταθμισμένη </w:t>
      </w:r>
      <w:r w:rsidR="005364FF">
        <w:rPr>
          <w:rFonts w:cstheme="minorHAnsi"/>
          <w:sz w:val="24"/>
          <w:szCs w:val="24"/>
          <w:lang w:val="el-GR"/>
        </w:rPr>
        <w:t xml:space="preserve">χημική εξίσωση </w:t>
      </w:r>
      <w:r w:rsidR="00D168A3">
        <w:rPr>
          <w:rFonts w:cstheme="minorHAnsi"/>
          <w:sz w:val="24"/>
          <w:szCs w:val="24"/>
          <w:lang w:val="el-GR"/>
        </w:rPr>
        <w:t>είναι η εξής:</w:t>
      </w:r>
    </w:p>
    <w:p w14:paraId="1CCFD520" w14:textId="55BBCF59" w:rsidR="00F33643" w:rsidRPr="005364FF" w:rsidRDefault="00F33643" w:rsidP="00E5188F">
      <w:pPr>
        <w:spacing w:after="0" w:line="360" w:lineRule="auto"/>
        <w:jc w:val="both"/>
        <w:rPr>
          <w:sz w:val="24"/>
          <w:szCs w:val="24"/>
        </w:rPr>
      </w:pPr>
      <w:r w:rsidRPr="005364FF">
        <w:rPr>
          <w:rFonts w:cstheme="minorHAnsi"/>
          <w:sz w:val="24"/>
          <w:szCs w:val="24"/>
        </w:rPr>
        <w:t xml:space="preserve">5 </w:t>
      </w:r>
      <w:r w:rsidRPr="00F33643">
        <w:rPr>
          <w:rFonts w:cstheme="minorHAnsi"/>
          <w:sz w:val="24"/>
          <w:szCs w:val="24"/>
          <w:lang w:val="el-GR"/>
        </w:rPr>
        <w:t>Ν</w:t>
      </w:r>
      <w:r w:rsidRPr="00F33643">
        <w:rPr>
          <w:rFonts w:cstheme="minorHAnsi"/>
          <w:sz w:val="24"/>
          <w:szCs w:val="24"/>
        </w:rPr>
        <w:t>a</w:t>
      </w:r>
      <w:r w:rsidRPr="005364FF">
        <w:rPr>
          <w:rFonts w:cstheme="minorHAnsi"/>
          <w:sz w:val="24"/>
          <w:szCs w:val="24"/>
          <w:vertAlign w:val="subscript"/>
        </w:rPr>
        <w:t>2</w:t>
      </w:r>
      <w:r w:rsidRPr="00F33643">
        <w:rPr>
          <w:rFonts w:cstheme="minorHAnsi"/>
          <w:sz w:val="24"/>
          <w:szCs w:val="24"/>
        </w:rPr>
        <w:t>CO</w:t>
      </w:r>
      <w:r w:rsidRPr="005364FF">
        <w:rPr>
          <w:rFonts w:cstheme="minorHAnsi"/>
          <w:sz w:val="24"/>
          <w:szCs w:val="24"/>
          <w:vertAlign w:val="subscript"/>
        </w:rPr>
        <w:t>3</w:t>
      </w:r>
      <w:r w:rsidRPr="005364FF">
        <w:rPr>
          <w:sz w:val="24"/>
          <w:szCs w:val="24"/>
        </w:rPr>
        <w:t>(</w:t>
      </w:r>
      <w:r w:rsidRPr="00F33643">
        <w:rPr>
          <w:sz w:val="24"/>
          <w:szCs w:val="24"/>
        </w:rPr>
        <w:t>l</w:t>
      </w:r>
      <w:r w:rsidRPr="005364FF">
        <w:rPr>
          <w:sz w:val="24"/>
          <w:szCs w:val="24"/>
        </w:rPr>
        <w:t xml:space="preserve">) + </w:t>
      </w:r>
      <w:r w:rsidR="005364FF" w:rsidRPr="005364FF">
        <w:rPr>
          <w:sz w:val="24"/>
          <w:szCs w:val="24"/>
        </w:rPr>
        <w:t>4</w:t>
      </w:r>
      <w:r w:rsidRPr="005364FF">
        <w:rPr>
          <w:sz w:val="24"/>
          <w:szCs w:val="24"/>
        </w:rPr>
        <w:t xml:space="preserve"> </w:t>
      </w:r>
      <w:r w:rsidRPr="00F33643">
        <w:rPr>
          <w:sz w:val="24"/>
          <w:szCs w:val="24"/>
        </w:rPr>
        <w:t>P</w:t>
      </w:r>
      <w:r w:rsidRPr="005364FF">
        <w:rPr>
          <w:sz w:val="24"/>
          <w:szCs w:val="24"/>
        </w:rPr>
        <w:t>(</w:t>
      </w:r>
      <w:r w:rsidRPr="00F33643">
        <w:rPr>
          <w:sz w:val="24"/>
          <w:szCs w:val="24"/>
        </w:rPr>
        <w:t>l</w:t>
      </w:r>
      <w:r w:rsidRPr="005364FF">
        <w:rPr>
          <w:sz w:val="24"/>
          <w:szCs w:val="24"/>
        </w:rPr>
        <w:t xml:space="preserve">) </w:t>
      </w:r>
      <w:r w:rsidRPr="00F33643">
        <w:rPr>
          <w:rStyle w:val="normaltextrun"/>
          <w:rFonts w:ascii="Symbol" w:hAnsi="Symbol"/>
          <w:bdr w:val="none" w:sz="0" w:space="0" w:color="auto" w:frame="1"/>
        </w:rPr>
        <w:t></w:t>
      </w:r>
      <w:r w:rsidRPr="00F33643">
        <w:rPr>
          <w:rStyle w:val="normaltextrun"/>
          <w:rFonts w:ascii="Symbol" w:hAnsi="Symbol"/>
          <w:bdr w:val="none" w:sz="0" w:space="0" w:color="auto" w:frame="1"/>
        </w:rPr>
        <w:t></w:t>
      </w:r>
      <w:r w:rsidRPr="005364FF">
        <w:rPr>
          <w:sz w:val="24"/>
          <w:szCs w:val="24"/>
        </w:rPr>
        <w:t xml:space="preserve">5 </w:t>
      </w:r>
      <w:r w:rsidRPr="00F33643">
        <w:rPr>
          <w:sz w:val="24"/>
          <w:szCs w:val="24"/>
        </w:rPr>
        <w:t>Na</w:t>
      </w:r>
      <w:r w:rsidRPr="005364FF">
        <w:rPr>
          <w:sz w:val="24"/>
          <w:szCs w:val="24"/>
          <w:vertAlign w:val="subscript"/>
        </w:rPr>
        <w:t>2</w:t>
      </w:r>
      <w:r w:rsidRPr="00F33643">
        <w:rPr>
          <w:sz w:val="24"/>
          <w:szCs w:val="24"/>
        </w:rPr>
        <w:t>O</w:t>
      </w:r>
      <w:r w:rsidRPr="005364FF">
        <w:rPr>
          <w:sz w:val="24"/>
          <w:szCs w:val="24"/>
        </w:rPr>
        <w:t>(</w:t>
      </w:r>
      <w:r w:rsidRPr="00F33643">
        <w:rPr>
          <w:sz w:val="24"/>
          <w:szCs w:val="24"/>
        </w:rPr>
        <w:t>l</w:t>
      </w:r>
      <w:r w:rsidRPr="005364FF">
        <w:rPr>
          <w:sz w:val="24"/>
          <w:szCs w:val="24"/>
        </w:rPr>
        <w:t xml:space="preserve">) + 2 </w:t>
      </w:r>
      <w:r w:rsidRPr="00F33643">
        <w:rPr>
          <w:sz w:val="24"/>
          <w:szCs w:val="24"/>
        </w:rPr>
        <w:t>P</w:t>
      </w:r>
      <w:r w:rsidRPr="005364FF">
        <w:rPr>
          <w:sz w:val="24"/>
          <w:szCs w:val="24"/>
          <w:vertAlign w:val="subscript"/>
        </w:rPr>
        <w:t>2</w:t>
      </w:r>
      <w:r w:rsidRPr="00F33643">
        <w:rPr>
          <w:sz w:val="24"/>
          <w:szCs w:val="24"/>
        </w:rPr>
        <w:t>O</w:t>
      </w:r>
      <w:r w:rsidRPr="005364FF">
        <w:rPr>
          <w:sz w:val="24"/>
          <w:szCs w:val="24"/>
          <w:vertAlign w:val="subscript"/>
        </w:rPr>
        <w:t>5</w:t>
      </w:r>
      <w:r w:rsidRPr="005364FF">
        <w:rPr>
          <w:sz w:val="24"/>
          <w:szCs w:val="24"/>
        </w:rPr>
        <w:t>(</w:t>
      </w:r>
      <w:r w:rsidRPr="00F33643">
        <w:rPr>
          <w:sz w:val="24"/>
          <w:szCs w:val="24"/>
        </w:rPr>
        <w:t>l</w:t>
      </w:r>
      <w:r w:rsidRPr="005364FF">
        <w:rPr>
          <w:sz w:val="24"/>
          <w:szCs w:val="24"/>
        </w:rPr>
        <w:t xml:space="preserve">) + 5 </w:t>
      </w:r>
      <w:r w:rsidRPr="00F33643">
        <w:rPr>
          <w:sz w:val="24"/>
          <w:szCs w:val="24"/>
        </w:rPr>
        <w:t>C</w:t>
      </w:r>
      <w:r w:rsidRPr="005364FF">
        <w:rPr>
          <w:sz w:val="24"/>
          <w:szCs w:val="24"/>
        </w:rPr>
        <w:t>(</w:t>
      </w:r>
      <w:r w:rsidRPr="00F33643">
        <w:rPr>
          <w:sz w:val="24"/>
          <w:szCs w:val="24"/>
        </w:rPr>
        <w:t>s</w:t>
      </w:r>
      <w:r w:rsidRPr="005364FF">
        <w:rPr>
          <w:sz w:val="24"/>
          <w:szCs w:val="24"/>
        </w:rPr>
        <w:t>)</w:t>
      </w:r>
    </w:p>
    <w:p w14:paraId="28CDEAB2" w14:textId="77777777" w:rsidR="00F65012" w:rsidRPr="00EC46E2" w:rsidRDefault="00F65012" w:rsidP="00E5188F">
      <w:pPr>
        <w:widowControl w:val="0"/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5CDBEED0" w14:textId="3C3E01E1" w:rsidR="00F65012" w:rsidRPr="00F65012" w:rsidRDefault="00F65012" w:rsidP="00E5188F">
      <w:pPr>
        <w:spacing w:after="0" w:line="360" w:lineRule="auto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β</w:t>
      </w:r>
      <w:r w:rsidRPr="00B2159A">
        <w:rPr>
          <w:rFonts w:cstheme="minorHAnsi"/>
          <w:b/>
          <w:bCs/>
          <w:sz w:val="24"/>
          <w:szCs w:val="24"/>
          <w:lang w:val="el-GR"/>
        </w:rPr>
        <w:t>)</w:t>
      </w:r>
      <w:r>
        <w:rPr>
          <w:rFonts w:cstheme="minorHAnsi"/>
          <w:b/>
          <w:bCs/>
          <w:sz w:val="24"/>
          <w:szCs w:val="24"/>
          <w:lang w:val="el-GR"/>
        </w:rPr>
        <w:t xml:space="preserve"> </w:t>
      </w:r>
      <w:r w:rsidRPr="00D85F15">
        <w:rPr>
          <w:rFonts w:cstheme="minorHAnsi"/>
          <w:sz w:val="24"/>
          <w:szCs w:val="24"/>
          <w:lang w:val="el-GR"/>
        </w:rPr>
        <w:t xml:space="preserve">Η σχετική μοριακή μάζα του </w:t>
      </w:r>
      <w:r w:rsidRPr="00F33643">
        <w:rPr>
          <w:rFonts w:cstheme="minorHAnsi"/>
          <w:sz w:val="24"/>
          <w:szCs w:val="24"/>
          <w:lang w:val="el-GR"/>
        </w:rPr>
        <w:t>Ν</w:t>
      </w:r>
      <w:r w:rsidRPr="00F33643">
        <w:rPr>
          <w:rFonts w:cstheme="minorHAnsi"/>
          <w:sz w:val="24"/>
          <w:szCs w:val="24"/>
        </w:rPr>
        <w:t>a</w:t>
      </w:r>
      <w:r w:rsidRPr="00F65012">
        <w:rPr>
          <w:rFonts w:cstheme="minorHAnsi"/>
          <w:sz w:val="24"/>
          <w:szCs w:val="24"/>
          <w:vertAlign w:val="subscript"/>
          <w:lang w:val="el-GR"/>
        </w:rPr>
        <w:t>2</w:t>
      </w:r>
      <w:r w:rsidRPr="00F33643">
        <w:rPr>
          <w:rFonts w:cstheme="minorHAnsi"/>
          <w:sz w:val="24"/>
          <w:szCs w:val="24"/>
        </w:rPr>
        <w:t>CO</w:t>
      </w:r>
      <w:r w:rsidRPr="00F65012">
        <w:rPr>
          <w:rFonts w:cstheme="minorHAnsi"/>
          <w:sz w:val="24"/>
          <w:szCs w:val="24"/>
          <w:vertAlign w:val="subscript"/>
          <w:lang w:val="el-GR"/>
        </w:rPr>
        <w:t>3</w:t>
      </w:r>
      <w:r w:rsidRPr="00D85F15">
        <w:rPr>
          <w:rFonts w:cstheme="minorHAnsi"/>
          <w:sz w:val="24"/>
          <w:szCs w:val="24"/>
          <w:lang w:val="el-GR"/>
        </w:rPr>
        <w:t xml:space="preserve"> είναι</w:t>
      </w:r>
      <w:r>
        <w:rPr>
          <w:rFonts w:cstheme="minorHAnsi"/>
          <w:sz w:val="24"/>
          <w:szCs w:val="24"/>
          <w:lang w:val="el-GR"/>
        </w:rPr>
        <w:t xml:space="preserve"> ίση με</w:t>
      </w:r>
      <w:r w:rsidR="007A7B79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>106</w:t>
      </w:r>
      <w:r w:rsidRPr="00F65012">
        <w:rPr>
          <w:rFonts w:cstheme="minorHAnsi"/>
          <w:sz w:val="24"/>
          <w:szCs w:val="24"/>
          <w:lang w:val="el-GR"/>
        </w:rPr>
        <w:t xml:space="preserve">. </w:t>
      </w:r>
    </w:p>
    <w:p w14:paraId="7C659433" w14:textId="230093A0" w:rsidR="00F65012" w:rsidRPr="00F338AF" w:rsidRDefault="00F65012" w:rsidP="00E5188F">
      <w:pPr>
        <w:spacing w:after="0" w:line="360" w:lineRule="auto"/>
        <w:rPr>
          <w:rFonts w:cstheme="minorHAnsi"/>
          <w:sz w:val="24"/>
          <w:szCs w:val="24"/>
          <w:lang w:val="el-GR"/>
        </w:rPr>
      </w:pPr>
      <w:r w:rsidRPr="00D85F15">
        <w:rPr>
          <w:rFonts w:cstheme="minorHAnsi"/>
          <w:sz w:val="24"/>
          <w:szCs w:val="24"/>
          <w:lang w:val="el-GR"/>
        </w:rPr>
        <w:t xml:space="preserve">Άρα η μάζα ανά </w:t>
      </w:r>
      <w:r>
        <w:rPr>
          <w:rFonts w:cstheme="minorHAnsi"/>
          <w:sz w:val="24"/>
          <w:szCs w:val="24"/>
        </w:rPr>
        <w:t>mol</w:t>
      </w:r>
      <w:r w:rsidRPr="00D85F15">
        <w:rPr>
          <w:rFonts w:cstheme="minorHAnsi"/>
          <w:sz w:val="24"/>
          <w:szCs w:val="24"/>
          <w:lang w:val="el-GR"/>
        </w:rPr>
        <w:t xml:space="preserve"> του </w:t>
      </w:r>
      <w:r w:rsidR="00F338AF" w:rsidRPr="00F33643">
        <w:rPr>
          <w:rFonts w:cstheme="minorHAnsi"/>
          <w:sz w:val="24"/>
          <w:szCs w:val="24"/>
          <w:lang w:val="el-GR"/>
        </w:rPr>
        <w:t>Ν</w:t>
      </w:r>
      <w:r w:rsidR="00F338AF" w:rsidRPr="00F33643">
        <w:rPr>
          <w:rFonts w:cstheme="minorHAnsi"/>
          <w:sz w:val="24"/>
          <w:szCs w:val="24"/>
        </w:rPr>
        <w:t>a</w:t>
      </w:r>
      <w:r w:rsidR="00F338AF" w:rsidRPr="00F65012">
        <w:rPr>
          <w:rFonts w:cstheme="minorHAnsi"/>
          <w:sz w:val="24"/>
          <w:szCs w:val="24"/>
          <w:vertAlign w:val="subscript"/>
          <w:lang w:val="el-GR"/>
        </w:rPr>
        <w:t>2</w:t>
      </w:r>
      <w:r w:rsidR="00F338AF" w:rsidRPr="00F33643">
        <w:rPr>
          <w:rFonts w:cstheme="minorHAnsi"/>
          <w:sz w:val="24"/>
          <w:szCs w:val="24"/>
        </w:rPr>
        <w:t>CO</w:t>
      </w:r>
      <w:r w:rsidR="00F338AF" w:rsidRPr="00F65012">
        <w:rPr>
          <w:rFonts w:cstheme="minorHAnsi"/>
          <w:sz w:val="24"/>
          <w:szCs w:val="24"/>
          <w:vertAlign w:val="subscript"/>
          <w:lang w:val="el-GR"/>
        </w:rPr>
        <w:t>3</w:t>
      </w:r>
      <w:r w:rsidRPr="00D85F15">
        <w:rPr>
          <w:rFonts w:cstheme="minorHAnsi"/>
          <w:sz w:val="24"/>
          <w:szCs w:val="24"/>
          <w:lang w:val="el-GR"/>
        </w:rPr>
        <w:t xml:space="preserve"> είναι</w:t>
      </w:r>
      <w:r w:rsidR="00F338AF">
        <w:rPr>
          <w:rFonts w:cstheme="minorHAnsi"/>
          <w:sz w:val="24"/>
          <w:szCs w:val="24"/>
          <w:lang w:val="el-GR"/>
        </w:rPr>
        <w:t xml:space="preserve"> ίση με</w:t>
      </w:r>
      <w:r w:rsidRPr="00D85F15">
        <w:rPr>
          <w:rFonts w:cstheme="minorHAnsi"/>
          <w:sz w:val="24"/>
          <w:szCs w:val="24"/>
          <w:lang w:val="el-GR"/>
        </w:rPr>
        <w:t xml:space="preserve"> </w:t>
      </w:r>
      <w:r w:rsidR="00F338AF">
        <w:rPr>
          <w:rFonts w:cstheme="minorHAnsi"/>
          <w:sz w:val="24"/>
          <w:szCs w:val="24"/>
          <w:lang w:val="el-GR"/>
        </w:rPr>
        <w:t xml:space="preserve">106 </w:t>
      </w:r>
      <m:oMath>
        <m:f>
          <m:f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g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mol</m:t>
            </m:r>
          </m:den>
        </m:f>
      </m:oMath>
      <w:r w:rsidR="00F338AF">
        <w:rPr>
          <w:rFonts w:eastAsiaTheme="minorEastAsia" w:cstheme="minorHAnsi"/>
          <w:iCs/>
          <w:sz w:val="24"/>
          <w:szCs w:val="24"/>
          <w:lang w:val="el-GR"/>
        </w:rPr>
        <w:t xml:space="preserve"> .</w:t>
      </w:r>
    </w:p>
    <w:p w14:paraId="5FF36548" w14:textId="33359CD3" w:rsidR="00F65012" w:rsidRPr="00D85F15" w:rsidRDefault="00F65012" w:rsidP="00E5188F">
      <w:pPr>
        <w:spacing w:after="0" w:line="360" w:lineRule="auto"/>
        <w:rPr>
          <w:rFonts w:eastAsiaTheme="minorEastAsia" w:cstheme="minorHAnsi"/>
          <w:sz w:val="24"/>
          <w:szCs w:val="24"/>
          <w:lang w:val="el-GR"/>
        </w:rPr>
      </w:pPr>
      <w:r w:rsidRPr="00D85F15">
        <w:rPr>
          <w:rFonts w:cstheme="minorHAnsi"/>
          <w:sz w:val="24"/>
          <w:szCs w:val="24"/>
          <w:lang w:val="el-GR"/>
        </w:rPr>
        <w:t xml:space="preserve">Τα </w:t>
      </w:r>
      <w:r w:rsidRPr="00526635">
        <w:rPr>
          <w:rFonts w:cstheme="minorHAnsi"/>
          <w:sz w:val="24"/>
          <w:szCs w:val="24"/>
        </w:rPr>
        <w:t>mol</w:t>
      </w:r>
      <w:r w:rsidRPr="00D85F15">
        <w:rPr>
          <w:rFonts w:cstheme="minorHAnsi"/>
          <w:sz w:val="24"/>
          <w:szCs w:val="24"/>
          <w:lang w:val="el-GR"/>
        </w:rPr>
        <w:t xml:space="preserve"> </w:t>
      </w:r>
      <w:r w:rsidR="00BB0BC9" w:rsidRPr="00F33643">
        <w:rPr>
          <w:rFonts w:cstheme="minorHAnsi"/>
          <w:sz w:val="24"/>
          <w:szCs w:val="24"/>
          <w:lang w:val="el-GR"/>
        </w:rPr>
        <w:t>Ν</w:t>
      </w:r>
      <w:r w:rsidR="00BB0BC9" w:rsidRPr="00F33643">
        <w:rPr>
          <w:rFonts w:cstheme="minorHAnsi"/>
          <w:sz w:val="24"/>
          <w:szCs w:val="24"/>
        </w:rPr>
        <w:t>a</w:t>
      </w:r>
      <w:r w:rsidR="00BB0BC9" w:rsidRPr="00F65012">
        <w:rPr>
          <w:rFonts w:cstheme="minorHAnsi"/>
          <w:sz w:val="24"/>
          <w:szCs w:val="24"/>
          <w:vertAlign w:val="subscript"/>
          <w:lang w:val="el-GR"/>
        </w:rPr>
        <w:t>2</w:t>
      </w:r>
      <w:r w:rsidR="00BB0BC9" w:rsidRPr="00F33643">
        <w:rPr>
          <w:rFonts w:cstheme="minorHAnsi"/>
          <w:sz w:val="24"/>
          <w:szCs w:val="24"/>
        </w:rPr>
        <w:t>CO</w:t>
      </w:r>
      <w:r w:rsidR="00BB0BC9" w:rsidRPr="00F65012">
        <w:rPr>
          <w:rFonts w:cstheme="minorHAnsi"/>
          <w:sz w:val="24"/>
          <w:szCs w:val="24"/>
          <w:vertAlign w:val="subscript"/>
          <w:lang w:val="el-GR"/>
        </w:rPr>
        <w:t>3</w:t>
      </w:r>
      <w:r w:rsidR="00BB0BC9" w:rsidRPr="00D85F15">
        <w:rPr>
          <w:rFonts w:cstheme="minorHAnsi"/>
          <w:sz w:val="24"/>
          <w:szCs w:val="24"/>
          <w:lang w:val="el-GR"/>
        </w:rPr>
        <w:t xml:space="preserve"> </w:t>
      </w:r>
      <w:r w:rsidRPr="00D85F15">
        <w:rPr>
          <w:rFonts w:cstheme="minorHAnsi"/>
          <w:sz w:val="24"/>
          <w:szCs w:val="24"/>
          <w:lang w:val="el-GR"/>
        </w:rPr>
        <w:t>είναι</w:t>
      </w:r>
      <w:r>
        <w:rPr>
          <w:rFonts w:cstheme="minorHAnsi"/>
          <w:sz w:val="24"/>
          <w:szCs w:val="24"/>
          <w:lang w:val="el-GR"/>
        </w:rPr>
        <w:t xml:space="preserve"> ίσα με</w:t>
      </w:r>
      <w:r w:rsidRPr="00D85F15">
        <w:rPr>
          <w:rFonts w:cstheme="minorHAnsi"/>
          <w:sz w:val="24"/>
          <w:szCs w:val="24"/>
          <w:lang w:val="el-GR"/>
        </w:rPr>
        <w:t>:</w:t>
      </w:r>
    </w:p>
    <w:p w14:paraId="178165A2" w14:textId="387C6FDC" w:rsidR="00F65012" w:rsidRPr="005D1B4B" w:rsidRDefault="00F65012" w:rsidP="00E5188F">
      <w:pPr>
        <w:spacing w:after="0" w:line="360" w:lineRule="auto"/>
        <w:rPr>
          <w:rFonts w:eastAsiaTheme="minorEastAsia" w:cstheme="minorHAnsi"/>
          <w:iCs/>
          <w:sz w:val="24"/>
          <w:szCs w:val="24"/>
        </w:rPr>
      </w:pPr>
      <m:oMathPara>
        <m:oMath>
          <m:r>
            <w:rPr>
              <w:rFonts w:ascii="Cambria Math" w:hAnsi="Cambria Math" w:cstheme="minorHAnsi"/>
              <w:sz w:val="24"/>
              <w:szCs w:val="24"/>
            </w:rPr>
            <m:t>n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10,6 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106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mol=0,1 mol</m:t>
          </m:r>
        </m:oMath>
      </m:oMathPara>
    </w:p>
    <w:p w14:paraId="5A24AF99" w14:textId="789DBDC0" w:rsidR="00F65012" w:rsidRPr="00E57255" w:rsidRDefault="00F65012" w:rsidP="00E5188F">
      <w:pPr>
        <w:widowControl w:val="0"/>
        <w:spacing w:after="0" w:line="360" w:lineRule="auto"/>
        <w:rPr>
          <w:sz w:val="24"/>
          <w:szCs w:val="24"/>
          <w:lang w:val="el-GR"/>
        </w:rPr>
      </w:pPr>
      <w:r w:rsidRPr="00E57255">
        <w:rPr>
          <w:sz w:val="24"/>
          <w:szCs w:val="24"/>
          <w:lang w:val="el-GR"/>
        </w:rPr>
        <w:t xml:space="preserve">Σύμφωνα με τη στοιχειομετρία της αντίδρασης </w:t>
      </w:r>
      <w:r w:rsidR="00F11E65">
        <w:rPr>
          <w:sz w:val="24"/>
          <w:szCs w:val="24"/>
          <w:lang w:val="el-GR"/>
        </w:rPr>
        <w:t xml:space="preserve">1 </w:t>
      </w:r>
      <w:r w:rsidRPr="00E57255">
        <w:rPr>
          <w:sz w:val="24"/>
          <w:szCs w:val="24"/>
          <w:lang w:val="el-GR"/>
        </w:rPr>
        <w:t>θα ισχύει:</w:t>
      </w:r>
    </w:p>
    <w:p w14:paraId="0B24B5CD" w14:textId="77777777" w:rsidR="00121C65" w:rsidRPr="005364FF" w:rsidRDefault="00121C65" w:rsidP="00E5188F">
      <w:pPr>
        <w:spacing w:after="0" w:line="360" w:lineRule="auto"/>
        <w:jc w:val="center"/>
        <w:rPr>
          <w:sz w:val="24"/>
          <w:szCs w:val="24"/>
        </w:rPr>
      </w:pPr>
      <w:r w:rsidRPr="005364FF">
        <w:rPr>
          <w:rFonts w:cstheme="minorHAnsi"/>
          <w:sz w:val="24"/>
          <w:szCs w:val="24"/>
        </w:rPr>
        <w:t xml:space="preserve">5 </w:t>
      </w:r>
      <w:r w:rsidRPr="00F33643">
        <w:rPr>
          <w:rFonts w:cstheme="minorHAnsi"/>
          <w:sz w:val="24"/>
          <w:szCs w:val="24"/>
          <w:lang w:val="el-GR"/>
        </w:rPr>
        <w:t>Ν</w:t>
      </w:r>
      <w:r w:rsidRPr="00F33643">
        <w:rPr>
          <w:rFonts w:cstheme="minorHAnsi"/>
          <w:sz w:val="24"/>
          <w:szCs w:val="24"/>
        </w:rPr>
        <w:t>a</w:t>
      </w:r>
      <w:r w:rsidRPr="005364FF">
        <w:rPr>
          <w:rFonts w:cstheme="minorHAnsi"/>
          <w:sz w:val="24"/>
          <w:szCs w:val="24"/>
          <w:vertAlign w:val="subscript"/>
        </w:rPr>
        <w:t>2</w:t>
      </w:r>
      <w:r w:rsidRPr="00F33643">
        <w:rPr>
          <w:rFonts w:cstheme="minorHAnsi"/>
          <w:sz w:val="24"/>
          <w:szCs w:val="24"/>
        </w:rPr>
        <w:t>CO</w:t>
      </w:r>
      <w:r w:rsidRPr="005364FF">
        <w:rPr>
          <w:rFonts w:cstheme="minorHAnsi"/>
          <w:sz w:val="24"/>
          <w:szCs w:val="24"/>
          <w:vertAlign w:val="subscript"/>
        </w:rPr>
        <w:t>3</w:t>
      </w:r>
      <w:r w:rsidRPr="005364FF">
        <w:rPr>
          <w:sz w:val="24"/>
          <w:szCs w:val="24"/>
        </w:rPr>
        <w:t>(</w:t>
      </w:r>
      <w:r w:rsidRPr="00F33643">
        <w:rPr>
          <w:sz w:val="24"/>
          <w:szCs w:val="24"/>
        </w:rPr>
        <w:t>l</w:t>
      </w:r>
      <w:r w:rsidRPr="005364FF">
        <w:rPr>
          <w:sz w:val="24"/>
          <w:szCs w:val="24"/>
        </w:rPr>
        <w:t xml:space="preserve">) + 4 </w:t>
      </w:r>
      <w:r w:rsidRPr="00F33643">
        <w:rPr>
          <w:sz w:val="24"/>
          <w:szCs w:val="24"/>
        </w:rPr>
        <w:t>P</w:t>
      </w:r>
      <w:r w:rsidRPr="005364FF">
        <w:rPr>
          <w:sz w:val="24"/>
          <w:szCs w:val="24"/>
        </w:rPr>
        <w:t>(</w:t>
      </w:r>
      <w:r w:rsidRPr="00F33643">
        <w:rPr>
          <w:sz w:val="24"/>
          <w:szCs w:val="24"/>
        </w:rPr>
        <w:t>l</w:t>
      </w:r>
      <w:r w:rsidRPr="005364FF">
        <w:rPr>
          <w:sz w:val="24"/>
          <w:szCs w:val="24"/>
        </w:rPr>
        <w:t xml:space="preserve">) </w:t>
      </w:r>
      <w:r w:rsidRPr="00F33643">
        <w:rPr>
          <w:rStyle w:val="normaltextrun"/>
          <w:rFonts w:ascii="Symbol" w:hAnsi="Symbol"/>
          <w:bdr w:val="none" w:sz="0" w:space="0" w:color="auto" w:frame="1"/>
        </w:rPr>
        <w:t></w:t>
      </w:r>
      <w:r w:rsidRPr="00F33643">
        <w:rPr>
          <w:rStyle w:val="normaltextrun"/>
          <w:rFonts w:ascii="Symbol" w:hAnsi="Symbol"/>
          <w:bdr w:val="none" w:sz="0" w:space="0" w:color="auto" w:frame="1"/>
        </w:rPr>
        <w:t></w:t>
      </w:r>
      <w:r w:rsidRPr="005364FF">
        <w:rPr>
          <w:sz w:val="24"/>
          <w:szCs w:val="24"/>
        </w:rPr>
        <w:t xml:space="preserve">5 </w:t>
      </w:r>
      <w:r w:rsidRPr="00F33643">
        <w:rPr>
          <w:sz w:val="24"/>
          <w:szCs w:val="24"/>
        </w:rPr>
        <w:t>Na</w:t>
      </w:r>
      <w:r w:rsidRPr="005364FF">
        <w:rPr>
          <w:sz w:val="24"/>
          <w:szCs w:val="24"/>
          <w:vertAlign w:val="subscript"/>
        </w:rPr>
        <w:t>2</w:t>
      </w:r>
      <w:r w:rsidRPr="00F33643">
        <w:rPr>
          <w:sz w:val="24"/>
          <w:szCs w:val="24"/>
        </w:rPr>
        <w:t>O</w:t>
      </w:r>
      <w:r w:rsidRPr="005364FF">
        <w:rPr>
          <w:sz w:val="24"/>
          <w:szCs w:val="24"/>
        </w:rPr>
        <w:t>(</w:t>
      </w:r>
      <w:r w:rsidRPr="00F33643">
        <w:rPr>
          <w:sz w:val="24"/>
          <w:szCs w:val="24"/>
        </w:rPr>
        <w:t>l</w:t>
      </w:r>
      <w:r w:rsidRPr="005364FF">
        <w:rPr>
          <w:sz w:val="24"/>
          <w:szCs w:val="24"/>
        </w:rPr>
        <w:t xml:space="preserve">) + 2 </w:t>
      </w:r>
      <w:r w:rsidRPr="00F33643">
        <w:rPr>
          <w:sz w:val="24"/>
          <w:szCs w:val="24"/>
        </w:rPr>
        <w:t>P</w:t>
      </w:r>
      <w:r w:rsidRPr="005364FF">
        <w:rPr>
          <w:sz w:val="24"/>
          <w:szCs w:val="24"/>
          <w:vertAlign w:val="subscript"/>
        </w:rPr>
        <w:t>2</w:t>
      </w:r>
      <w:r w:rsidRPr="00F33643">
        <w:rPr>
          <w:sz w:val="24"/>
          <w:szCs w:val="24"/>
        </w:rPr>
        <w:t>O</w:t>
      </w:r>
      <w:r w:rsidRPr="005364FF">
        <w:rPr>
          <w:sz w:val="24"/>
          <w:szCs w:val="24"/>
          <w:vertAlign w:val="subscript"/>
        </w:rPr>
        <w:t>5</w:t>
      </w:r>
      <w:r w:rsidRPr="005364FF">
        <w:rPr>
          <w:sz w:val="24"/>
          <w:szCs w:val="24"/>
        </w:rPr>
        <w:t>(</w:t>
      </w:r>
      <w:r w:rsidRPr="00F33643">
        <w:rPr>
          <w:sz w:val="24"/>
          <w:szCs w:val="24"/>
        </w:rPr>
        <w:t>l</w:t>
      </w:r>
      <w:r w:rsidRPr="005364FF">
        <w:rPr>
          <w:sz w:val="24"/>
          <w:szCs w:val="24"/>
        </w:rPr>
        <w:t xml:space="preserve">) + 5 </w:t>
      </w:r>
      <w:r w:rsidRPr="00F33643">
        <w:rPr>
          <w:sz w:val="24"/>
          <w:szCs w:val="24"/>
        </w:rPr>
        <w:t>C</w:t>
      </w:r>
      <w:r w:rsidRPr="005364FF">
        <w:rPr>
          <w:sz w:val="24"/>
          <w:szCs w:val="24"/>
        </w:rPr>
        <w:t>(</w:t>
      </w:r>
      <w:r w:rsidRPr="00F33643">
        <w:rPr>
          <w:sz w:val="24"/>
          <w:szCs w:val="24"/>
        </w:rPr>
        <w:t>s</w:t>
      </w:r>
      <w:r w:rsidRPr="005364FF">
        <w:rPr>
          <w:sz w:val="24"/>
          <w:szCs w:val="24"/>
        </w:rPr>
        <w:t>)</w:t>
      </w:r>
    </w:p>
    <w:p w14:paraId="3475A999" w14:textId="5DB77B53" w:rsidR="00F65012" w:rsidRPr="00AC684A" w:rsidRDefault="00355AEB" w:rsidP="00E5188F">
      <w:pPr>
        <w:widowControl w:val="0"/>
        <w:spacing w:after="0" w:line="360" w:lineRule="auto"/>
        <w:rPr>
          <w:rFonts w:cstheme="minorHAnsi"/>
          <w:sz w:val="24"/>
          <w:szCs w:val="24"/>
          <w:lang w:val="el-GR"/>
        </w:rPr>
      </w:pPr>
      <w:r w:rsidRPr="00A855BD">
        <w:rPr>
          <w:rFonts w:cstheme="minorHAnsi"/>
          <w:sz w:val="24"/>
          <w:szCs w:val="24"/>
        </w:rPr>
        <w:t xml:space="preserve">                                             </w:t>
      </w:r>
      <w:r w:rsidR="00274A2B" w:rsidRPr="00AC684A">
        <w:rPr>
          <w:rFonts w:cstheme="minorHAnsi"/>
          <w:sz w:val="24"/>
          <w:szCs w:val="24"/>
          <w:lang w:val="el-GR"/>
        </w:rPr>
        <w:t xml:space="preserve">5 </w:t>
      </w:r>
      <w:r w:rsidR="00F65012">
        <w:rPr>
          <w:rFonts w:cstheme="minorHAnsi"/>
          <w:sz w:val="24"/>
          <w:szCs w:val="24"/>
        </w:rPr>
        <w:t>mol</w:t>
      </w:r>
      <w:r w:rsidR="00F65012" w:rsidRPr="00AC684A">
        <w:rPr>
          <w:rFonts w:cstheme="minorHAnsi"/>
          <w:sz w:val="24"/>
          <w:szCs w:val="24"/>
          <w:lang w:val="el-GR"/>
        </w:rPr>
        <w:t xml:space="preserve"> </w:t>
      </w:r>
      <w:r w:rsidR="00274A2B" w:rsidRPr="00F33643">
        <w:rPr>
          <w:rFonts w:cstheme="minorHAnsi"/>
          <w:sz w:val="24"/>
          <w:szCs w:val="24"/>
          <w:lang w:val="el-GR"/>
        </w:rPr>
        <w:t>Ν</w:t>
      </w:r>
      <w:r w:rsidR="00274A2B" w:rsidRPr="00F33643">
        <w:rPr>
          <w:rFonts w:cstheme="minorHAnsi"/>
          <w:sz w:val="24"/>
          <w:szCs w:val="24"/>
        </w:rPr>
        <w:t>a</w:t>
      </w:r>
      <w:r w:rsidR="00274A2B" w:rsidRPr="00AC684A">
        <w:rPr>
          <w:rFonts w:cstheme="minorHAnsi"/>
          <w:sz w:val="24"/>
          <w:szCs w:val="24"/>
          <w:vertAlign w:val="subscript"/>
          <w:lang w:val="el-GR"/>
        </w:rPr>
        <w:t>2</w:t>
      </w:r>
      <w:r w:rsidR="00274A2B" w:rsidRPr="00F33643">
        <w:rPr>
          <w:rFonts w:cstheme="minorHAnsi"/>
          <w:sz w:val="24"/>
          <w:szCs w:val="24"/>
        </w:rPr>
        <w:t>CO</w:t>
      </w:r>
      <w:r w:rsidR="00274A2B" w:rsidRPr="00AC684A">
        <w:rPr>
          <w:rFonts w:cstheme="minorHAnsi"/>
          <w:sz w:val="24"/>
          <w:szCs w:val="24"/>
          <w:vertAlign w:val="subscript"/>
          <w:lang w:val="el-GR"/>
        </w:rPr>
        <w:t xml:space="preserve">3 </w:t>
      </w:r>
      <w:r w:rsidR="00F65012">
        <w:rPr>
          <w:rFonts w:cstheme="minorHAnsi"/>
          <w:sz w:val="24"/>
          <w:szCs w:val="24"/>
          <w:lang w:val="el-GR"/>
        </w:rPr>
        <w:t>αντιδρούν</w:t>
      </w:r>
      <w:r w:rsidR="00F65012" w:rsidRPr="00AC684A">
        <w:rPr>
          <w:rFonts w:cstheme="minorHAnsi"/>
          <w:sz w:val="24"/>
          <w:szCs w:val="24"/>
          <w:lang w:val="el-GR"/>
        </w:rPr>
        <w:t xml:space="preserve"> </w:t>
      </w:r>
      <w:r w:rsidR="00AC684A">
        <w:rPr>
          <w:rFonts w:cstheme="minorHAnsi"/>
          <w:sz w:val="24"/>
          <w:szCs w:val="24"/>
          <w:lang w:val="el-GR"/>
        </w:rPr>
        <w:t xml:space="preserve">πλήρως </w:t>
      </w:r>
      <w:r w:rsidR="00F65012">
        <w:rPr>
          <w:rFonts w:cstheme="minorHAnsi"/>
          <w:sz w:val="24"/>
          <w:szCs w:val="24"/>
          <w:lang w:val="el-GR"/>
        </w:rPr>
        <w:t>με</w:t>
      </w:r>
      <w:r w:rsidR="00F65012" w:rsidRPr="00AC684A">
        <w:rPr>
          <w:rFonts w:cstheme="minorHAnsi"/>
          <w:sz w:val="24"/>
          <w:szCs w:val="24"/>
          <w:lang w:val="el-GR"/>
        </w:rPr>
        <w:t xml:space="preserve">  </w:t>
      </w:r>
      <w:r w:rsidR="00274A2B" w:rsidRPr="00AC684A">
        <w:rPr>
          <w:rFonts w:cstheme="minorHAnsi"/>
          <w:sz w:val="24"/>
          <w:szCs w:val="24"/>
          <w:lang w:val="el-GR"/>
        </w:rPr>
        <w:t xml:space="preserve">4 </w:t>
      </w:r>
      <w:r w:rsidR="00F65012">
        <w:rPr>
          <w:rFonts w:cstheme="minorHAnsi"/>
          <w:sz w:val="24"/>
          <w:szCs w:val="24"/>
        </w:rPr>
        <w:t>mol</w:t>
      </w:r>
      <w:r w:rsidR="00274A2B" w:rsidRPr="00AC684A">
        <w:rPr>
          <w:rFonts w:cstheme="minorHAnsi"/>
          <w:sz w:val="24"/>
          <w:szCs w:val="24"/>
          <w:lang w:val="el-GR"/>
        </w:rPr>
        <w:t xml:space="preserve"> </w:t>
      </w:r>
      <w:r w:rsidR="00274A2B">
        <w:rPr>
          <w:rFonts w:cstheme="minorHAnsi"/>
          <w:sz w:val="24"/>
          <w:szCs w:val="24"/>
        </w:rPr>
        <w:t>P</w:t>
      </w:r>
    </w:p>
    <w:p w14:paraId="20F80FCD" w14:textId="005AF545" w:rsidR="00F65012" w:rsidRPr="00EC46E2" w:rsidRDefault="00355AEB" w:rsidP="00E5188F">
      <w:pPr>
        <w:widowControl w:val="0"/>
        <w:spacing w:after="0" w:line="360" w:lineRule="auto"/>
        <w:rPr>
          <w:rFonts w:cstheme="minorHAnsi"/>
          <w:sz w:val="24"/>
          <w:szCs w:val="24"/>
          <w:lang w:val="el-GR"/>
        </w:rPr>
      </w:pPr>
      <w:bookmarkStart w:id="0" w:name="_Hlk109602227"/>
      <w:r w:rsidRPr="00AC684A">
        <w:rPr>
          <w:rFonts w:cstheme="minorHAnsi"/>
          <w:sz w:val="24"/>
          <w:szCs w:val="24"/>
          <w:lang w:val="el-GR"/>
        </w:rPr>
        <w:t xml:space="preserve">                                           </w:t>
      </w:r>
      <w:r w:rsidR="00F65012" w:rsidRPr="006B5293">
        <w:rPr>
          <w:rFonts w:cstheme="minorHAnsi"/>
          <w:sz w:val="24"/>
          <w:szCs w:val="24"/>
          <w:lang w:val="el-GR"/>
        </w:rPr>
        <w:t>0,</w:t>
      </w:r>
      <w:bookmarkEnd w:id="0"/>
      <w:r w:rsidR="00274A2B">
        <w:rPr>
          <w:rFonts w:cstheme="minorHAnsi"/>
          <w:sz w:val="24"/>
          <w:szCs w:val="24"/>
          <w:lang w:val="el-GR"/>
        </w:rPr>
        <w:t>1</w:t>
      </w:r>
      <w:r w:rsidR="00F65012" w:rsidRPr="006B5293">
        <w:rPr>
          <w:rFonts w:cstheme="minorHAnsi"/>
          <w:sz w:val="24"/>
          <w:szCs w:val="24"/>
          <w:lang w:val="el-GR"/>
        </w:rPr>
        <w:t xml:space="preserve"> </w:t>
      </w:r>
      <w:r w:rsidR="00F65012">
        <w:rPr>
          <w:rFonts w:cstheme="minorHAnsi"/>
          <w:sz w:val="24"/>
          <w:szCs w:val="24"/>
        </w:rPr>
        <w:t>mol</w:t>
      </w:r>
      <w:r w:rsidR="00F65012" w:rsidRPr="006B5293">
        <w:rPr>
          <w:rFonts w:cstheme="minorHAnsi"/>
          <w:sz w:val="24"/>
          <w:szCs w:val="24"/>
          <w:lang w:val="el-GR"/>
        </w:rPr>
        <w:t xml:space="preserve"> </w:t>
      </w:r>
      <w:r w:rsidR="00274A2B" w:rsidRPr="00F33643">
        <w:rPr>
          <w:rFonts w:cstheme="minorHAnsi"/>
          <w:sz w:val="24"/>
          <w:szCs w:val="24"/>
          <w:lang w:val="el-GR"/>
        </w:rPr>
        <w:t>Ν</w:t>
      </w:r>
      <w:r w:rsidR="00274A2B" w:rsidRPr="00F33643">
        <w:rPr>
          <w:rFonts w:cstheme="minorHAnsi"/>
          <w:sz w:val="24"/>
          <w:szCs w:val="24"/>
        </w:rPr>
        <w:t>a</w:t>
      </w:r>
      <w:r w:rsidR="00274A2B" w:rsidRPr="00274A2B">
        <w:rPr>
          <w:rFonts w:cstheme="minorHAnsi"/>
          <w:sz w:val="24"/>
          <w:szCs w:val="24"/>
          <w:vertAlign w:val="subscript"/>
          <w:lang w:val="el-GR"/>
        </w:rPr>
        <w:t>2</w:t>
      </w:r>
      <w:r w:rsidR="00274A2B" w:rsidRPr="00F33643">
        <w:rPr>
          <w:rFonts w:cstheme="minorHAnsi"/>
          <w:sz w:val="24"/>
          <w:szCs w:val="24"/>
        </w:rPr>
        <w:t>CO</w:t>
      </w:r>
      <w:r w:rsidR="00274A2B" w:rsidRPr="00274A2B">
        <w:rPr>
          <w:rFonts w:cstheme="minorHAnsi"/>
          <w:sz w:val="24"/>
          <w:szCs w:val="24"/>
          <w:vertAlign w:val="subscript"/>
          <w:lang w:val="el-GR"/>
        </w:rPr>
        <w:t>3</w:t>
      </w:r>
      <w:r w:rsidR="00274A2B">
        <w:rPr>
          <w:rFonts w:cstheme="minorHAnsi"/>
          <w:sz w:val="24"/>
          <w:szCs w:val="24"/>
          <w:vertAlign w:val="subscript"/>
          <w:lang w:val="el-GR"/>
        </w:rPr>
        <w:t xml:space="preserve"> </w:t>
      </w:r>
      <w:r w:rsidR="00F65012">
        <w:rPr>
          <w:rFonts w:cstheme="minorHAnsi"/>
          <w:sz w:val="24"/>
          <w:szCs w:val="24"/>
          <w:lang w:val="el-GR"/>
        </w:rPr>
        <w:t xml:space="preserve">αντιδρούν </w:t>
      </w:r>
      <w:r w:rsidR="00AC684A">
        <w:rPr>
          <w:rFonts w:cstheme="minorHAnsi"/>
          <w:sz w:val="24"/>
          <w:szCs w:val="24"/>
          <w:lang w:val="el-GR"/>
        </w:rPr>
        <w:t xml:space="preserve">πλήρως </w:t>
      </w:r>
      <w:r w:rsidR="00F65012">
        <w:rPr>
          <w:rFonts w:cstheme="minorHAnsi"/>
          <w:sz w:val="24"/>
          <w:szCs w:val="24"/>
          <w:lang w:val="el-GR"/>
        </w:rPr>
        <w:t>με</w:t>
      </w:r>
      <w:r w:rsidR="00F65012" w:rsidRPr="006B5293">
        <w:rPr>
          <w:rFonts w:cstheme="minorHAnsi"/>
          <w:sz w:val="24"/>
          <w:szCs w:val="24"/>
          <w:lang w:val="el-GR"/>
        </w:rPr>
        <w:t xml:space="preserve"> </w:t>
      </w:r>
      <w:r w:rsidR="00274A2B">
        <w:rPr>
          <w:rFonts w:cstheme="minorHAnsi"/>
          <w:sz w:val="24"/>
          <w:szCs w:val="24"/>
        </w:rPr>
        <w:t>x</w:t>
      </w:r>
      <w:r w:rsidR="00F65012" w:rsidRPr="006B5293">
        <w:rPr>
          <w:rFonts w:cstheme="minorHAnsi"/>
          <w:sz w:val="24"/>
          <w:szCs w:val="24"/>
          <w:lang w:val="el-GR"/>
        </w:rPr>
        <w:t xml:space="preserve"> </w:t>
      </w:r>
      <w:r w:rsidR="00F65012">
        <w:rPr>
          <w:rFonts w:cstheme="minorHAnsi"/>
          <w:sz w:val="24"/>
          <w:szCs w:val="24"/>
        </w:rPr>
        <w:t>mol</w:t>
      </w:r>
      <w:r w:rsidR="00274A2B" w:rsidRPr="00274A2B">
        <w:rPr>
          <w:rFonts w:cstheme="minorHAnsi"/>
          <w:sz w:val="24"/>
          <w:szCs w:val="24"/>
          <w:lang w:val="el-GR"/>
        </w:rPr>
        <w:t xml:space="preserve"> </w:t>
      </w:r>
      <w:r w:rsidR="00274A2B">
        <w:rPr>
          <w:rFonts w:cstheme="minorHAnsi"/>
          <w:sz w:val="24"/>
          <w:szCs w:val="24"/>
        </w:rPr>
        <w:t>P</w:t>
      </w:r>
    </w:p>
    <w:p w14:paraId="0B66B28F" w14:textId="77777777" w:rsidR="007E3E21" w:rsidRPr="00274A2B" w:rsidRDefault="007E3E21" w:rsidP="00E5188F">
      <w:pPr>
        <w:widowControl w:val="0"/>
        <w:spacing w:after="0" w:line="360" w:lineRule="auto"/>
        <w:rPr>
          <w:rFonts w:cstheme="minorHAnsi"/>
          <w:sz w:val="24"/>
          <w:szCs w:val="24"/>
          <w:lang w:val="el-GR"/>
        </w:rPr>
      </w:pPr>
    </w:p>
    <w:p w14:paraId="6782EE4E" w14:textId="685B514C" w:rsidR="00F65012" w:rsidRPr="00355AEB" w:rsidRDefault="00000000" w:rsidP="00E5188F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5 </m:t>
              </m:r>
              <w:bookmarkStart w:id="1" w:name="_Hlk109602213"/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mol</m:t>
              </m:r>
              <w:bookmarkEnd w:id="1"/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0,1</m:t>
              </m:r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mol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4 mol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x mol 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⇒x=0,08</m:t>
          </m:r>
        </m:oMath>
      </m:oMathPara>
    </w:p>
    <w:p w14:paraId="24FD2770" w14:textId="1369A1A4" w:rsidR="00F65012" w:rsidRDefault="00F65012" w:rsidP="00E5188F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eastAsiaTheme="minorEastAsia" w:cstheme="minorHAnsi"/>
          <w:sz w:val="24"/>
          <w:szCs w:val="24"/>
          <w:lang w:val="el-GR"/>
        </w:rPr>
        <w:t xml:space="preserve">Άρα </w:t>
      </w:r>
      <w:r w:rsidR="00543BE5">
        <w:rPr>
          <w:rFonts w:eastAsiaTheme="minorEastAsia" w:cstheme="minorHAnsi"/>
          <w:sz w:val="24"/>
          <w:szCs w:val="24"/>
          <w:lang w:val="el-GR"/>
        </w:rPr>
        <w:t xml:space="preserve">η ποσότητα του </w:t>
      </w:r>
      <w:r w:rsidR="00543BE5" w:rsidRPr="00F33643">
        <w:rPr>
          <w:rFonts w:cstheme="minorHAnsi"/>
          <w:sz w:val="24"/>
          <w:szCs w:val="24"/>
          <w:lang w:val="el-GR"/>
        </w:rPr>
        <w:t>Ν</w:t>
      </w:r>
      <w:r w:rsidR="00543BE5" w:rsidRPr="00F33643">
        <w:rPr>
          <w:rFonts w:cstheme="minorHAnsi"/>
          <w:sz w:val="24"/>
          <w:szCs w:val="24"/>
        </w:rPr>
        <w:t>a</w:t>
      </w:r>
      <w:r w:rsidR="00543BE5" w:rsidRPr="00274A2B">
        <w:rPr>
          <w:rFonts w:cstheme="minorHAnsi"/>
          <w:sz w:val="24"/>
          <w:szCs w:val="24"/>
          <w:vertAlign w:val="subscript"/>
          <w:lang w:val="el-GR"/>
        </w:rPr>
        <w:t>2</w:t>
      </w:r>
      <w:r w:rsidR="00543BE5" w:rsidRPr="00F33643">
        <w:rPr>
          <w:rFonts w:cstheme="minorHAnsi"/>
          <w:sz w:val="24"/>
          <w:szCs w:val="24"/>
        </w:rPr>
        <w:t>CO</w:t>
      </w:r>
      <w:r w:rsidR="00543BE5" w:rsidRPr="00274A2B">
        <w:rPr>
          <w:rFonts w:cstheme="minorHAnsi"/>
          <w:sz w:val="24"/>
          <w:szCs w:val="24"/>
          <w:vertAlign w:val="subscript"/>
          <w:lang w:val="el-GR"/>
        </w:rPr>
        <w:t>3</w:t>
      </w:r>
      <w:r w:rsidR="0085158E" w:rsidRPr="0085158E">
        <w:rPr>
          <w:rFonts w:cstheme="minorHAnsi"/>
          <w:sz w:val="24"/>
          <w:szCs w:val="24"/>
          <w:vertAlign w:val="subscript"/>
          <w:lang w:val="el-GR"/>
        </w:rPr>
        <w:t xml:space="preserve"> </w:t>
      </w:r>
      <w:r w:rsidR="00543BE5">
        <w:rPr>
          <w:rFonts w:cstheme="minorHAnsi"/>
          <w:sz w:val="24"/>
          <w:szCs w:val="24"/>
          <w:lang w:val="el-GR"/>
        </w:rPr>
        <w:t xml:space="preserve">αντιδρά πλήρως με </w:t>
      </w:r>
      <w:r>
        <w:rPr>
          <w:rFonts w:eastAsiaTheme="minorEastAsia" w:cstheme="minorHAnsi"/>
          <w:sz w:val="24"/>
          <w:szCs w:val="24"/>
          <w:lang w:val="el-GR"/>
        </w:rPr>
        <w:t>0,0</w:t>
      </w:r>
      <w:r w:rsidR="00916F7E" w:rsidRPr="00916F7E">
        <w:rPr>
          <w:rFonts w:eastAsiaTheme="minorEastAsia" w:cstheme="minorHAnsi"/>
          <w:sz w:val="24"/>
          <w:szCs w:val="24"/>
          <w:lang w:val="el-GR"/>
        </w:rPr>
        <w:t>8</w:t>
      </w:r>
      <w:r>
        <w:rPr>
          <w:rFonts w:eastAsiaTheme="minorEastAsia" w:cstheme="minorHAnsi"/>
          <w:sz w:val="24"/>
          <w:szCs w:val="24"/>
          <w:lang w:val="el-GR"/>
        </w:rPr>
        <w:t xml:space="preserve"> </w:t>
      </w:r>
      <w:r>
        <w:rPr>
          <w:rFonts w:eastAsiaTheme="minorEastAsia" w:cstheme="minorHAnsi"/>
          <w:sz w:val="24"/>
          <w:szCs w:val="24"/>
        </w:rPr>
        <w:t>mol</w:t>
      </w:r>
      <w:r w:rsidRPr="00F53987">
        <w:rPr>
          <w:rFonts w:eastAsiaTheme="minorEastAsia" w:cstheme="minorHAnsi"/>
          <w:sz w:val="24"/>
          <w:szCs w:val="24"/>
          <w:lang w:val="el-GR"/>
        </w:rPr>
        <w:t xml:space="preserve"> </w:t>
      </w:r>
      <w:r w:rsidR="00916F7E">
        <w:rPr>
          <w:rFonts w:eastAsiaTheme="minorEastAsia" w:cstheme="minorHAnsi"/>
          <w:sz w:val="24"/>
          <w:szCs w:val="24"/>
        </w:rPr>
        <w:t>P</w:t>
      </w:r>
      <w:r>
        <w:rPr>
          <w:rFonts w:cstheme="minorHAnsi"/>
          <w:sz w:val="24"/>
          <w:szCs w:val="24"/>
          <w:lang w:val="el-GR"/>
        </w:rPr>
        <w:t>.</w:t>
      </w:r>
    </w:p>
    <w:p w14:paraId="5CC090A0" w14:textId="4CB9074F" w:rsidR="00916F7E" w:rsidRDefault="00916F7E" w:rsidP="00E5188F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14:paraId="2A90B470" w14:textId="7E97EDBA" w:rsidR="00C81802" w:rsidRPr="00DF31B7" w:rsidRDefault="00C81802" w:rsidP="00E5188F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>Η</w:t>
      </w:r>
      <w:r w:rsidR="006E0D21">
        <w:rPr>
          <w:rFonts w:cstheme="minorHAnsi"/>
          <w:sz w:val="24"/>
          <w:szCs w:val="24"/>
          <w:lang w:val="el-GR"/>
        </w:rPr>
        <w:t xml:space="preserve"> σχετική ατομική μάζα του </w:t>
      </w:r>
      <w:r w:rsidR="006E0D21">
        <w:rPr>
          <w:rFonts w:cstheme="minorHAnsi"/>
          <w:sz w:val="24"/>
          <w:szCs w:val="24"/>
        </w:rPr>
        <w:t>P</w:t>
      </w:r>
      <w:r w:rsidR="006E0D21" w:rsidRPr="006E0D21">
        <w:rPr>
          <w:rFonts w:cstheme="minorHAnsi"/>
          <w:sz w:val="24"/>
          <w:szCs w:val="24"/>
          <w:lang w:val="el-GR"/>
        </w:rPr>
        <w:t xml:space="preserve"> </w:t>
      </w:r>
      <w:r w:rsidR="006E0D21">
        <w:rPr>
          <w:rFonts w:cstheme="minorHAnsi"/>
          <w:sz w:val="24"/>
          <w:szCs w:val="24"/>
          <w:lang w:val="el-GR"/>
        </w:rPr>
        <w:t>είναι ίση με 31</w:t>
      </w:r>
      <w:r>
        <w:rPr>
          <w:rFonts w:cstheme="minorHAnsi"/>
          <w:sz w:val="24"/>
          <w:szCs w:val="24"/>
          <w:lang w:val="el-GR"/>
        </w:rPr>
        <w:t xml:space="preserve">. Άρα </w:t>
      </w:r>
      <w:r w:rsidRPr="00D85F15">
        <w:rPr>
          <w:rFonts w:cstheme="minorHAnsi"/>
          <w:sz w:val="24"/>
          <w:szCs w:val="24"/>
          <w:lang w:val="el-GR"/>
        </w:rPr>
        <w:t xml:space="preserve">η μάζα ανά </w:t>
      </w:r>
      <w:r>
        <w:rPr>
          <w:rFonts w:cstheme="minorHAnsi"/>
          <w:sz w:val="24"/>
          <w:szCs w:val="24"/>
        </w:rPr>
        <w:t>mol</w:t>
      </w:r>
      <w:r w:rsidRPr="00D85F15">
        <w:rPr>
          <w:rFonts w:cstheme="minorHAnsi"/>
          <w:sz w:val="24"/>
          <w:szCs w:val="24"/>
          <w:lang w:val="el-GR"/>
        </w:rPr>
        <w:t xml:space="preserve"> του </w:t>
      </w:r>
      <w:r>
        <w:rPr>
          <w:rFonts w:cstheme="minorHAnsi"/>
          <w:sz w:val="24"/>
          <w:szCs w:val="24"/>
        </w:rPr>
        <w:t>P</w:t>
      </w:r>
      <w:r w:rsidRPr="00D85F15">
        <w:rPr>
          <w:rFonts w:cstheme="minorHAnsi"/>
          <w:sz w:val="24"/>
          <w:szCs w:val="24"/>
          <w:lang w:val="el-GR"/>
        </w:rPr>
        <w:t xml:space="preserve"> είναι</w:t>
      </w:r>
      <w:r>
        <w:rPr>
          <w:rFonts w:cstheme="minorHAnsi"/>
          <w:sz w:val="24"/>
          <w:szCs w:val="24"/>
          <w:lang w:val="el-GR"/>
        </w:rPr>
        <w:t xml:space="preserve"> ίση με</w:t>
      </w:r>
      <w:r w:rsidRPr="00D85F15">
        <w:rPr>
          <w:rFonts w:cstheme="minorHAnsi"/>
          <w:sz w:val="24"/>
          <w:szCs w:val="24"/>
          <w:lang w:val="el-GR"/>
        </w:rPr>
        <w:t xml:space="preserve"> </w:t>
      </w:r>
      <w:r w:rsidRPr="00C81802">
        <w:rPr>
          <w:rFonts w:cstheme="minorHAnsi"/>
          <w:sz w:val="24"/>
          <w:szCs w:val="24"/>
          <w:lang w:val="el-GR"/>
        </w:rPr>
        <w:t>31</w:t>
      </w:r>
      <w:r>
        <w:rPr>
          <w:rFonts w:cstheme="minorHAnsi"/>
          <w:sz w:val="24"/>
          <w:szCs w:val="24"/>
          <w:lang w:val="el-GR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g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mol</m:t>
            </m:r>
          </m:den>
        </m:f>
      </m:oMath>
      <w:r w:rsidR="00DF31B7" w:rsidRPr="00DF31B7">
        <w:rPr>
          <w:rFonts w:eastAsiaTheme="minorEastAsia" w:cstheme="minorHAnsi"/>
          <w:iCs/>
          <w:sz w:val="24"/>
          <w:szCs w:val="24"/>
          <w:lang w:val="el-GR"/>
        </w:rPr>
        <w:t>.</w:t>
      </w:r>
    </w:p>
    <w:p w14:paraId="0E9D9209" w14:textId="18A34196" w:rsidR="006E0D21" w:rsidRPr="00D57E99" w:rsidRDefault="00DF31B7" w:rsidP="00E5188F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D57E99">
        <w:rPr>
          <w:rFonts w:cstheme="minorHAnsi"/>
          <w:sz w:val="24"/>
          <w:szCs w:val="24"/>
          <w:lang w:val="el-GR"/>
        </w:rPr>
        <w:t>Επομένως</w:t>
      </w:r>
      <w:r w:rsidR="00D57E99" w:rsidRPr="00D57E99">
        <w:rPr>
          <w:rFonts w:cstheme="minorHAnsi"/>
          <w:sz w:val="24"/>
          <w:szCs w:val="24"/>
          <w:lang w:val="el-GR"/>
        </w:rPr>
        <w:t>,</w:t>
      </w:r>
      <w:r w:rsidRPr="00D57E99">
        <w:rPr>
          <w:rFonts w:cstheme="minorHAnsi"/>
          <w:sz w:val="24"/>
          <w:szCs w:val="24"/>
          <w:lang w:val="el-GR"/>
        </w:rPr>
        <w:t xml:space="preserve"> </w:t>
      </w:r>
      <w:r w:rsidR="00D57E99" w:rsidRPr="00D57E99">
        <w:rPr>
          <w:sz w:val="24"/>
          <w:szCs w:val="24"/>
          <w:lang w:val="el-GR"/>
        </w:rPr>
        <w:t>για τη μάζα του</w:t>
      </w:r>
      <w:r w:rsidR="00D57E99" w:rsidRPr="00D57E99">
        <w:rPr>
          <w:rFonts w:cstheme="minorHAnsi"/>
          <w:sz w:val="24"/>
          <w:szCs w:val="24"/>
          <w:lang w:val="el-GR"/>
        </w:rPr>
        <w:t xml:space="preserve"> </w:t>
      </w:r>
      <w:r w:rsidR="00D57E99" w:rsidRPr="00D57E99">
        <w:rPr>
          <w:rFonts w:cstheme="minorHAnsi"/>
          <w:sz w:val="24"/>
          <w:szCs w:val="24"/>
        </w:rPr>
        <w:t>P</w:t>
      </w:r>
      <w:r w:rsidR="00D57E99" w:rsidRPr="00D57E99">
        <w:rPr>
          <w:rFonts w:cstheme="minorHAnsi"/>
          <w:sz w:val="24"/>
          <w:szCs w:val="24"/>
          <w:lang w:val="el-GR"/>
        </w:rPr>
        <w:t>, που περιέχεται στο κράμα,</w:t>
      </w:r>
      <w:r w:rsidR="00D57E99">
        <w:rPr>
          <w:rFonts w:cstheme="minorHAnsi"/>
          <w:sz w:val="24"/>
          <w:szCs w:val="24"/>
          <w:lang w:val="el-GR"/>
        </w:rPr>
        <w:t xml:space="preserve"> </w:t>
      </w:r>
      <w:r w:rsidRPr="00D57E99">
        <w:rPr>
          <w:rFonts w:cstheme="minorHAnsi"/>
          <w:sz w:val="24"/>
          <w:szCs w:val="24"/>
          <w:lang w:val="el-GR"/>
        </w:rPr>
        <w:t>θα ισχύει</w:t>
      </w:r>
      <w:r w:rsidR="006E0D21" w:rsidRPr="00D57E99">
        <w:rPr>
          <w:rFonts w:cstheme="minorHAnsi"/>
          <w:sz w:val="24"/>
          <w:szCs w:val="24"/>
          <w:lang w:val="el-GR"/>
        </w:rPr>
        <w:t xml:space="preserve">: </w:t>
      </w:r>
    </w:p>
    <w:p w14:paraId="08F7ABBC" w14:textId="4BA65948" w:rsidR="006E0D21" w:rsidRPr="00EC46E2" w:rsidRDefault="006E0D21" w:rsidP="00E5188F">
      <w:pPr>
        <w:spacing w:after="0" w:line="360" w:lineRule="auto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</w:rPr>
        <w:t>m</w:t>
      </w:r>
      <w:r w:rsidRPr="00EC46E2">
        <w:rPr>
          <w:rFonts w:cstheme="minorHAnsi"/>
          <w:sz w:val="24"/>
          <w:szCs w:val="24"/>
          <w:lang w:val="el-GR"/>
        </w:rPr>
        <w:t xml:space="preserve"> = 0,08∙31 </w:t>
      </w:r>
      <w:r w:rsidR="00C81802">
        <w:rPr>
          <w:rFonts w:cstheme="minorHAnsi"/>
          <w:sz w:val="24"/>
          <w:szCs w:val="24"/>
        </w:rPr>
        <w:t>g</w:t>
      </w:r>
      <w:r w:rsidR="00C81802" w:rsidRPr="00A855BD">
        <w:rPr>
          <w:rFonts w:cstheme="minorHAnsi"/>
          <w:sz w:val="24"/>
          <w:szCs w:val="24"/>
          <w:lang w:val="el-GR"/>
        </w:rPr>
        <w:t xml:space="preserve"> </w:t>
      </w:r>
      <w:r w:rsidRPr="00EC46E2">
        <w:rPr>
          <w:rFonts w:cstheme="minorHAnsi"/>
          <w:sz w:val="24"/>
          <w:szCs w:val="24"/>
          <w:lang w:val="el-GR"/>
        </w:rPr>
        <w:t xml:space="preserve">= </w:t>
      </w:r>
      <w:r w:rsidR="00F90964" w:rsidRPr="00EC46E2">
        <w:rPr>
          <w:rFonts w:cstheme="minorHAnsi"/>
          <w:sz w:val="24"/>
          <w:szCs w:val="24"/>
          <w:lang w:val="el-GR"/>
        </w:rPr>
        <w:t>2,48</w:t>
      </w:r>
      <w:r w:rsidR="0059344E" w:rsidRPr="00EC46E2">
        <w:rPr>
          <w:rFonts w:cstheme="minorHAnsi"/>
          <w:sz w:val="24"/>
          <w:szCs w:val="24"/>
          <w:lang w:val="el-GR"/>
        </w:rPr>
        <w:t xml:space="preserve"> </w:t>
      </w:r>
      <w:r w:rsidR="0059344E">
        <w:rPr>
          <w:rFonts w:cstheme="minorHAnsi"/>
          <w:sz w:val="24"/>
          <w:szCs w:val="24"/>
        </w:rPr>
        <w:t>g</w:t>
      </w:r>
    </w:p>
    <w:p w14:paraId="0F8A4EB2" w14:textId="111A3195" w:rsidR="0059344E" w:rsidRDefault="0059344E" w:rsidP="00E5188F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</w:rPr>
        <w:t>Y</w:t>
      </w:r>
      <w:proofErr w:type="spellStart"/>
      <w:r>
        <w:rPr>
          <w:rFonts w:cstheme="minorHAnsi"/>
          <w:sz w:val="24"/>
          <w:szCs w:val="24"/>
          <w:lang w:val="el-GR"/>
        </w:rPr>
        <w:t>πολογίζουμε</w:t>
      </w:r>
      <w:proofErr w:type="spellEnd"/>
      <w:r>
        <w:rPr>
          <w:rFonts w:cstheme="minorHAnsi"/>
          <w:sz w:val="24"/>
          <w:szCs w:val="24"/>
          <w:lang w:val="el-GR"/>
        </w:rPr>
        <w:t xml:space="preserve"> την </w:t>
      </w:r>
      <w:r w:rsidR="00EA328E" w:rsidRPr="00EA328E">
        <w:rPr>
          <w:rFonts w:cstheme="minorHAnsi"/>
          <w:sz w:val="24"/>
          <w:szCs w:val="24"/>
          <w:lang w:val="el-GR"/>
        </w:rPr>
        <w:t xml:space="preserve">% </w:t>
      </w:r>
      <w:r w:rsidR="007E324C">
        <w:rPr>
          <w:rFonts w:cstheme="minorHAnsi"/>
          <w:sz w:val="24"/>
          <w:szCs w:val="24"/>
        </w:rPr>
        <w:t>w</w:t>
      </w:r>
      <w:r w:rsidR="007E324C" w:rsidRPr="00F30AA4">
        <w:rPr>
          <w:rFonts w:cstheme="minorHAnsi"/>
          <w:sz w:val="24"/>
          <w:szCs w:val="24"/>
          <w:lang w:val="el-GR"/>
        </w:rPr>
        <w:t>/</w:t>
      </w:r>
      <w:r w:rsidR="007E324C">
        <w:rPr>
          <w:rFonts w:cstheme="minorHAnsi"/>
          <w:sz w:val="24"/>
          <w:szCs w:val="24"/>
        </w:rPr>
        <w:t>w</w:t>
      </w:r>
      <w:r w:rsidR="007E324C" w:rsidRPr="00F30AA4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 xml:space="preserve">περιεκτικότητα </w:t>
      </w:r>
      <w:r w:rsidR="00EA328E">
        <w:rPr>
          <w:rFonts w:cstheme="minorHAnsi"/>
          <w:sz w:val="24"/>
          <w:szCs w:val="24"/>
          <w:lang w:val="el-GR"/>
        </w:rPr>
        <w:t xml:space="preserve">του κράματος σε </w:t>
      </w:r>
      <w:r w:rsidR="00EA328E">
        <w:rPr>
          <w:rFonts w:cstheme="minorHAnsi"/>
          <w:sz w:val="24"/>
          <w:szCs w:val="24"/>
        </w:rPr>
        <w:t>P</w:t>
      </w:r>
      <w:r w:rsidR="00401D06">
        <w:rPr>
          <w:rFonts w:cstheme="minorHAnsi"/>
          <w:sz w:val="24"/>
          <w:szCs w:val="24"/>
          <w:lang w:val="el-GR"/>
        </w:rPr>
        <w:t>:</w:t>
      </w:r>
    </w:p>
    <w:p w14:paraId="47817ECB" w14:textId="4E260E73" w:rsidR="00401D06" w:rsidRPr="00EC46E2" w:rsidRDefault="00401D06" w:rsidP="00E5188F">
      <w:pPr>
        <w:spacing w:after="0" w:line="360" w:lineRule="auto"/>
        <w:jc w:val="center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 xml:space="preserve">Στα 12,4 </w:t>
      </w:r>
      <w:r>
        <w:rPr>
          <w:rFonts w:cstheme="minorHAnsi"/>
          <w:sz w:val="24"/>
          <w:szCs w:val="24"/>
        </w:rPr>
        <w:t>g</w:t>
      </w:r>
      <w:r>
        <w:rPr>
          <w:rFonts w:cstheme="minorHAnsi"/>
          <w:sz w:val="24"/>
          <w:szCs w:val="24"/>
          <w:lang w:val="el-GR"/>
        </w:rPr>
        <w:t xml:space="preserve"> κράματος περιέχονται </w:t>
      </w:r>
      <w:r w:rsidRPr="00401D06">
        <w:rPr>
          <w:rFonts w:cstheme="minorHAnsi"/>
          <w:sz w:val="24"/>
          <w:szCs w:val="24"/>
          <w:lang w:val="el-GR"/>
        </w:rPr>
        <w:t xml:space="preserve">2,48 </w:t>
      </w:r>
      <w:r>
        <w:rPr>
          <w:rFonts w:cstheme="minorHAnsi"/>
          <w:sz w:val="24"/>
          <w:szCs w:val="24"/>
        </w:rPr>
        <w:t>g</w:t>
      </w:r>
      <w:r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</w:rPr>
        <w:t>P</w:t>
      </w:r>
    </w:p>
    <w:p w14:paraId="0A394F07" w14:textId="39188203" w:rsidR="00401D06" w:rsidRPr="00EC46E2" w:rsidRDefault="00401D06" w:rsidP="00E5188F">
      <w:pPr>
        <w:spacing w:after="0" w:line="360" w:lineRule="auto"/>
        <w:jc w:val="center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 xml:space="preserve">Στα 100 </w:t>
      </w:r>
      <w:r>
        <w:rPr>
          <w:rFonts w:cstheme="minorHAnsi"/>
          <w:sz w:val="24"/>
          <w:szCs w:val="24"/>
        </w:rPr>
        <w:t>g</w:t>
      </w:r>
      <w:r>
        <w:rPr>
          <w:rFonts w:cstheme="minorHAnsi"/>
          <w:sz w:val="24"/>
          <w:szCs w:val="24"/>
          <w:lang w:val="el-GR"/>
        </w:rPr>
        <w:t xml:space="preserve"> </w:t>
      </w:r>
      <w:r w:rsidRPr="00401D06">
        <w:rPr>
          <w:rFonts w:cstheme="minorHAnsi"/>
          <w:sz w:val="24"/>
          <w:szCs w:val="24"/>
          <w:lang w:val="el-GR"/>
        </w:rPr>
        <w:t xml:space="preserve">  </w:t>
      </w:r>
      <w:r>
        <w:rPr>
          <w:rFonts w:cstheme="minorHAnsi"/>
          <w:sz w:val="24"/>
          <w:szCs w:val="24"/>
          <w:lang w:val="el-GR"/>
        </w:rPr>
        <w:t xml:space="preserve">κράματος περιέχονται </w:t>
      </w:r>
      <w:r w:rsidRPr="00401D06">
        <w:rPr>
          <w:rFonts w:cstheme="minorHAnsi"/>
          <w:sz w:val="24"/>
          <w:szCs w:val="24"/>
          <w:lang w:val="el-GR"/>
        </w:rPr>
        <w:t xml:space="preserve">   </w:t>
      </w:r>
      <w:r>
        <w:rPr>
          <w:rFonts w:cstheme="minorHAnsi"/>
          <w:sz w:val="24"/>
          <w:szCs w:val="24"/>
        </w:rPr>
        <w:t>y</w:t>
      </w:r>
      <w:r w:rsidRPr="007E3E21">
        <w:rPr>
          <w:rFonts w:cstheme="minorHAnsi"/>
          <w:sz w:val="24"/>
          <w:szCs w:val="24"/>
          <w:lang w:val="el-GR"/>
        </w:rPr>
        <w:t xml:space="preserve">  </w:t>
      </w:r>
      <w:r w:rsidRPr="00401D06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</w:rPr>
        <w:t>g</w:t>
      </w:r>
      <w:r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</w:rPr>
        <w:t>P</w:t>
      </w:r>
    </w:p>
    <w:p w14:paraId="1D7A237C" w14:textId="51E278CF" w:rsidR="007E3E21" w:rsidRPr="00355AEB" w:rsidRDefault="00000000" w:rsidP="00E5188F">
      <w:pPr>
        <w:spacing w:after="0" w:line="360" w:lineRule="auto"/>
        <w:jc w:val="center"/>
        <w:rPr>
          <w:rFonts w:eastAsiaTheme="minorEastAsia" w:cstheme="minorHAnsi"/>
          <w:sz w:val="24"/>
          <w:szCs w:val="24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12,4 g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100</m:t>
              </m:r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g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2,48 g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y g 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</m:t>
          </m:r>
          <w:bookmarkStart w:id="2" w:name="_Hlk127232778"/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⇒</m:t>
          </m:r>
          <w:bookmarkEnd w:id="2"/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y=20</m:t>
          </m:r>
        </m:oMath>
      </m:oMathPara>
    </w:p>
    <w:p w14:paraId="2371D23E" w14:textId="7A10B3E3" w:rsidR="003A2254" w:rsidRPr="0065325A" w:rsidRDefault="00AA079B" w:rsidP="00E5188F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val="el-GR"/>
        </w:rPr>
      </w:pPr>
      <w:r>
        <w:rPr>
          <w:rFonts w:eastAsiaTheme="minorEastAsia" w:cstheme="minorHAnsi"/>
          <w:sz w:val="24"/>
          <w:szCs w:val="24"/>
          <w:lang w:val="el-GR"/>
        </w:rPr>
        <w:t xml:space="preserve">Επομένως στα 100 </w:t>
      </w:r>
      <w:r>
        <w:rPr>
          <w:rFonts w:eastAsiaTheme="minorEastAsia" w:cstheme="minorHAnsi"/>
          <w:sz w:val="24"/>
          <w:szCs w:val="24"/>
        </w:rPr>
        <w:t>g</w:t>
      </w:r>
      <w:r>
        <w:rPr>
          <w:rFonts w:eastAsiaTheme="minorEastAsia" w:cstheme="minorHAnsi"/>
          <w:sz w:val="24"/>
          <w:szCs w:val="24"/>
          <w:lang w:val="el-GR"/>
        </w:rPr>
        <w:t xml:space="preserve"> κράματος περιέχονται 20 </w:t>
      </w:r>
      <w:r>
        <w:rPr>
          <w:rFonts w:eastAsiaTheme="minorEastAsia" w:cstheme="minorHAnsi"/>
          <w:sz w:val="24"/>
          <w:szCs w:val="24"/>
        </w:rPr>
        <w:t>g</w:t>
      </w:r>
      <w:r w:rsidRPr="00AA079B">
        <w:rPr>
          <w:rFonts w:eastAsiaTheme="minorEastAsia" w:cstheme="minorHAnsi"/>
          <w:sz w:val="24"/>
          <w:szCs w:val="24"/>
          <w:lang w:val="el-GR"/>
        </w:rPr>
        <w:t xml:space="preserve"> </w:t>
      </w:r>
      <w:r>
        <w:rPr>
          <w:rFonts w:eastAsiaTheme="minorEastAsia" w:cstheme="minorHAnsi"/>
          <w:sz w:val="24"/>
          <w:szCs w:val="24"/>
        </w:rPr>
        <w:t>P</w:t>
      </w:r>
      <w:r>
        <w:rPr>
          <w:rFonts w:eastAsiaTheme="minorEastAsia" w:cstheme="minorHAnsi"/>
          <w:sz w:val="24"/>
          <w:szCs w:val="24"/>
          <w:lang w:val="el-GR"/>
        </w:rPr>
        <w:t>, ά</w:t>
      </w:r>
      <w:r w:rsidR="00B50CBC">
        <w:rPr>
          <w:rFonts w:eastAsiaTheme="minorEastAsia" w:cstheme="minorHAnsi"/>
          <w:sz w:val="24"/>
          <w:szCs w:val="24"/>
          <w:lang w:val="el-GR"/>
        </w:rPr>
        <w:t xml:space="preserve">ρα η περιεκτικότητα </w:t>
      </w:r>
      <w:r w:rsidR="00EC46E2">
        <w:rPr>
          <w:rFonts w:eastAsiaTheme="minorEastAsia" w:cstheme="minorHAnsi"/>
          <w:sz w:val="24"/>
          <w:szCs w:val="24"/>
          <w:lang w:val="el-GR"/>
        </w:rPr>
        <w:t xml:space="preserve">του κράματος σε </w:t>
      </w:r>
      <w:r w:rsidR="00EC46E2">
        <w:rPr>
          <w:rFonts w:eastAsiaTheme="minorEastAsia" w:cstheme="minorHAnsi"/>
          <w:sz w:val="24"/>
          <w:szCs w:val="24"/>
        </w:rPr>
        <w:t>P</w:t>
      </w:r>
      <w:r w:rsidR="00B50CBC" w:rsidRPr="00B50CBC">
        <w:rPr>
          <w:rFonts w:eastAsiaTheme="minorEastAsia" w:cstheme="minorHAnsi"/>
          <w:sz w:val="24"/>
          <w:szCs w:val="24"/>
          <w:lang w:val="el-GR"/>
        </w:rPr>
        <w:t xml:space="preserve"> </w:t>
      </w:r>
      <w:r w:rsidR="00B50CBC">
        <w:rPr>
          <w:rFonts w:eastAsiaTheme="minorEastAsia" w:cstheme="minorHAnsi"/>
          <w:sz w:val="24"/>
          <w:szCs w:val="24"/>
          <w:lang w:val="el-GR"/>
        </w:rPr>
        <w:t xml:space="preserve">είναι </w:t>
      </w:r>
      <w:r w:rsidR="00B50CBC" w:rsidRPr="00B50CBC">
        <w:rPr>
          <w:rFonts w:eastAsiaTheme="minorEastAsia" w:cstheme="minorHAnsi"/>
          <w:sz w:val="24"/>
          <w:szCs w:val="24"/>
          <w:lang w:val="el-GR"/>
        </w:rPr>
        <w:t xml:space="preserve">20 </w:t>
      </w:r>
      <w:r w:rsidR="0065325A">
        <w:rPr>
          <w:rFonts w:eastAsiaTheme="minorEastAsia" w:cstheme="minorHAnsi"/>
          <w:sz w:val="24"/>
          <w:szCs w:val="24"/>
          <w:lang w:val="el-GR"/>
        </w:rPr>
        <w:t xml:space="preserve">% </w:t>
      </w:r>
      <w:r w:rsidR="0065325A">
        <w:rPr>
          <w:rFonts w:eastAsiaTheme="minorEastAsia" w:cstheme="minorHAnsi"/>
          <w:sz w:val="24"/>
          <w:szCs w:val="24"/>
        </w:rPr>
        <w:t>w</w:t>
      </w:r>
      <w:r w:rsidR="0065325A" w:rsidRPr="0065325A">
        <w:rPr>
          <w:rFonts w:eastAsiaTheme="minorEastAsia" w:cstheme="minorHAnsi"/>
          <w:sz w:val="24"/>
          <w:szCs w:val="24"/>
          <w:lang w:val="el-GR"/>
        </w:rPr>
        <w:t>/</w:t>
      </w:r>
      <w:r w:rsidR="0065325A">
        <w:rPr>
          <w:rFonts w:eastAsiaTheme="minorEastAsia" w:cstheme="minorHAnsi"/>
          <w:sz w:val="24"/>
          <w:szCs w:val="24"/>
        </w:rPr>
        <w:t>w</w:t>
      </w:r>
      <w:r w:rsidR="0065325A" w:rsidRPr="0065325A">
        <w:rPr>
          <w:rFonts w:eastAsiaTheme="minorEastAsia" w:cstheme="minorHAnsi"/>
          <w:sz w:val="24"/>
          <w:szCs w:val="24"/>
          <w:lang w:val="el-GR"/>
        </w:rPr>
        <w:t>.</w:t>
      </w:r>
    </w:p>
    <w:p w14:paraId="54623D63" w14:textId="60FC3E59" w:rsidR="00B65FA3" w:rsidRDefault="00F11E65" w:rsidP="006F2117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γ</w:t>
      </w:r>
      <w:r w:rsidR="001F784C" w:rsidRPr="0003277E">
        <w:rPr>
          <w:rFonts w:cstheme="minorHAnsi"/>
          <w:b/>
          <w:bCs/>
          <w:sz w:val="24"/>
          <w:szCs w:val="24"/>
          <w:lang w:val="el-GR"/>
        </w:rPr>
        <w:t>)</w:t>
      </w:r>
      <w:r w:rsidR="0003277E" w:rsidRPr="0003277E">
        <w:rPr>
          <w:sz w:val="24"/>
          <w:szCs w:val="24"/>
          <w:lang w:val="el-GR"/>
        </w:rPr>
        <w:t xml:space="preserve"> </w:t>
      </w:r>
      <w:r w:rsidR="0003277E" w:rsidRPr="00272C6C">
        <w:rPr>
          <w:rFonts w:cstheme="minorHAnsi"/>
          <w:sz w:val="24"/>
          <w:szCs w:val="24"/>
          <w:lang w:val="el-GR"/>
        </w:rPr>
        <w:t xml:space="preserve">Η </w:t>
      </w:r>
      <w:r w:rsidR="003249E5">
        <w:rPr>
          <w:rFonts w:cstheme="minorHAnsi"/>
          <w:sz w:val="24"/>
          <w:szCs w:val="24"/>
          <w:lang w:val="el-GR"/>
        </w:rPr>
        <w:t xml:space="preserve">πρότυπη </w:t>
      </w:r>
      <w:r w:rsidR="0003277E" w:rsidRPr="00272C6C">
        <w:rPr>
          <w:rFonts w:cstheme="minorHAnsi"/>
          <w:sz w:val="24"/>
          <w:szCs w:val="24"/>
          <w:lang w:val="el-GR"/>
        </w:rPr>
        <w:t xml:space="preserve">ενθαλπία της αντίδρασης </w:t>
      </w:r>
      <w:r>
        <w:rPr>
          <w:rFonts w:cstheme="minorHAnsi"/>
          <w:sz w:val="24"/>
          <w:szCs w:val="24"/>
          <w:lang w:val="el-GR"/>
        </w:rPr>
        <w:t xml:space="preserve">2 </w:t>
      </w:r>
      <w:r w:rsidR="0003277E" w:rsidRPr="00272C6C">
        <w:rPr>
          <w:rFonts w:cstheme="minorHAnsi"/>
          <w:sz w:val="24"/>
          <w:szCs w:val="24"/>
          <w:lang w:val="el-GR"/>
        </w:rPr>
        <w:t xml:space="preserve">θα υπολογιστεί από </w:t>
      </w:r>
      <w:r w:rsidR="006F2117">
        <w:rPr>
          <w:rFonts w:cstheme="minorHAnsi"/>
          <w:sz w:val="24"/>
          <w:szCs w:val="24"/>
          <w:lang w:val="el-GR"/>
        </w:rPr>
        <w:t>τη σχέση:</w:t>
      </w:r>
      <w:r>
        <w:rPr>
          <w:rFonts w:cstheme="minorHAnsi"/>
          <w:sz w:val="24"/>
          <w:szCs w:val="24"/>
          <w:lang w:val="el-GR"/>
        </w:rPr>
        <w:t xml:space="preserve"> </w:t>
      </w:r>
    </w:p>
    <w:p w14:paraId="4E1CEFA6" w14:textId="336761C2" w:rsidR="006F2117" w:rsidRDefault="006F2117" w:rsidP="006F2117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proofErr w:type="spellStart"/>
      <w:r w:rsidRPr="00406734">
        <w:rPr>
          <w:sz w:val="24"/>
          <w:szCs w:val="24"/>
          <w:lang w:val="el-GR"/>
        </w:rPr>
        <w:t>Δ</w:t>
      </w:r>
      <w:r w:rsidRPr="00406734">
        <w:rPr>
          <w:i/>
          <w:iCs/>
          <w:sz w:val="24"/>
          <w:szCs w:val="24"/>
          <w:lang w:val="el-GR"/>
        </w:rPr>
        <w:t>Η</w:t>
      </w:r>
      <w:r w:rsidRPr="00406734">
        <w:rPr>
          <w:sz w:val="24"/>
          <w:szCs w:val="24"/>
          <w:vertAlign w:val="superscript"/>
          <w:lang w:val="el-GR"/>
        </w:rPr>
        <w:t>ο</w:t>
      </w:r>
      <w:proofErr w:type="spellEnd"/>
      <w:r w:rsidRPr="00406734">
        <w:rPr>
          <w:sz w:val="24"/>
          <w:szCs w:val="24"/>
          <w:lang w:val="el-GR"/>
        </w:rPr>
        <w:t xml:space="preserve"> =</w:t>
      </w:r>
      <w:r w:rsidRPr="00406734">
        <w:rPr>
          <w:lang w:val="el-GR"/>
        </w:rPr>
        <w:t xml:space="preserve"> </w:t>
      </w:r>
      <w:r w:rsidRPr="00406734">
        <w:rPr>
          <w:sz w:val="24"/>
          <w:szCs w:val="24"/>
          <w:lang w:val="el-GR"/>
        </w:rPr>
        <w:t>ΣΔ</w:t>
      </w:r>
      <w:r w:rsidRPr="00406734">
        <w:rPr>
          <w:i/>
          <w:iCs/>
          <w:sz w:val="24"/>
          <w:szCs w:val="24"/>
          <w:lang w:val="el-GR"/>
        </w:rPr>
        <w:t>Η</w:t>
      </w:r>
      <w:r w:rsidRPr="00406734">
        <w:rPr>
          <w:sz w:val="24"/>
          <w:szCs w:val="24"/>
          <w:vertAlign w:val="superscript"/>
        </w:rPr>
        <w:t>o</w:t>
      </w:r>
      <w:r w:rsidRPr="00406734">
        <w:rPr>
          <w:sz w:val="24"/>
          <w:szCs w:val="24"/>
          <w:vertAlign w:val="subscript"/>
        </w:rPr>
        <w:t>f</w:t>
      </w:r>
      <w:r w:rsidRPr="00406734">
        <w:rPr>
          <w:sz w:val="24"/>
          <w:szCs w:val="24"/>
          <w:vertAlign w:val="subscript"/>
          <w:lang w:val="el-GR"/>
        </w:rPr>
        <w:t xml:space="preserve"> (προϊόντων)</w:t>
      </w:r>
      <w:r w:rsidRPr="00406734">
        <w:rPr>
          <w:sz w:val="24"/>
          <w:szCs w:val="24"/>
          <w:lang w:val="el-GR"/>
        </w:rPr>
        <w:t xml:space="preserve"> </w:t>
      </w:r>
      <w:r w:rsidRPr="00406734">
        <w:rPr>
          <w:lang w:val="el-GR"/>
        </w:rPr>
        <w:t xml:space="preserve"> - </w:t>
      </w:r>
      <w:r w:rsidRPr="00406734">
        <w:rPr>
          <w:sz w:val="24"/>
          <w:szCs w:val="24"/>
          <w:lang w:val="el-GR"/>
        </w:rPr>
        <w:t>ΣΔ</w:t>
      </w:r>
      <w:r w:rsidRPr="00406734">
        <w:rPr>
          <w:i/>
          <w:iCs/>
          <w:sz w:val="24"/>
          <w:szCs w:val="24"/>
          <w:lang w:val="el-GR"/>
        </w:rPr>
        <w:t>Η</w:t>
      </w:r>
      <w:r w:rsidRPr="00406734">
        <w:rPr>
          <w:sz w:val="24"/>
          <w:szCs w:val="24"/>
          <w:vertAlign w:val="superscript"/>
        </w:rPr>
        <w:t>o</w:t>
      </w:r>
      <w:r w:rsidRPr="00406734">
        <w:rPr>
          <w:sz w:val="24"/>
          <w:szCs w:val="24"/>
          <w:vertAlign w:val="subscript"/>
        </w:rPr>
        <w:t>f</w:t>
      </w:r>
      <w:r w:rsidRPr="006F2117">
        <w:rPr>
          <w:sz w:val="24"/>
          <w:szCs w:val="24"/>
          <w:vertAlign w:val="subscript"/>
          <w:lang w:val="el-GR"/>
        </w:rPr>
        <w:t xml:space="preserve"> (</w:t>
      </w:r>
      <w:r>
        <w:rPr>
          <w:sz w:val="24"/>
          <w:szCs w:val="24"/>
          <w:vertAlign w:val="subscript"/>
          <w:lang w:val="el-GR"/>
        </w:rPr>
        <w:t>αντιδρώ</w:t>
      </w:r>
      <w:r w:rsidRPr="006F2117">
        <w:rPr>
          <w:sz w:val="24"/>
          <w:szCs w:val="24"/>
          <w:vertAlign w:val="subscript"/>
          <w:lang w:val="el-GR"/>
        </w:rPr>
        <w:t>ντων)</w:t>
      </w:r>
    </w:p>
    <w:p w14:paraId="14DFE71D" w14:textId="01F740E6" w:rsidR="0008795D" w:rsidRPr="0031707F" w:rsidRDefault="006F2117" w:rsidP="00614486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31707F">
        <w:rPr>
          <w:sz w:val="24"/>
          <w:szCs w:val="24"/>
          <w:lang w:val="el-GR"/>
        </w:rPr>
        <w:lastRenderedPageBreak/>
        <w:t>Δ</w:t>
      </w:r>
      <w:r w:rsidRPr="0031707F">
        <w:rPr>
          <w:i/>
          <w:iCs/>
          <w:sz w:val="24"/>
          <w:szCs w:val="24"/>
          <w:lang w:val="el-GR"/>
        </w:rPr>
        <w:t>Η</w:t>
      </w:r>
      <w:r w:rsidRPr="0031707F">
        <w:rPr>
          <w:sz w:val="24"/>
          <w:szCs w:val="24"/>
          <w:vertAlign w:val="superscript"/>
          <w:lang w:val="el-GR"/>
        </w:rPr>
        <w:t>ο</w:t>
      </w:r>
      <w:proofErr w:type="spellEnd"/>
      <w:r w:rsidR="00FF3026" w:rsidRPr="0031707F">
        <w:rPr>
          <w:sz w:val="24"/>
          <w:szCs w:val="24"/>
          <w:vertAlign w:val="subscript"/>
        </w:rPr>
        <w:t xml:space="preserve"> </w:t>
      </w:r>
      <w:r w:rsidR="00FF3026" w:rsidRPr="0031707F">
        <w:rPr>
          <w:sz w:val="24"/>
          <w:szCs w:val="24"/>
        </w:rPr>
        <w:t xml:space="preserve">= </w:t>
      </w:r>
      <w:r w:rsidR="00406734" w:rsidRPr="0031707F">
        <w:rPr>
          <w:sz w:val="24"/>
          <w:szCs w:val="24"/>
          <w:lang w:val="el-GR"/>
        </w:rPr>
        <w:t>Δ</w:t>
      </w:r>
      <w:r w:rsidR="00406734" w:rsidRPr="0031707F">
        <w:rPr>
          <w:i/>
          <w:iCs/>
          <w:sz w:val="24"/>
          <w:szCs w:val="24"/>
          <w:lang w:val="el-GR"/>
        </w:rPr>
        <w:t>Η</w:t>
      </w:r>
      <w:r w:rsidR="00406734" w:rsidRPr="0031707F">
        <w:rPr>
          <w:sz w:val="24"/>
          <w:szCs w:val="24"/>
          <w:vertAlign w:val="superscript"/>
        </w:rPr>
        <w:t>o</w:t>
      </w:r>
      <w:r w:rsidR="00406734" w:rsidRPr="0031707F">
        <w:rPr>
          <w:sz w:val="24"/>
          <w:szCs w:val="24"/>
          <w:vertAlign w:val="subscript"/>
        </w:rPr>
        <w:t xml:space="preserve">f  </w:t>
      </w:r>
      <w:r w:rsidR="00406734" w:rsidRPr="0031707F">
        <w:rPr>
          <w:sz w:val="24"/>
          <w:szCs w:val="24"/>
        </w:rPr>
        <w:t>(Na</w:t>
      </w:r>
      <w:r w:rsidR="00406734" w:rsidRPr="0031707F">
        <w:rPr>
          <w:sz w:val="24"/>
          <w:szCs w:val="24"/>
          <w:vertAlign w:val="subscript"/>
        </w:rPr>
        <w:t>2</w:t>
      </w:r>
      <w:r w:rsidR="00406734" w:rsidRPr="0031707F">
        <w:rPr>
          <w:sz w:val="24"/>
          <w:szCs w:val="24"/>
        </w:rPr>
        <w:t>CO</w:t>
      </w:r>
      <w:r w:rsidR="00406734" w:rsidRPr="0031707F">
        <w:rPr>
          <w:sz w:val="24"/>
          <w:szCs w:val="24"/>
          <w:vertAlign w:val="subscript"/>
        </w:rPr>
        <w:t>3</w:t>
      </w:r>
      <w:r w:rsidR="00406734" w:rsidRPr="0031707F">
        <w:rPr>
          <w:sz w:val="24"/>
          <w:szCs w:val="24"/>
        </w:rPr>
        <w:t xml:space="preserve">) + </w:t>
      </w:r>
      <w:r w:rsidR="00406734" w:rsidRPr="0031707F">
        <w:rPr>
          <w:sz w:val="24"/>
          <w:szCs w:val="24"/>
          <w:lang w:val="el-GR"/>
        </w:rPr>
        <w:t>Δ</w:t>
      </w:r>
      <w:r w:rsidR="00406734" w:rsidRPr="0031707F">
        <w:rPr>
          <w:i/>
          <w:iCs/>
          <w:sz w:val="24"/>
          <w:szCs w:val="24"/>
          <w:lang w:val="el-GR"/>
        </w:rPr>
        <w:t>Η</w:t>
      </w:r>
      <w:r w:rsidR="00406734" w:rsidRPr="0031707F">
        <w:rPr>
          <w:sz w:val="24"/>
          <w:szCs w:val="24"/>
          <w:vertAlign w:val="superscript"/>
        </w:rPr>
        <w:t>o</w:t>
      </w:r>
      <w:r w:rsidR="00406734" w:rsidRPr="0031707F">
        <w:rPr>
          <w:sz w:val="24"/>
          <w:szCs w:val="24"/>
          <w:vertAlign w:val="subscript"/>
        </w:rPr>
        <w:t xml:space="preserve">f  </w:t>
      </w:r>
      <w:r w:rsidR="00406734" w:rsidRPr="0031707F">
        <w:rPr>
          <w:sz w:val="24"/>
          <w:szCs w:val="24"/>
        </w:rPr>
        <w:t>(H</w:t>
      </w:r>
      <w:r w:rsidR="00406734" w:rsidRPr="0031707F">
        <w:rPr>
          <w:sz w:val="24"/>
          <w:szCs w:val="24"/>
          <w:vertAlign w:val="subscript"/>
        </w:rPr>
        <w:t>2</w:t>
      </w:r>
      <w:r w:rsidR="00406734" w:rsidRPr="0031707F">
        <w:rPr>
          <w:sz w:val="24"/>
          <w:szCs w:val="24"/>
        </w:rPr>
        <w:t xml:space="preserve">O) + </w:t>
      </w:r>
      <w:r w:rsidR="00406734" w:rsidRPr="0031707F">
        <w:rPr>
          <w:sz w:val="24"/>
          <w:szCs w:val="24"/>
          <w:lang w:val="el-GR"/>
        </w:rPr>
        <w:t>Δ</w:t>
      </w:r>
      <w:r w:rsidR="00406734" w:rsidRPr="0031707F">
        <w:rPr>
          <w:i/>
          <w:iCs/>
          <w:sz w:val="24"/>
          <w:szCs w:val="24"/>
          <w:lang w:val="el-GR"/>
        </w:rPr>
        <w:t>Η</w:t>
      </w:r>
      <w:r w:rsidR="00406734" w:rsidRPr="0031707F">
        <w:rPr>
          <w:sz w:val="24"/>
          <w:szCs w:val="24"/>
          <w:vertAlign w:val="superscript"/>
        </w:rPr>
        <w:t>o</w:t>
      </w:r>
      <w:r w:rsidR="00406734" w:rsidRPr="0031707F">
        <w:rPr>
          <w:sz w:val="24"/>
          <w:szCs w:val="24"/>
          <w:vertAlign w:val="subscript"/>
        </w:rPr>
        <w:t xml:space="preserve">f  </w:t>
      </w:r>
      <w:r w:rsidR="00406734" w:rsidRPr="0031707F">
        <w:rPr>
          <w:sz w:val="24"/>
          <w:szCs w:val="24"/>
        </w:rPr>
        <w:t>(CO</w:t>
      </w:r>
      <w:r w:rsidR="00406734" w:rsidRPr="0031707F">
        <w:rPr>
          <w:sz w:val="24"/>
          <w:szCs w:val="24"/>
          <w:vertAlign w:val="subscript"/>
        </w:rPr>
        <w:t>2</w:t>
      </w:r>
      <w:r w:rsidR="00406734" w:rsidRPr="0031707F">
        <w:rPr>
          <w:sz w:val="24"/>
          <w:szCs w:val="24"/>
        </w:rPr>
        <w:t>)</w:t>
      </w:r>
      <w:r w:rsidR="00406734" w:rsidRPr="0031707F">
        <w:rPr>
          <w:rFonts w:ascii="Cambria Math" w:hAnsi="Cambria Math" w:cstheme="minorHAnsi"/>
          <w:sz w:val="24"/>
          <w:szCs w:val="24"/>
        </w:rPr>
        <w:t xml:space="preserve"> </w:t>
      </w:r>
      <w:r w:rsidR="00614486" w:rsidRPr="0031707F">
        <w:rPr>
          <w:rFonts w:cstheme="minorHAnsi"/>
          <w:sz w:val="24"/>
          <w:szCs w:val="24"/>
        </w:rPr>
        <w:t xml:space="preserve">- 2 ∙ </w:t>
      </w:r>
      <w:r w:rsidR="00614486" w:rsidRPr="0031707F">
        <w:rPr>
          <w:sz w:val="24"/>
          <w:szCs w:val="24"/>
          <w:lang w:val="el-GR"/>
        </w:rPr>
        <w:t>Δ</w:t>
      </w:r>
      <w:r w:rsidR="00614486" w:rsidRPr="0031707F">
        <w:rPr>
          <w:i/>
          <w:iCs/>
          <w:sz w:val="24"/>
          <w:szCs w:val="24"/>
          <w:lang w:val="el-GR"/>
        </w:rPr>
        <w:t>Η</w:t>
      </w:r>
      <w:r w:rsidR="00614486" w:rsidRPr="0031707F">
        <w:rPr>
          <w:sz w:val="24"/>
          <w:szCs w:val="24"/>
          <w:vertAlign w:val="superscript"/>
        </w:rPr>
        <w:t>o</w:t>
      </w:r>
      <w:r w:rsidR="00614486" w:rsidRPr="0031707F">
        <w:rPr>
          <w:sz w:val="24"/>
          <w:szCs w:val="24"/>
          <w:vertAlign w:val="subscript"/>
        </w:rPr>
        <w:t xml:space="preserve">f  </w:t>
      </w:r>
      <w:r w:rsidR="00614486" w:rsidRPr="0031707F">
        <w:rPr>
          <w:sz w:val="24"/>
          <w:szCs w:val="24"/>
        </w:rPr>
        <w:t>(Na</w:t>
      </w:r>
      <w:r w:rsidR="00614486" w:rsidRPr="0031707F">
        <w:rPr>
          <w:sz w:val="24"/>
          <w:szCs w:val="24"/>
          <w:lang w:val="el-GR"/>
        </w:rPr>
        <w:t>Η</w:t>
      </w:r>
      <w:r w:rsidR="00614486" w:rsidRPr="0031707F">
        <w:rPr>
          <w:sz w:val="24"/>
          <w:szCs w:val="24"/>
        </w:rPr>
        <w:t>CO</w:t>
      </w:r>
      <w:r w:rsidR="00614486" w:rsidRPr="0031707F">
        <w:rPr>
          <w:sz w:val="24"/>
          <w:szCs w:val="24"/>
          <w:vertAlign w:val="subscript"/>
        </w:rPr>
        <w:t>3</w:t>
      </w:r>
      <w:r w:rsidR="00614486" w:rsidRPr="0031707F">
        <w:rPr>
          <w:sz w:val="24"/>
          <w:szCs w:val="24"/>
        </w:rPr>
        <w:t xml:space="preserve">)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⇒</m:t>
        </m:r>
      </m:oMath>
      <w:r w:rsidR="00614486" w:rsidRPr="0031707F">
        <w:rPr>
          <w:rFonts w:cstheme="minorHAnsi"/>
          <w:sz w:val="24"/>
          <w:szCs w:val="24"/>
        </w:rPr>
        <w:t xml:space="preserve"> </w:t>
      </w:r>
    </w:p>
    <w:p w14:paraId="067FD02C" w14:textId="75BFF631" w:rsidR="0008795D" w:rsidRPr="0031707F" w:rsidRDefault="00B83144" w:rsidP="00614486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31707F">
        <w:rPr>
          <w:sz w:val="24"/>
          <w:szCs w:val="24"/>
          <w:lang w:val="el-GR"/>
        </w:rPr>
        <w:t>Δ</w:t>
      </w:r>
      <w:r w:rsidRPr="0031707F">
        <w:rPr>
          <w:i/>
          <w:iCs/>
          <w:sz w:val="24"/>
          <w:szCs w:val="24"/>
          <w:lang w:val="el-GR"/>
        </w:rPr>
        <w:t>Η</w:t>
      </w:r>
      <w:r w:rsidRPr="0031707F">
        <w:rPr>
          <w:sz w:val="24"/>
          <w:szCs w:val="24"/>
          <w:vertAlign w:val="superscript"/>
          <w:lang w:val="el-GR"/>
        </w:rPr>
        <w:t>ο</w:t>
      </w:r>
      <w:proofErr w:type="spellEnd"/>
      <w:r w:rsidR="00614486" w:rsidRPr="0031707F">
        <w:rPr>
          <w:sz w:val="24"/>
          <w:szCs w:val="24"/>
          <w:vertAlign w:val="subscript"/>
        </w:rPr>
        <w:t xml:space="preserve"> </w:t>
      </w:r>
      <w:r w:rsidR="00614486" w:rsidRPr="0031707F">
        <w:rPr>
          <w:sz w:val="24"/>
          <w:szCs w:val="24"/>
        </w:rPr>
        <w:t xml:space="preserve">= -1131 kJ/mol + </w:t>
      </w:r>
      <w:r w:rsidR="00614486" w:rsidRPr="0031707F">
        <w:rPr>
          <w:rFonts w:eastAsiaTheme="minorEastAsia" w:cstheme="minorHAnsi"/>
          <w:sz w:val="24"/>
          <w:szCs w:val="24"/>
        </w:rPr>
        <w:t>(</w:t>
      </w:r>
      <w:r w:rsidR="00614486" w:rsidRPr="0031707F">
        <w:rPr>
          <w:sz w:val="24"/>
          <w:szCs w:val="24"/>
        </w:rPr>
        <w:t>-</w:t>
      </w:r>
      <w:r w:rsidR="00BB79A5" w:rsidRPr="0031707F">
        <w:rPr>
          <w:sz w:val="24"/>
          <w:szCs w:val="24"/>
        </w:rPr>
        <w:t>242</w:t>
      </w:r>
      <w:r w:rsidR="00614486" w:rsidRPr="0031707F">
        <w:rPr>
          <w:sz w:val="24"/>
          <w:szCs w:val="24"/>
        </w:rPr>
        <w:t>) kJ/mol</w:t>
      </w:r>
      <w:r w:rsidR="00BB79A5" w:rsidRPr="0031707F">
        <w:rPr>
          <w:sz w:val="24"/>
          <w:szCs w:val="24"/>
        </w:rPr>
        <w:t xml:space="preserve"> + </w:t>
      </w:r>
      <w:r w:rsidR="00BB79A5" w:rsidRPr="0031707F">
        <w:rPr>
          <w:rFonts w:eastAsiaTheme="minorEastAsia" w:cstheme="minorHAnsi"/>
          <w:sz w:val="24"/>
          <w:szCs w:val="24"/>
        </w:rPr>
        <w:t>(</w:t>
      </w:r>
      <w:r w:rsidR="00BB79A5" w:rsidRPr="0031707F">
        <w:rPr>
          <w:sz w:val="24"/>
          <w:szCs w:val="24"/>
        </w:rPr>
        <w:t>-394) kJ/mol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- 2∙ 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(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-951) kJ/mol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⇒</m:t>
        </m:r>
      </m:oMath>
      <w:r w:rsidR="0008795D" w:rsidRPr="0031707F">
        <w:rPr>
          <w:rFonts w:cstheme="minorHAnsi"/>
          <w:sz w:val="24"/>
          <w:szCs w:val="24"/>
        </w:rPr>
        <w:t xml:space="preserve"> </w:t>
      </w:r>
    </w:p>
    <w:p w14:paraId="6791510D" w14:textId="47A742BC" w:rsidR="00614486" w:rsidRPr="006F2117" w:rsidRDefault="00406734" w:rsidP="00614486">
      <w:pPr>
        <w:spacing w:after="0" w:line="360" w:lineRule="auto"/>
        <w:jc w:val="both"/>
        <w:rPr>
          <w:sz w:val="24"/>
          <w:szCs w:val="24"/>
          <w:lang w:val="el-GR"/>
        </w:rPr>
      </w:pPr>
      <w:proofErr w:type="spellStart"/>
      <w:r w:rsidRPr="0031707F">
        <w:rPr>
          <w:sz w:val="24"/>
          <w:szCs w:val="24"/>
          <w:lang w:val="el-GR"/>
        </w:rPr>
        <w:t>Δ</w:t>
      </w:r>
      <w:r w:rsidRPr="0031707F">
        <w:rPr>
          <w:i/>
          <w:iCs/>
          <w:sz w:val="24"/>
          <w:szCs w:val="24"/>
          <w:lang w:val="el-GR"/>
        </w:rPr>
        <w:t>Η</w:t>
      </w:r>
      <w:r w:rsidRPr="0031707F">
        <w:rPr>
          <w:sz w:val="24"/>
          <w:szCs w:val="24"/>
          <w:vertAlign w:val="superscript"/>
          <w:lang w:val="el-GR"/>
        </w:rPr>
        <w:t>ο</w:t>
      </w:r>
      <w:proofErr w:type="spellEnd"/>
      <w:r w:rsidRPr="00D57E99">
        <w:rPr>
          <w:sz w:val="24"/>
          <w:szCs w:val="24"/>
          <w:vertAlign w:val="subscript"/>
          <w:lang w:val="el-GR"/>
        </w:rPr>
        <w:t xml:space="preserve"> </w:t>
      </w:r>
      <w:r w:rsidR="0008795D" w:rsidRPr="00920650">
        <w:rPr>
          <w:sz w:val="24"/>
          <w:szCs w:val="24"/>
          <w:lang w:val="el-GR"/>
        </w:rPr>
        <w:t>=</w:t>
      </w:r>
      <w:r w:rsidR="0008795D">
        <w:rPr>
          <w:sz w:val="24"/>
          <w:szCs w:val="24"/>
          <w:lang w:val="el-GR"/>
        </w:rPr>
        <w:t xml:space="preserve"> 135 </w:t>
      </w:r>
      <w:r w:rsidR="0008795D">
        <w:rPr>
          <w:sz w:val="24"/>
          <w:szCs w:val="24"/>
        </w:rPr>
        <w:t>kJ</w:t>
      </w:r>
      <w:r w:rsidR="0008795D" w:rsidRPr="00614486">
        <w:rPr>
          <w:sz w:val="24"/>
          <w:szCs w:val="24"/>
          <w:lang w:val="el-GR"/>
        </w:rPr>
        <w:t>/</w:t>
      </w:r>
      <w:r w:rsidR="0008795D">
        <w:rPr>
          <w:sz w:val="24"/>
          <w:szCs w:val="24"/>
        </w:rPr>
        <w:t>mol</w:t>
      </w:r>
    </w:p>
    <w:p w14:paraId="4BEEBABD" w14:textId="57FE5863" w:rsidR="00EF7CCF" w:rsidRPr="009F140D" w:rsidRDefault="00EF7CCF" w:rsidP="00EF7CCF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Άρα η πρότυπη ενθαλπία της αντίδρασης </w:t>
      </w:r>
      <w:r w:rsidR="00F11E65">
        <w:rPr>
          <w:sz w:val="24"/>
          <w:szCs w:val="24"/>
          <w:lang w:val="el-GR"/>
        </w:rPr>
        <w:t xml:space="preserve">2 </w:t>
      </w:r>
      <w:r>
        <w:rPr>
          <w:sz w:val="24"/>
          <w:szCs w:val="24"/>
          <w:lang w:val="el-GR"/>
        </w:rPr>
        <w:t xml:space="preserve">είναι ίση με </w:t>
      </w:r>
      <w:proofErr w:type="spellStart"/>
      <w:r w:rsidRPr="003F1F4A">
        <w:rPr>
          <w:sz w:val="24"/>
          <w:szCs w:val="24"/>
          <w:lang w:val="el-GR"/>
        </w:rPr>
        <w:t>Δ</w:t>
      </w:r>
      <w:r w:rsidRPr="003F1F4A">
        <w:rPr>
          <w:i/>
          <w:iCs/>
          <w:sz w:val="24"/>
          <w:szCs w:val="24"/>
          <w:lang w:val="el-GR"/>
        </w:rPr>
        <w:t>Η</w:t>
      </w:r>
      <w:r w:rsidR="00D57E99" w:rsidRPr="00D57E99">
        <w:rPr>
          <w:sz w:val="24"/>
          <w:szCs w:val="24"/>
          <w:vertAlign w:val="superscript"/>
          <w:lang w:val="el-GR"/>
        </w:rPr>
        <w:t>ο</w:t>
      </w:r>
      <w:proofErr w:type="spellEnd"/>
      <w:r>
        <w:rPr>
          <w:sz w:val="24"/>
          <w:szCs w:val="24"/>
          <w:vertAlign w:val="subscript"/>
          <w:lang w:val="el-GR"/>
        </w:rPr>
        <w:t xml:space="preserve"> </w:t>
      </w:r>
      <w:r w:rsidRPr="00920650">
        <w:rPr>
          <w:sz w:val="24"/>
          <w:szCs w:val="24"/>
          <w:lang w:val="el-GR"/>
        </w:rPr>
        <w:t>=</w:t>
      </w:r>
      <w:r>
        <w:rPr>
          <w:sz w:val="24"/>
          <w:szCs w:val="24"/>
          <w:lang w:val="el-GR"/>
        </w:rPr>
        <w:t xml:space="preserve"> 135 </w:t>
      </w:r>
      <w:r>
        <w:rPr>
          <w:sz w:val="24"/>
          <w:szCs w:val="24"/>
        </w:rPr>
        <w:t>kJ</w:t>
      </w:r>
      <w:r w:rsidRPr="00614486">
        <w:rPr>
          <w:sz w:val="24"/>
          <w:szCs w:val="24"/>
          <w:lang w:val="el-GR"/>
        </w:rPr>
        <w:t>/</w:t>
      </w:r>
      <w:r>
        <w:rPr>
          <w:sz w:val="24"/>
          <w:szCs w:val="24"/>
        </w:rPr>
        <w:t>mol</w:t>
      </w:r>
      <w:r w:rsidR="009F140D">
        <w:rPr>
          <w:sz w:val="24"/>
          <w:szCs w:val="24"/>
          <w:lang w:val="el-GR"/>
        </w:rPr>
        <w:t xml:space="preserve"> .</w:t>
      </w:r>
    </w:p>
    <w:p w14:paraId="0A76D612" w14:textId="77777777" w:rsidR="00D57E99" w:rsidRPr="00EF7CCF" w:rsidRDefault="00D57E99" w:rsidP="00EF7CCF">
      <w:pPr>
        <w:spacing w:after="0" w:line="360" w:lineRule="auto"/>
        <w:jc w:val="both"/>
        <w:rPr>
          <w:sz w:val="24"/>
          <w:szCs w:val="24"/>
          <w:lang w:val="el-GR"/>
        </w:rPr>
      </w:pPr>
    </w:p>
    <w:p w14:paraId="16D97042" w14:textId="2187B007" w:rsidR="00F11E65" w:rsidRPr="00F11E65" w:rsidRDefault="00F11E65" w:rsidP="00423961">
      <w:pPr>
        <w:widowControl w:val="0"/>
        <w:spacing w:after="0" w:line="360" w:lineRule="auto"/>
        <w:rPr>
          <w:rFonts w:cstheme="minorHAnsi"/>
          <w:b/>
          <w:bCs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δ</w:t>
      </w:r>
      <w:r w:rsidR="001A1877" w:rsidRPr="0003277E">
        <w:rPr>
          <w:rFonts w:cstheme="minorHAnsi"/>
          <w:b/>
          <w:bCs/>
          <w:sz w:val="24"/>
          <w:szCs w:val="24"/>
          <w:lang w:val="el-GR"/>
        </w:rPr>
        <w:t>)</w:t>
      </w:r>
      <w:r w:rsidR="001A1877">
        <w:rPr>
          <w:rFonts w:cstheme="minorHAnsi"/>
          <w:b/>
          <w:bCs/>
          <w:sz w:val="24"/>
          <w:szCs w:val="24"/>
          <w:lang w:val="el-GR"/>
        </w:rPr>
        <w:t xml:space="preserve"> </w:t>
      </w:r>
      <w:r w:rsidRPr="00F11E65">
        <w:rPr>
          <w:rFonts w:cstheme="minorHAnsi"/>
          <w:sz w:val="24"/>
          <w:szCs w:val="24"/>
          <w:lang w:val="el-GR"/>
        </w:rPr>
        <w:t>Όπως υπολογίστηκε στο ερώτημα β η ποσότητα του</w:t>
      </w:r>
      <w:r>
        <w:rPr>
          <w:rFonts w:cstheme="minorHAnsi"/>
          <w:b/>
          <w:bCs/>
          <w:sz w:val="24"/>
          <w:szCs w:val="24"/>
          <w:lang w:val="el-GR"/>
        </w:rPr>
        <w:t xml:space="preserve"> </w:t>
      </w:r>
      <w:r w:rsidRPr="00F41338">
        <w:rPr>
          <w:sz w:val="24"/>
          <w:szCs w:val="24"/>
        </w:rPr>
        <w:t>Na</w:t>
      </w:r>
      <w:r w:rsidRPr="00F11E65">
        <w:rPr>
          <w:sz w:val="24"/>
          <w:szCs w:val="24"/>
          <w:vertAlign w:val="subscript"/>
          <w:lang w:val="el-GR"/>
        </w:rPr>
        <w:t>2</w:t>
      </w:r>
      <w:r w:rsidRPr="00F41338">
        <w:rPr>
          <w:sz w:val="24"/>
          <w:szCs w:val="24"/>
        </w:rPr>
        <w:t>CO</w:t>
      </w:r>
      <w:r w:rsidRPr="00F11E65">
        <w:rPr>
          <w:sz w:val="24"/>
          <w:szCs w:val="24"/>
          <w:vertAlign w:val="subscript"/>
          <w:lang w:val="el-GR"/>
        </w:rPr>
        <w:t>3</w:t>
      </w:r>
      <w:r>
        <w:rPr>
          <w:sz w:val="24"/>
          <w:szCs w:val="24"/>
          <w:vertAlign w:val="subscript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 είναι ίση με 0,1 </w:t>
      </w:r>
      <w:r>
        <w:rPr>
          <w:sz w:val="24"/>
          <w:szCs w:val="24"/>
        </w:rPr>
        <w:t>mol</w:t>
      </w:r>
      <w:r w:rsidRPr="00F11E65">
        <w:rPr>
          <w:sz w:val="24"/>
          <w:szCs w:val="24"/>
          <w:lang w:val="el-GR"/>
        </w:rPr>
        <w:t>.</w:t>
      </w:r>
    </w:p>
    <w:p w14:paraId="15B29FE9" w14:textId="74082290" w:rsidR="00423961" w:rsidRDefault="00423961" w:rsidP="00423961">
      <w:pPr>
        <w:widowControl w:val="0"/>
        <w:spacing w:after="0" w:line="360" w:lineRule="auto"/>
        <w:rPr>
          <w:sz w:val="24"/>
          <w:szCs w:val="24"/>
          <w:lang w:val="el-GR"/>
        </w:rPr>
      </w:pPr>
      <w:r w:rsidRPr="00E57255">
        <w:rPr>
          <w:sz w:val="24"/>
          <w:szCs w:val="24"/>
          <w:lang w:val="el-GR"/>
        </w:rPr>
        <w:t xml:space="preserve">Σύμφωνα με τη στοιχειομετρία της αντίδρασης </w:t>
      </w:r>
      <w:r w:rsidR="00182ACC" w:rsidRPr="00182ACC">
        <w:rPr>
          <w:sz w:val="24"/>
          <w:szCs w:val="24"/>
          <w:lang w:val="el-GR"/>
        </w:rPr>
        <w:t xml:space="preserve">2 </w:t>
      </w:r>
      <w:r w:rsidR="00A56530">
        <w:rPr>
          <w:sz w:val="24"/>
          <w:szCs w:val="24"/>
          <w:lang w:val="el-GR"/>
        </w:rPr>
        <w:t xml:space="preserve">σε πρότυπες συνθήκες </w:t>
      </w:r>
      <w:r w:rsidRPr="00E57255">
        <w:rPr>
          <w:sz w:val="24"/>
          <w:szCs w:val="24"/>
          <w:lang w:val="el-GR"/>
        </w:rPr>
        <w:t>θα ισχύει:</w:t>
      </w:r>
    </w:p>
    <w:p w14:paraId="58441A67" w14:textId="77777777" w:rsidR="005F712E" w:rsidRDefault="005F712E" w:rsidP="00423961">
      <w:pPr>
        <w:widowControl w:val="0"/>
        <w:spacing w:after="0" w:line="360" w:lineRule="auto"/>
        <w:rPr>
          <w:sz w:val="24"/>
          <w:szCs w:val="24"/>
          <w:lang w:val="el-GR"/>
        </w:rPr>
      </w:pPr>
    </w:p>
    <w:p w14:paraId="4296D677" w14:textId="6121E93B" w:rsidR="00423961" w:rsidRDefault="00497A5F" w:rsidP="00497A5F">
      <w:pPr>
        <w:widowControl w:val="0"/>
        <w:spacing w:after="0" w:line="360" w:lineRule="auto"/>
        <w:jc w:val="center"/>
        <w:rPr>
          <w:sz w:val="24"/>
          <w:szCs w:val="24"/>
        </w:rPr>
      </w:pPr>
      <w:r w:rsidRPr="00F41338">
        <w:rPr>
          <w:sz w:val="24"/>
          <w:szCs w:val="24"/>
        </w:rPr>
        <w:t>2 NaHCO</w:t>
      </w:r>
      <w:r w:rsidRPr="00F41338">
        <w:rPr>
          <w:sz w:val="24"/>
          <w:szCs w:val="24"/>
          <w:vertAlign w:val="subscript"/>
        </w:rPr>
        <w:t>3</w:t>
      </w:r>
      <w:r w:rsidRPr="00F41338">
        <w:rPr>
          <w:sz w:val="24"/>
          <w:szCs w:val="24"/>
        </w:rPr>
        <w:t xml:space="preserve">(s) </w:t>
      </w:r>
      <w:r>
        <w:rPr>
          <w:rStyle w:val="normaltextrun"/>
          <w:rFonts w:ascii="Symbol" w:hAnsi="Symbol"/>
          <w:bdr w:val="none" w:sz="0" w:space="0" w:color="auto" w:frame="1"/>
        </w:rPr>
        <w:t></w:t>
      </w:r>
      <w:r>
        <w:rPr>
          <w:rStyle w:val="normaltextrun"/>
          <w:rFonts w:ascii="Symbol" w:hAnsi="Symbol"/>
          <w:bdr w:val="none" w:sz="0" w:space="0" w:color="auto" w:frame="1"/>
          <w:lang w:val="el-GR"/>
        </w:rPr>
        <w:t></w:t>
      </w:r>
      <w:r w:rsidRPr="00F41338">
        <w:rPr>
          <w:sz w:val="24"/>
          <w:szCs w:val="24"/>
        </w:rPr>
        <w:t>Na</w:t>
      </w:r>
      <w:r w:rsidRPr="00F41338">
        <w:rPr>
          <w:sz w:val="24"/>
          <w:szCs w:val="24"/>
          <w:vertAlign w:val="subscript"/>
        </w:rPr>
        <w:t>2</w:t>
      </w:r>
      <w:r w:rsidRPr="00F41338">
        <w:rPr>
          <w:sz w:val="24"/>
          <w:szCs w:val="24"/>
        </w:rPr>
        <w:t>CO</w:t>
      </w:r>
      <w:r w:rsidRPr="00F41338">
        <w:rPr>
          <w:sz w:val="24"/>
          <w:szCs w:val="24"/>
          <w:vertAlign w:val="subscript"/>
        </w:rPr>
        <w:t>3</w:t>
      </w:r>
      <w:r w:rsidRPr="00F41338">
        <w:rPr>
          <w:sz w:val="24"/>
          <w:szCs w:val="24"/>
        </w:rPr>
        <w:t>(s)</w:t>
      </w:r>
      <w:r w:rsidRPr="0005732E">
        <w:rPr>
          <w:sz w:val="24"/>
          <w:szCs w:val="24"/>
        </w:rPr>
        <w:t xml:space="preserve"> </w:t>
      </w:r>
      <w:r w:rsidRPr="00F41338">
        <w:rPr>
          <w:sz w:val="24"/>
          <w:szCs w:val="24"/>
        </w:rPr>
        <w:t>+ H</w:t>
      </w:r>
      <w:r w:rsidRPr="00F41338">
        <w:rPr>
          <w:sz w:val="24"/>
          <w:szCs w:val="24"/>
          <w:vertAlign w:val="subscript"/>
        </w:rPr>
        <w:t>2</w:t>
      </w:r>
      <w:r w:rsidRPr="00F41338">
        <w:rPr>
          <w:sz w:val="24"/>
          <w:szCs w:val="24"/>
        </w:rPr>
        <w:t>O(g) + CO</w:t>
      </w:r>
      <w:r w:rsidRPr="00F41338">
        <w:rPr>
          <w:sz w:val="24"/>
          <w:szCs w:val="24"/>
          <w:vertAlign w:val="subscript"/>
        </w:rPr>
        <w:t>2</w:t>
      </w:r>
      <w:r w:rsidRPr="00F41338">
        <w:rPr>
          <w:sz w:val="24"/>
          <w:szCs w:val="24"/>
        </w:rPr>
        <w:t>(g)</w:t>
      </w:r>
    </w:p>
    <w:p w14:paraId="6CFD7909" w14:textId="61990B44" w:rsidR="00A96834" w:rsidRPr="002319CD" w:rsidRDefault="002319CD" w:rsidP="00497A5F">
      <w:pPr>
        <w:widowControl w:val="0"/>
        <w:spacing w:after="0" w:line="360" w:lineRule="auto"/>
        <w:jc w:val="center"/>
        <w:rPr>
          <w:sz w:val="24"/>
          <w:szCs w:val="24"/>
          <w:lang w:val="el-GR"/>
        </w:rPr>
      </w:pPr>
      <w:r w:rsidRPr="008D0380">
        <w:rPr>
          <w:sz w:val="24"/>
          <w:szCs w:val="24"/>
        </w:rPr>
        <w:t xml:space="preserve">   </w:t>
      </w:r>
      <w:r>
        <w:rPr>
          <w:sz w:val="24"/>
          <w:szCs w:val="24"/>
          <w:lang w:val="el-GR"/>
        </w:rPr>
        <w:t>Για να παραχθεί</w:t>
      </w:r>
      <w:r w:rsidR="00215E0B">
        <w:rPr>
          <w:sz w:val="24"/>
          <w:szCs w:val="24"/>
          <w:lang w:val="el-GR"/>
        </w:rPr>
        <w:t xml:space="preserve"> </w:t>
      </w:r>
      <w:r w:rsidR="00A96834">
        <w:rPr>
          <w:sz w:val="24"/>
          <w:szCs w:val="24"/>
          <w:lang w:val="el-GR"/>
        </w:rPr>
        <w:t xml:space="preserve">1 </w:t>
      </w:r>
      <w:r w:rsidR="00A96834">
        <w:rPr>
          <w:sz w:val="24"/>
          <w:szCs w:val="24"/>
        </w:rPr>
        <w:t>mol</w:t>
      </w:r>
      <w:r w:rsidR="00A96834" w:rsidRPr="00A96834">
        <w:rPr>
          <w:sz w:val="24"/>
          <w:szCs w:val="24"/>
          <w:lang w:val="el-GR"/>
        </w:rPr>
        <w:t xml:space="preserve"> </w:t>
      </w:r>
      <w:r w:rsidR="00215E0B" w:rsidRPr="00F41338">
        <w:rPr>
          <w:sz w:val="24"/>
          <w:szCs w:val="24"/>
        </w:rPr>
        <w:t>Na</w:t>
      </w:r>
      <w:r w:rsidR="00215E0B" w:rsidRPr="00215E0B">
        <w:rPr>
          <w:sz w:val="24"/>
          <w:szCs w:val="24"/>
          <w:vertAlign w:val="subscript"/>
          <w:lang w:val="el-GR"/>
        </w:rPr>
        <w:t>2</w:t>
      </w:r>
      <w:r w:rsidR="00215E0B" w:rsidRPr="00F41338">
        <w:rPr>
          <w:sz w:val="24"/>
          <w:szCs w:val="24"/>
        </w:rPr>
        <w:t>CO</w:t>
      </w:r>
      <w:r w:rsidR="00215E0B" w:rsidRPr="00215E0B">
        <w:rPr>
          <w:sz w:val="24"/>
          <w:szCs w:val="24"/>
          <w:vertAlign w:val="subscript"/>
          <w:lang w:val="el-GR"/>
        </w:rPr>
        <w:t xml:space="preserve">3 </w:t>
      </w:r>
      <w:r w:rsidR="00215E0B">
        <w:rPr>
          <w:sz w:val="24"/>
          <w:szCs w:val="24"/>
          <w:lang w:val="el-GR"/>
        </w:rPr>
        <w:t>,</w:t>
      </w:r>
      <w:r w:rsidR="00A96834">
        <w:rPr>
          <w:sz w:val="24"/>
          <w:szCs w:val="24"/>
          <w:lang w:val="el-GR"/>
        </w:rPr>
        <w:t xml:space="preserve"> </w:t>
      </w:r>
      <w:bookmarkStart w:id="3" w:name="_Hlk127752437"/>
      <w:proofErr w:type="spellStart"/>
      <w:r w:rsidR="00A96834">
        <w:rPr>
          <w:sz w:val="24"/>
          <w:szCs w:val="24"/>
          <w:lang w:val="el-GR"/>
        </w:rPr>
        <w:t>απορροφ</w:t>
      </w:r>
      <w:r w:rsidR="00B54E30">
        <w:rPr>
          <w:sz w:val="24"/>
          <w:szCs w:val="24"/>
          <w:lang w:val="el-GR"/>
        </w:rPr>
        <w:t>άται</w:t>
      </w:r>
      <w:proofErr w:type="spellEnd"/>
      <w:r w:rsidR="00B54E30">
        <w:rPr>
          <w:sz w:val="24"/>
          <w:szCs w:val="24"/>
          <w:lang w:val="el-GR"/>
        </w:rPr>
        <w:t xml:space="preserve"> θερμότητα ίση με</w:t>
      </w:r>
      <w:r w:rsidR="00A96834">
        <w:rPr>
          <w:sz w:val="24"/>
          <w:szCs w:val="24"/>
          <w:lang w:val="el-GR"/>
        </w:rPr>
        <w:t xml:space="preserve"> </w:t>
      </w:r>
      <w:bookmarkEnd w:id="3"/>
      <w:r w:rsidR="00A96834">
        <w:rPr>
          <w:sz w:val="24"/>
          <w:szCs w:val="24"/>
          <w:lang w:val="el-GR"/>
        </w:rPr>
        <w:t xml:space="preserve">135 </w:t>
      </w:r>
      <w:r w:rsidR="00A96834">
        <w:rPr>
          <w:sz w:val="24"/>
          <w:szCs w:val="24"/>
        </w:rPr>
        <w:t>kJ</w:t>
      </w:r>
    </w:p>
    <w:p w14:paraId="1EB18C3D" w14:textId="05620DB0" w:rsidR="00215E0B" w:rsidRPr="00215E0B" w:rsidRDefault="00B54E30" w:rsidP="002319CD">
      <w:pPr>
        <w:widowControl w:val="0"/>
        <w:spacing w:after="0" w:line="360" w:lineRule="auto"/>
        <w:jc w:val="center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  </w:t>
      </w:r>
      <w:r w:rsidR="002319CD">
        <w:rPr>
          <w:sz w:val="24"/>
          <w:szCs w:val="24"/>
          <w:lang w:val="el-GR"/>
        </w:rPr>
        <w:t xml:space="preserve">Για να παραχθούν </w:t>
      </w:r>
      <w:r w:rsidR="005D6253">
        <w:rPr>
          <w:sz w:val="24"/>
          <w:szCs w:val="24"/>
          <w:lang w:val="el-GR"/>
        </w:rPr>
        <w:t>0,1</w:t>
      </w:r>
      <w:r w:rsidR="00215E0B">
        <w:rPr>
          <w:sz w:val="24"/>
          <w:szCs w:val="24"/>
          <w:lang w:val="el-GR"/>
        </w:rPr>
        <w:t xml:space="preserve"> </w:t>
      </w:r>
      <w:r w:rsidR="00215E0B">
        <w:rPr>
          <w:sz w:val="24"/>
          <w:szCs w:val="24"/>
        </w:rPr>
        <w:t>mol</w:t>
      </w:r>
      <w:r w:rsidR="00215E0B" w:rsidRPr="00A96834">
        <w:rPr>
          <w:sz w:val="24"/>
          <w:szCs w:val="24"/>
          <w:lang w:val="el-GR"/>
        </w:rPr>
        <w:t xml:space="preserve"> </w:t>
      </w:r>
      <w:r w:rsidR="00215E0B" w:rsidRPr="00F41338">
        <w:rPr>
          <w:sz w:val="24"/>
          <w:szCs w:val="24"/>
        </w:rPr>
        <w:t>Na</w:t>
      </w:r>
      <w:r w:rsidR="00215E0B" w:rsidRPr="00215E0B">
        <w:rPr>
          <w:sz w:val="24"/>
          <w:szCs w:val="24"/>
          <w:vertAlign w:val="subscript"/>
          <w:lang w:val="el-GR"/>
        </w:rPr>
        <w:t>2</w:t>
      </w:r>
      <w:r w:rsidR="00215E0B" w:rsidRPr="00F41338">
        <w:rPr>
          <w:sz w:val="24"/>
          <w:szCs w:val="24"/>
        </w:rPr>
        <w:t>CO</w:t>
      </w:r>
      <w:r w:rsidR="00215E0B" w:rsidRPr="00215E0B">
        <w:rPr>
          <w:sz w:val="24"/>
          <w:szCs w:val="24"/>
          <w:vertAlign w:val="subscript"/>
          <w:lang w:val="el-GR"/>
        </w:rPr>
        <w:t xml:space="preserve">3 </w:t>
      </w:r>
      <w:r w:rsidR="00215E0B">
        <w:rPr>
          <w:sz w:val="24"/>
          <w:szCs w:val="24"/>
          <w:lang w:val="el-GR"/>
        </w:rPr>
        <w:t xml:space="preserve">, </w:t>
      </w:r>
      <w:proofErr w:type="spellStart"/>
      <w:r>
        <w:rPr>
          <w:sz w:val="24"/>
          <w:szCs w:val="24"/>
          <w:lang w:val="el-GR"/>
        </w:rPr>
        <w:t>απορροφάται</w:t>
      </w:r>
      <w:proofErr w:type="spellEnd"/>
      <w:r>
        <w:rPr>
          <w:sz w:val="24"/>
          <w:szCs w:val="24"/>
          <w:lang w:val="el-GR"/>
        </w:rPr>
        <w:t xml:space="preserve"> θερμότητα ίση με</w:t>
      </w:r>
      <w:r w:rsidR="00215E0B">
        <w:rPr>
          <w:sz w:val="24"/>
          <w:szCs w:val="24"/>
          <w:lang w:val="el-GR"/>
        </w:rPr>
        <w:t xml:space="preserve"> </w:t>
      </w:r>
      <w:r w:rsidR="005D6253">
        <w:rPr>
          <w:sz w:val="24"/>
          <w:szCs w:val="24"/>
        </w:rPr>
        <w:t>x</w:t>
      </w:r>
      <w:r w:rsidR="00215E0B">
        <w:rPr>
          <w:sz w:val="24"/>
          <w:szCs w:val="24"/>
          <w:lang w:val="el-GR"/>
        </w:rPr>
        <w:t xml:space="preserve"> </w:t>
      </w:r>
      <w:r w:rsidR="00215E0B">
        <w:rPr>
          <w:sz w:val="24"/>
          <w:szCs w:val="24"/>
        </w:rPr>
        <w:t>kJ</w:t>
      </w:r>
    </w:p>
    <w:p w14:paraId="13D6DEFC" w14:textId="27381208" w:rsidR="00215E0B" w:rsidRPr="00187C25" w:rsidRDefault="00187C25" w:rsidP="00187C25">
      <w:pPr>
        <w:widowControl w:val="0"/>
        <w:spacing w:after="0" w:line="360" w:lineRule="auto"/>
        <w:jc w:val="center"/>
        <w:rPr>
          <w:rFonts w:eastAsiaTheme="minorEastAsia"/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1 </w:t>
      </w:r>
      <w:r>
        <w:rPr>
          <w:sz w:val="24"/>
          <w:szCs w:val="24"/>
        </w:rPr>
        <w:t>mol</w:t>
      </w:r>
      <w:r>
        <w:rPr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>∙</w:t>
      </w:r>
      <w:r>
        <w:rPr>
          <w:sz w:val="24"/>
          <w:szCs w:val="24"/>
          <w:lang w:val="el-GR"/>
        </w:rPr>
        <w:t xml:space="preserve"> </w:t>
      </w:r>
      <w:r w:rsidR="005D6253">
        <w:rPr>
          <w:sz w:val="24"/>
          <w:szCs w:val="24"/>
        </w:rPr>
        <w:t>x</w:t>
      </w:r>
      <w:r w:rsidR="005D6253" w:rsidRPr="005D6253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</w:rPr>
        <w:t>kJ</w:t>
      </w:r>
      <w:r>
        <w:rPr>
          <w:sz w:val="24"/>
          <w:szCs w:val="24"/>
          <w:lang w:val="el-GR"/>
        </w:rPr>
        <w:t xml:space="preserve"> = </w:t>
      </w:r>
      <w:r w:rsidR="005D6253">
        <w:rPr>
          <w:sz w:val="24"/>
          <w:szCs w:val="24"/>
          <w:lang w:val="el-GR"/>
        </w:rPr>
        <w:t>0,1</w:t>
      </w:r>
      <w:r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</w:rPr>
        <w:t>mol</w:t>
      </w:r>
      <w:r>
        <w:rPr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 xml:space="preserve">∙ </w:t>
      </w:r>
      <w:r w:rsidR="005D6253" w:rsidRPr="005D6253">
        <w:rPr>
          <w:sz w:val="24"/>
          <w:szCs w:val="24"/>
          <w:lang w:val="el-GR"/>
        </w:rPr>
        <w:t>135</w:t>
      </w:r>
      <w:r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</w:rPr>
        <w:t>kJ</w:t>
      </w:r>
      <w:r>
        <w:rPr>
          <w:sz w:val="24"/>
          <w:szCs w:val="24"/>
          <w:lang w:val="el-GR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l-GR"/>
          </w:rPr>
          <m:t>⇒</m:t>
        </m:r>
      </m:oMath>
    </w:p>
    <w:p w14:paraId="750EF05D" w14:textId="4F53AA69" w:rsidR="00187C25" w:rsidRPr="00187C25" w:rsidRDefault="00187C25" w:rsidP="00187C25">
      <w:pPr>
        <w:widowControl w:val="0"/>
        <w:spacing w:after="0" w:line="360" w:lineRule="auto"/>
        <w:jc w:val="center"/>
        <w:rPr>
          <w:rFonts w:eastAsiaTheme="minorEastAsia"/>
          <w:sz w:val="24"/>
          <w:szCs w:val="24"/>
          <w:lang w:val="el-GR"/>
        </w:rPr>
      </w:pPr>
      <w:r>
        <w:rPr>
          <w:rFonts w:eastAsiaTheme="minorEastAsia"/>
          <w:sz w:val="24"/>
          <w:szCs w:val="24"/>
        </w:rPr>
        <w:t>x</w:t>
      </w:r>
      <w:r>
        <w:rPr>
          <w:rFonts w:eastAsiaTheme="minorEastAsia"/>
          <w:sz w:val="24"/>
          <w:szCs w:val="24"/>
          <w:lang w:val="el-GR"/>
        </w:rPr>
        <w:t xml:space="preserve"> = </w:t>
      </w:r>
      <w:r w:rsidR="00A23CF6" w:rsidRPr="00A23CF6">
        <w:rPr>
          <w:rFonts w:eastAsiaTheme="minorEastAsia"/>
          <w:sz w:val="24"/>
          <w:szCs w:val="24"/>
          <w:lang w:val="el-GR"/>
        </w:rPr>
        <w:t>13,5</w:t>
      </w:r>
      <w:r w:rsidRPr="00187C25">
        <w:rPr>
          <w:rFonts w:eastAsiaTheme="minorEastAsia"/>
          <w:sz w:val="24"/>
          <w:szCs w:val="24"/>
          <w:lang w:val="el-GR"/>
        </w:rPr>
        <w:t xml:space="preserve"> </w:t>
      </w:r>
    </w:p>
    <w:p w14:paraId="79F564A4" w14:textId="4DBD316D" w:rsidR="00891B77" w:rsidRPr="009F140D" w:rsidRDefault="00891B77" w:rsidP="00891B77">
      <w:pPr>
        <w:widowControl w:val="0"/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Επομένως, </w:t>
      </w:r>
      <w:proofErr w:type="spellStart"/>
      <w:r w:rsidR="00B54E30">
        <w:rPr>
          <w:sz w:val="24"/>
          <w:szCs w:val="24"/>
          <w:lang w:val="el-GR"/>
        </w:rPr>
        <w:t>απορροφάται</w:t>
      </w:r>
      <w:proofErr w:type="spellEnd"/>
      <w:r w:rsidR="00B54E30">
        <w:rPr>
          <w:sz w:val="24"/>
          <w:szCs w:val="24"/>
          <w:lang w:val="el-GR"/>
        </w:rPr>
        <w:t xml:space="preserve"> θερμότητα ίση με </w:t>
      </w:r>
      <w:r w:rsidR="00A23CF6" w:rsidRPr="00A23CF6">
        <w:rPr>
          <w:sz w:val="24"/>
          <w:szCs w:val="24"/>
          <w:lang w:val="el-GR"/>
        </w:rPr>
        <w:t>13,5</w:t>
      </w:r>
      <w:r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</w:rPr>
        <w:t>kJ</w:t>
      </w:r>
      <w:r>
        <w:rPr>
          <w:sz w:val="24"/>
          <w:szCs w:val="24"/>
          <w:lang w:val="el-GR"/>
        </w:rPr>
        <w:t xml:space="preserve"> , </w:t>
      </w:r>
      <w:r w:rsidR="00A23CF6">
        <w:rPr>
          <w:sz w:val="24"/>
          <w:szCs w:val="24"/>
          <w:lang w:val="el-GR"/>
        </w:rPr>
        <w:t xml:space="preserve">όταν </w:t>
      </w:r>
      <w:r>
        <w:rPr>
          <w:sz w:val="24"/>
          <w:szCs w:val="24"/>
          <w:lang w:val="el-GR"/>
        </w:rPr>
        <w:t xml:space="preserve">παράγονται </w:t>
      </w:r>
      <w:r w:rsidR="00A23CF6" w:rsidRPr="00A23CF6">
        <w:rPr>
          <w:sz w:val="24"/>
          <w:szCs w:val="24"/>
          <w:lang w:val="el-GR"/>
        </w:rPr>
        <w:t>10,6</w:t>
      </w:r>
      <w:r w:rsidRPr="00891B77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</w:rPr>
        <w:t>g</w:t>
      </w:r>
      <w:r w:rsidRPr="00891B77">
        <w:rPr>
          <w:sz w:val="24"/>
          <w:szCs w:val="24"/>
          <w:lang w:val="el-GR"/>
        </w:rPr>
        <w:t xml:space="preserve"> </w:t>
      </w:r>
      <w:r w:rsidRPr="00F41338">
        <w:rPr>
          <w:sz w:val="24"/>
          <w:szCs w:val="24"/>
        </w:rPr>
        <w:t>Na</w:t>
      </w:r>
      <w:r w:rsidRPr="00187C25">
        <w:rPr>
          <w:sz w:val="24"/>
          <w:szCs w:val="24"/>
          <w:vertAlign w:val="subscript"/>
          <w:lang w:val="el-GR"/>
        </w:rPr>
        <w:t>2</w:t>
      </w:r>
      <w:r w:rsidRPr="00F41338">
        <w:rPr>
          <w:sz w:val="24"/>
          <w:szCs w:val="24"/>
        </w:rPr>
        <w:t>CO</w:t>
      </w:r>
      <w:r w:rsidRPr="00187C25">
        <w:rPr>
          <w:sz w:val="24"/>
          <w:szCs w:val="24"/>
          <w:vertAlign w:val="subscript"/>
          <w:lang w:val="el-GR"/>
        </w:rPr>
        <w:t>3</w:t>
      </w:r>
      <w:r w:rsidR="009F140D">
        <w:rPr>
          <w:sz w:val="24"/>
          <w:szCs w:val="24"/>
          <w:vertAlign w:val="subscript"/>
          <w:lang w:val="el-GR"/>
        </w:rPr>
        <w:t xml:space="preserve"> </w:t>
      </w:r>
      <w:r w:rsidR="009F140D">
        <w:rPr>
          <w:sz w:val="24"/>
          <w:szCs w:val="24"/>
          <w:lang w:val="el-GR"/>
        </w:rPr>
        <w:t>.</w:t>
      </w:r>
    </w:p>
    <w:p w14:paraId="0F37E90E" w14:textId="117F33B9" w:rsidR="00891B77" w:rsidRPr="00891B77" w:rsidRDefault="00891B77" w:rsidP="00187C25">
      <w:pPr>
        <w:widowControl w:val="0"/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 </w:t>
      </w:r>
    </w:p>
    <w:p w14:paraId="290CC884" w14:textId="77777777" w:rsidR="00187C25" w:rsidRPr="00187C25" w:rsidRDefault="00187C25" w:rsidP="00187C25">
      <w:pPr>
        <w:widowControl w:val="0"/>
        <w:spacing w:after="0" w:line="360" w:lineRule="auto"/>
        <w:jc w:val="center"/>
        <w:rPr>
          <w:rFonts w:eastAsiaTheme="minorEastAsia"/>
          <w:sz w:val="24"/>
          <w:szCs w:val="24"/>
          <w:lang w:val="el-GR"/>
        </w:rPr>
      </w:pPr>
    </w:p>
    <w:p w14:paraId="391B6339" w14:textId="77777777" w:rsidR="00187C25" w:rsidRPr="00187C25" w:rsidRDefault="00187C25" w:rsidP="00187C25">
      <w:pPr>
        <w:widowControl w:val="0"/>
        <w:spacing w:after="0" w:line="360" w:lineRule="auto"/>
        <w:jc w:val="center"/>
        <w:rPr>
          <w:sz w:val="24"/>
          <w:szCs w:val="24"/>
          <w:lang w:val="el-GR"/>
        </w:rPr>
      </w:pPr>
    </w:p>
    <w:p w14:paraId="70071AE4" w14:textId="77777777" w:rsidR="00215E0B" w:rsidRPr="00215E0B" w:rsidRDefault="00215E0B" w:rsidP="00497A5F">
      <w:pPr>
        <w:widowControl w:val="0"/>
        <w:spacing w:after="0" w:line="360" w:lineRule="auto"/>
        <w:jc w:val="center"/>
        <w:rPr>
          <w:sz w:val="24"/>
          <w:szCs w:val="24"/>
          <w:lang w:val="el-GR"/>
        </w:rPr>
      </w:pPr>
    </w:p>
    <w:p w14:paraId="7706E587" w14:textId="77777777" w:rsidR="00497A5F" w:rsidRPr="00A96834" w:rsidRDefault="00497A5F" w:rsidP="00497A5F">
      <w:pPr>
        <w:widowControl w:val="0"/>
        <w:spacing w:after="0" w:line="360" w:lineRule="auto"/>
        <w:jc w:val="center"/>
        <w:rPr>
          <w:sz w:val="24"/>
          <w:szCs w:val="24"/>
          <w:lang w:val="el-GR"/>
        </w:rPr>
      </w:pPr>
    </w:p>
    <w:p w14:paraId="2529266F" w14:textId="00AD5D87" w:rsidR="001A1877" w:rsidRPr="00A96834" w:rsidRDefault="001A1877" w:rsidP="00614486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14:paraId="43CDAB91" w14:textId="4CDF3E5B" w:rsidR="00920650" w:rsidRPr="00A96834" w:rsidRDefault="00920650" w:rsidP="00833C5F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14:paraId="1F9B13DA" w14:textId="4DDCCF73" w:rsidR="00025A95" w:rsidRPr="00A96834" w:rsidRDefault="00025A95" w:rsidP="00415205">
      <w:pPr>
        <w:spacing w:after="0" w:line="360" w:lineRule="auto"/>
        <w:jc w:val="both"/>
        <w:rPr>
          <w:lang w:val="el-GR"/>
        </w:rPr>
      </w:pPr>
      <w:r w:rsidRPr="00A96834">
        <w:rPr>
          <w:sz w:val="24"/>
          <w:szCs w:val="24"/>
          <w:lang w:val="el-GR"/>
        </w:rPr>
        <w:t xml:space="preserve"> </w:t>
      </w:r>
    </w:p>
    <w:sectPr w:rsidR="00025A95" w:rsidRPr="00A96834" w:rsidSect="00E5188F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4DC0"/>
    <w:rsid w:val="000020AD"/>
    <w:rsid w:val="00003D64"/>
    <w:rsid w:val="00012A35"/>
    <w:rsid w:val="000178B6"/>
    <w:rsid w:val="00025A95"/>
    <w:rsid w:val="0003277E"/>
    <w:rsid w:val="0004132D"/>
    <w:rsid w:val="00052E8C"/>
    <w:rsid w:val="0005540B"/>
    <w:rsid w:val="00056192"/>
    <w:rsid w:val="00060255"/>
    <w:rsid w:val="00060EE0"/>
    <w:rsid w:val="00070E3F"/>
    <w:rsid w:val="000810CF"/>
    <w:rsid w:val="0008795D"/>
    <w:rsid w:val="000909CC"/>
    <w:rsid w:val="00093EE9"/>
    <w:rsid w:val="000947D5"/>
    <w:rsid w:val="00096B81"/>
    <w:rsid w:val="000C0931"/>
    <w:rsid w:val="000D57B2"/>
    <w:rsid w:val="000F560B"/>
    <w:rsid w:val="000F7C2B"/>
    <w:rsid w:val="00103DDB"/>
    <w:rsid w:val="00104597"/>
    <w:rsid w:val="00120EEB"/>
    <w:rsid w:val="00121108"/>
    <w:rsid w:val="00121C65"/>
    <w:rsid w:val="00126C44"/>
    <w:rsid w:val="00132B92"/>
    <w:rsid w:val="0013585C"/>
    <w:rsid w:val="00144CF9"/>
    <w:rsid w:val="00151C57"/>
    <w:rsid w:val="00156A54"/>
    <w:rsid w:val="00161120"/>
    <w:rsid w:val="001724A7"/>
    <w:rsid w:val="00177639"/>
    <w:rsid w:val="00182ACC"/>
    <w:rsid w:val="00183FEE"/>
    <w:rsid w:val="00187C25"/>
    <w:rsid w:val="0019588F"/>
    <w:rsid w:val="001A1877"/>
    <w:rsid w:val="001A36D1"/>
    <w:rsid w:val="001A6643"/>
    <w:rsid w:val="001B1FE0"/>
    <w:rsid w:val="001B6C44"/>
    <w:rsid w:val="001C130B"/>
    <w:rsid w:val="001C2E4C"/>
    <w:rsid w:val="001C6509"/>
    <w:rsid w:val="001C758F"/>
    <w:rsid w:val="001D0966"/>
    <w:rsid w:val="001E4060"/>
    <w:rsid w:val="001E5980"/>
    <w:rsid w:val="001E72E8"/>
    <w:rsid w:val="001F532F"/>
    <w:rsid w:val="001F784C"/>
    <w:rsid w:val="00200D2E"/>
    <w:rsid w:val="00215E0B"/>
    <w:rsid w:val="00225D33"/>
    <w:rsid w:val="0022718D"/>
    <w:rsid w:val="002319CD"/>
    <w:rsid w:val="00235F42"/>
    <w:rsid w:val="00274A2B"/>
    <w:rsid w:val="00277595"/>
    <w:rsid w:val="0028343E"/>
    <w:rsid w:val="00283CEC"/>
    <w:rsid w:val="00293028"/>
    <w:rsid w:val="002A04D6"/>
    <w:rsid w:val="002A352A"/>
    <w:rsid w:val="002B44AB"/>
    <w:rsid w:val="002D0D81"/>
    <w:rsid w:val="002F1793"/>
    <w:rsid w:val="002F439C"/>
    <w:rsid w:val="002F46B4"/>
    <w:rsid w:val="0030363A"/>
    <w:rsid w:val="0030519C"/>
    <w:rsid w:val="003058CC"/>
    <w:rsid w:val="00312062"/>
    <w:rsid w:val="00315B2D"/>
    <w:rsid w:val="0031625C"/>
    <w:rsid w:val="00316BD3"/>
    <w:rsid w:val="0031707F"/>
    <w:rsid w:val="00322A4C"/>
    <w:rsid w:val="003249E5"/>
    <w:rsid w:val="003379A4"/>
    <w:rsid w:val="00355AEB"/>
    <w:rsid w:val="0036102F"/>
    <w:rsid w:val="003710E2"/>
    <w:rsid w:val="00377090"/>
    <w:rsid w:val="00377B0F"/>
    <w:rsid w:val="00385286"/>
    <w:rsid w:val="00391F22"/>
    <w:rsid w:val="003973AD"/>
    <w:rsid w:val="003A2254"/>
    <w:rsid w:val="003A240C"/>
    <w:rsid w:val="003B0872"/>
    <w:rsid w:val="003B180D"/>
    <w:rsid w:val="003B3339"/>
    <w:rsid w:val="003D6564"/>
    <w:rsid w:val="003E3711"/>
    <w:rsid w:val="003F6395"/>
    <w:rsid w:val="00401D06"/>
    <w:rsid w:val="00401F19"/>
    <w:rsid w:val="00402567"/>
    <w:rsid w:val="00406734"/>
    <w:rsid w:val="00411713"/>
    <w:rsid w:val="00415205"/>
    <w:rsid w:val="00423961"/>
    <w:rsid w:val="00433BDE"/>
    <w:rsid w:val="00456EEF"/>
    <w:rsid w:val="0047197B"/>
    <w:rsid w:val="00476467"/>
    <w:rsid w:val="00494DC0"/>
    <w:rsid w:val="00497A5F"/>
    <w:rsid w:val="004C4996"/>
    <w:rsid w:val="004E60E3"/>
    <w:rsid w:val="004E76B2"/>
    <w:rsid w:val="00501D95"/>
    <w:rsid w:val="00505B36"/>
    <w:rsid w:val="00507494"/>
    <w:rsid w:val="005133B6"/>
    <w:rsid w:val="005166F5"/>
    <w:rsid w:val="005217B6"/>
    <w:rsid w:val="00532D2A"/>
    <w:rsid w:val="005364F9"/>
    <w:rsid w:val="005364FF"/>
    <w:rsid w:val="00541692"/>
    <w:rsid w:val="00543BE5"/>
    <w:rsid w:val="005618A3"/>
    <w:rsid w:val="0056577E"/>
    <w:rsid w:val="0057351D"/>
    <w:rsid w:val="0059344E"/>
    <w:rsid w:val="00595055"/>
    <w:rsid w:val="005A7CF8"/>
    <w:rsid w:val="005D4E6F"/>
    <w:rsid w:val="005D6253"/>
    <w:rsid w:val="005D6FBA"/>
    <w:rsid w:val="005F38F9"/>
    <w:rsid w:val="005F4B41"/>
    <w:rsid w:val="005F712E"/>
    <w:rsid w:val="00600439"/>
    <w:rsid w:val="006004F9"/>
    <w:rsid w:val="0061303B"/>
    <w:rsid w:val="00614486"/>
    <w:rsid w:val="00616548"/>
    <w:rsid w:val="0062568C"/>
    <w:rsid w:val="00627088"/>
    <w:rsid w:val="00634DB2"/>
    <w:rsid w:val="0063755E"/>
    <w:rsid w:val="00640F07"/>
    <w:rsid w:val="00642F73"/>
    <w:rsid w:val="0065325A"/>
    <w:rsid w:val="0066555A"/>
    <w:rsid w:val="0067798C"/>
    <w:rsid w:val="006933FC"/>
    <w:rsid w:val="006B3311"/>
    <w:rsid w:val="006B5293"/>
    <w:rsid w:val="006C36A3"/>
    <w:rsid w:val="006D322B"/>
    <w:rsid w:val="006D5D96"/>
    <w:rsid w:val="006E0D21"/>
    <w:rsid w:val="006E5CA1"/>
    <w:rsid w:val="006E77F4"/>
    <w:rsid w:val="006F2117"/>
    <w:rsid w:val="006F7B16"/>
    <w:rsid w:val="0073178F"/>
    <w:rsid w:val="0073474D"/>
    <w:rsid w:val="007372ED"/>
    <w:rsid w:val="00747EF8"/>
    <w:rsid w:val="00752FF9"/>
    <w:rsid w:val="00772C6C"/>
    <w:rsid w:val="0078021B"/>
    <w:rsid w:val="00783B50"/>
    <w:rsid w:val="007A433F"/>
    <w:rsid w:val="007A608D"/>
    <w:rsid w:val="007A7B79"/>
    <w:rsid w:val="007B1A7C"/>
    <w:rsid w:val="007D2CE1"/>
    <w:rsid w:val="007D786E"/>
    <w:rsid w:val="007E324C"/>
    <w:rsid w:val="007E34F2"/>
    <w:rsid w:val="007E3E21"/>
    <w:rsid w:val="007F2DD8"/>
    <w:rsid w:val="00813157"/>
    <w:rsid w:val="00813931"/>
    <w:rsid w:val="00823AC6"/>
    <w:rsid w:val="00827EF6"/>
    <w:rsid w:val="00833C5F"/>
    <w:rsid w:val="00835728"/>
    <w:rsid w:val="00845C01"/>
    <w:rsid w:val="00846D42"/>
    <w:rsid w:val="0085158E"/>
    <w:rsid w:val="00854C71"/>
    <w:rsid w:val="00862DE5"/>
    <w:rsid w:val="008639E0"/>
    <w:rsid w:val="00891B77"/>
    <w:rsid w:val="00895389"/>
    <w:rsid w:val="008A4696"/>
    <w:rsid w:val="008B1A3C"/>
    <w:rsid w:val="008D0380"/>
    <w:rsid w:val="008D1792"/>
    <w:rsid w:val="008F0DD6"/>
    <w:rsid w:val="00903998"/>
    <w:rsid w:val="00916F7E"/>
    <w:rsid w:val="00920556"/>
    <w:rsid w:val="00920650"/>
    <w:rsid w:val="0092096C"/>
    <w:rsid w:val="00923AB4"/>
    <w:rsid w:val="00925118"/>
    <w:rsid w:val="009253EF"/>
    <w:rsid w:val="0094521B"/>
    <w:rsid w:val="00950E8D"/>
    <w:rsid w:val="00976AA6"/>
    <w:rsid w:val="009809F4"/>
    <w:rsid w:val="0099563A"/>
    <w:rsid w:val="009A01BD"/>
    <w:rsid w:val="009A4BB3"/>
    <w:rsid w:val="009B067A"/>
    <w:rsid w:val="009E7F4E"/>
    <w:rsid w:val="009F140D"/>
    <w:rsid w:val="009F2EB1"/>
    <w:rsid w:val="009F6E6A"/>
    <w:rsid w:val="009F7092"/>
    <w:rsid w:val="00A060FB"/>
    <w:rsid w:val="00A1577E"/>
    <w:rsid w:val="00A16027"/>
    <w:rsid w:val="00A1606E"/>
    <w:rsid w:val="00A23CF6"/>
    <w:rsid w:val="00A3385A"/>
    <w:rsid w:val="00A3702B"/>
    <w:rsid w:val="00A401F4"/>
    <w:rsid w:val="00A508B0"/>
    <w:rsid w:val="00A53A19"/>
    <w:rsid w:val="00A54664"/>
    <w:rsid w:val="00A56530"/>
    <w:rsid w:val="00A74E13"/>
    <w:rsid w:val="00A75933"/>
    <w:rsid w:val="00A8151A"/>
    <w:rsid w:val="00A84DCA"/>
    <w:rsid w:val="00A855BD"/>
    <w:rsid w:val="00A8680D"/>
    <w:rsid w:val="00A91D21"/>
    <w:rsid w:val="00A96834"/>
    <w:rsid w:val="00AA079B"/>
    <w:rsid w:val="00AC684A"/>
    <w:rsid w:val="00AF5E8A"/>
    <w:rsid w:val="00AF7773"/>
    <w:rsid w:val="00B027D9"/>
    <w:rsid w:val="00B11FEB"/>
    <w:rsid w:val="00B1475A"/>
    <w:rsid w:val="00B2159A"/>
    <w:rsid w:val="00B43FDC"/>
    <w:rsid w:val="00B50CBC"/>
    <w:rsid w:val="00B54E30"/>
    <w:rsid w:val="00B5664B"/>
    <w:rsid w:val="00B65FA3"/>
    <w:rsid w:val="00B83144"/>
    <w:rsid w:val="00BA231C"/>
    <w:rsid w:val="00BA6C1B"/>
    <w:rsid w:val="00BB0BC9"/>
    <w:rsid w:val="00BB271C"/>
    <w:rsid w:val="00BB50F9"/>
    <w:rsid w:val="00BB79A5"/>
    <w:rsid w:val="00BC1A81"/>
    <w:rsid w:val="00BC1E35"/>
    <w:rsid w:val="00BC54FC"/>
    <w:rsid w:val="00BC6F18"/>
    <w:rsid w:val="00BD4568"/>
    <w:rsid w:val="00BF4B62"/>
    <w:rsid w:val="00C03F14"/>
    <w:rsid w:val="00C05561"/>
    <w:rsid w:val="00C1376C"/>
    <w:rsid w:val="00C14C68"/>
    <w:rsid w:val="00C325CD"/>
    <w:rsid w:val="00C40D19"/>
    <w:rsid w:val="00C51190"/>
    <w:rsid w:val="00C576DB"/>
    <w:rsid w:val="00C81802"/>
    <w:rsid w:val="00C87A17"/>
    <w:rsid w:val="00C9498E"/>
    <w:rsid w:val="00CA61D1"/>
    <w:rsid w:val="00CC054C"/>
    <w:rsid w:val="00CC2D78"/>
    <w:rsid w:val="00CC45F3"/>
    <w:rsid w:val="00CE48E1"/>
    <w:rsid w:val="00CE5195"/>
    <w:rsid w:val="00CE68DB"/>
    <w:rsid w:val="00CF4A7D"/>
    <w:rsid w:val="00D0188A"/>
    <w:rsid w:val="00D02530"/>
    <w:rsid w:val="00D12211"/>
    <w:rsid w:val="00D13B66"/>
    <w:rsid w:val="00D168A3"/>
    <w:rsid w:val="00D25EE8"/>
    <w:rsid w:val="00D25FED"/>
    <w:rsid w:val="00D41558"/>
    <w:rsid w:val="00D44D10"/>
    <w:rsid w:val="00D47510"/>
    <w:rsid w:val="00D52A09"/>
    <w:rsid w:val="00D57E99"/>
    <w:rsid w:val="00D613FA"/>
    <w:rsid w:val="00D6360B"/>
    <w:rsid w:val="00D85F15"/>
    <w:rsid w:val="00D86A69"/>
    <w:rsid w:val="00DA1198"/>
    <w:rsid w:val="00DA6496"/>
    <w:rsid w:val="00DC751B"/>
    <w:rsid w:val="00DD6CD0"/>
    <w:rsid w:val="00DE0FEB"/>
    <w:rsid w:val="00DF31B7"/>
    <w:rsid w:val="00DF7DCD"/>
    <w:rsid w:val="00E07EB4"/>
    <w:rsid w:val="00E1130D"/>
    <w:rsid w:val="00E233CE"/>
    <w:rsid w:val="00E34A43"/>
    <w:rsid w:val="00E3625B"/>
    <w:rsid w:val="00E504B2"/>
    <w:rsid w:val="00E5188F"/>
    <w:rsid w:val="00E57255"/>
    <w:rsid w:val="00E57DD8"/>
    <w:rsid w:val="00E608F9"/>
    <w:rsid w:val="00E66057"/>
    <w:rsid w:val="00E86F94"/>
    <w:rsid w:val="00E901DB"/>
    <w:rsid w:val="00EA06A5"/>
    <w:rsid w:val="00EA328E"/>
    <w:rsid w:val="00EA425A"/>
    <w:rsid w:val="00EB105E"/>
    <w:rsid w:val="00EC46E2"/>
    <w:rsid w:val="00EC56F9"/>
    <w:rsid w:val="00EF6A50"/>
    <w:rsid w:val="00EF7CCF"/>
    <w:rsid w:val="00F01487"/>
    <w:rsid w:val="00F02C13"/>
    <w:rsid w:val="00F037F0"/>
    <w:rsid w:val="00F07902"/>
    <w:rsid w:val="00F117D3"/>
    <w:rsid w:val="00F11E65"/>
    <w:rsid w:val="00F30AA4"/>
    <w:rsid w:val="00F33643"/>
    <w:rsid w:val="00F338AF"/>
    <w:rsid w:val="00F40D78"/>
    <w:rsid w:val="00F5324F"/>
    <w:rsid w:val="00F53987"/>
    <w:rsid w:val="00F648D6"/>
    <w:rsid w:val="00F65012"/>
    <w:rsid w:val="00F822B0"/>
    <w:rsid w:val="00F84C0A"/>
    <w:rsid w:val="00F90964"/>
    <w:rsid w:val="00FA1786"/>
    <w:rsid w:val="00FA6B3A"/>
    <w:rsid w:val="00FA708C"/>
    <w:rsid w:val="00FA747D"/>
    <w:rsid w:val="00FD6672"/>
    <w:rsid w:val="00FE349A"/>
    <w:rsid w:val="00FE4FD1"/>
    <w:rsid w:val="00FF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AD85E"/>
  <w15:docId w15:val="{1FE7268A-B50D-4846-B5D4-1A4043CF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DC0"/>
  </w:style>
  <w:style w:type="paragraph" w:styleId="1">
    <w:name w:val="heading 1"/>
    <w:basedOn w:val="a"/>
    <w:link w:val="1Char"/>
    <w:uiPriority w:val="1"/>
    <w:qFormat/>
    <w:rsid w:val="002A352A"/>
    <w:pPr>
      <w:widowControl w:val="0"/>
      <w:autoSpaceDE w:val="0"/>
      <w:autoSpaceDN w:val="0"/>
      <w:spacing w:before="104" w:after="0" w:line="240" w:lineRule="auto"/>
      <w:ind w:left="120"/>
      <w:outlineLvl w:val="0"/>
    </w:pPr>
    <w:rPr>
      <w:rFonts w:ascii="Tahoma" w:eastAsia="Tahoma" w:hAnsi="Tahoma" w:cs="Tahoma"/>
      <w:b/>
      <w:bCs/>
      <w:sz w:val="28"/>
      <w:szCs w:val="28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4DC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a3">
    <w:name w:val="Placeholder Text"/>
    <w:basedOn w:val="a0"/>
    <w:uiPriority w:val="99"/>
    <w:semiHidden/>
    <w:rsid w:val="000810CF"/>
    <w:rPr>
      <w:color w:val="808080"/>
    </w:rPr>
  </w:style>
  <w:style w:type="character" w:customStyle="1" w:styleId="normaltextrun">
    <w:name w:val="normaltextrun"/>
    <w:basedOn w:val="a0"/>
    <w:rsid w:val="00925118"/>
  </w:style>
  <w:style w:type="table" w:styleId="a4">
    <w:name w:val="Table Grid"/>
    <w:basedOn w:val="a1"/>
    <w:uiPriority w:val="59"/>
    <w:rsid w:val="00070E3F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Επικεφαλίδα 1 Char"/>
    <w:basedOn w:val="a0"/>
    <w:link w:val="1"/>
    <w:uiPriority w:val="1"/>
    <w:rsid w:val="002A352A"/>
    <w:rPr>
      <w:rFonts w:ascii="Tahoma" w:eastAsia="Tahoma" w:hAnsi="Tahoma" w:cs="Tahoma"/>
      <w:b/>
      <w:bCs/>
      <w:sz w:val="28"/>
      <w:szCs w:val="28"/>
      <w:lang w:val="el-GR"/>
    </w:rPr>
  </w:style>
  <w:style w:type="character" w:styleId="a5">
    <w:name w:val="annotation reference"/>
    <w:basedOn w:val="a0"/>
    <w:uiPriority w:val="99"/>
    <w:semiHidden/>
    <w:unhideWhenUsed/>
    <w:rsid w:val="00A54664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A5466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A54664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A54664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A54664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8D0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8D0380"/>
    <w:rPr>
      <w:rFonts w:ascii="Tahoma" w:hAnsi="Tahoma" w:cs="Tahoma"/>
      <w:sz w:val="16"/>
      <w:szCs w:val="16"/>
    </w:rPr>
  </w:style>
  <w:style w:type="paragraph" w:styleId="a9">
    <w:name w:val="Revision"/>
    <w:hidden/>
    <w:uiPriority w:val="99"/>
    <w:semiHidden/>
    <w:rsid w:val="00A565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307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Γιάννης Γράψας</dc:creator>
  <cp:lastModifiedBy>ΜΑΡΙΑ</cp:lastModifiedBy>
  <cp:revision>6</cp:revision>
  <dcterms:created xsi:type="dcterms:W3CDTF">2023-02-26T09:19:00Z</dcterms:created>
  <dcterms:modified xsi:type="dcterms:W3CDTF">2023-03-06T06:57:00Z</dcterms:modified>
</cp:coreProperties>
</file>