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E145" w14:textId="77777777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F3C3688" w14:textId="77777777" w:rsidR="00E933AC" w:rsidRDefault="00E933A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5EE03D9" w14:textId="370B800D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BB1917" w:rsidRPr="00BB1917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71672BF" w14:textId="77777777" w:rsidR="006074ED" w:rsidRPr="006074ED" w:rsidRDefault="00BB1917" w:rsidP="006074E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1917">
        <w:rPr>
          <w:rFonts w:cstheme="minorHAnsi"/>
          <w:b/>
          <w:bCs/>
          <w:sz w:val="24"/>
          <w:szCs w:val="24"/>
        </w:rPr>
        <w:t xml:space="preserve">2.1 </w:t>
      </w:r>
      <w:r w:rsidR="00B01A57" w:rsidRPr="00B01A57">
        <w:rPr>
          <w:rFonts w:cstheme="minorHAnsi"/>
          <w:b/>
          <w:bCs/>
          <w:sz w:val="24"/>
          <w:szCs w:val="24"/>
        </w:rPr>
        <w:t>α)</w:t>
      </w:r>
      <w:r w:rsidR="00B01A57">
        <w:rPr>
          <w:rFonts w:cstheme="minorHAnsi"/>
          <w:sz w:val="24"/>
          <w:szCs w:val="24"/>
        </w:rPr>
        <w:t xml:space="preserve"> Το τμήμα </w:t>
      </w:r>
      <w:proofErr w:type="spellStart"/>
      <w:r w:rsidR="00B01A57" w:rsidRPr="00B01A57">
        <w:rPr>
          <w:rFonts w:cstheme="minorHAnsi"/>
          <w:sz w:val="24"/>
          <w:szCs w:val="24"/>
        </w:rPr>
        <w:t>Marketing</w:t>
      </w:r>
      <w:proofErr w:type="spellEnd"/>
      <w:r w:rsidR="00A93893" w:rsidRPr="00A93893">
        <w:rPr>
          <w:rFonts w:cstheme="minorHAnsi"/>
          <w:sz w:val="24"/>
          <w:szCs w:val="24"/>
        </w:rPr>
        <w:t xml:space="preserve"> </w:t>
      </w:r>
      <w:r w:rsidR="00A93893" w:rsidRPr="002F77B5">
        <w:rPr>
          <w:rFonts w:cstheme="minorHAnsi"/>
          <w:sz w:val="24"/>
          <w:szCs w:val="24"/>
        </w:rPr>
        <w:t>και Σχεδιασμού Προϊόντος</w:t>
      </w:r>
      <w:r w:rsidR="00A93893">
        <w:rPr>
          <w:rFonts w:cstheme="minorHAnsi"/>
          <w:sz w:val="24"/>
          <w:szCs w:val="24"/>
        </w:rPr>
        <w:t xml:space="preserve"> </w:t>
      </w:r>
      <w:r w:rsidR="006074ED" w:rsidRPr="006074ED">
        <w:rPr>
          <w:rFonts w:cstheme="minorHAnsi"/>
          <w:sz w:val="24"/>
          <w:szCs w:val="24"/>
        </w:rPr>
        <w:t>εκτός των άλλων:</w:t>
      </w:r>
    </w:p>
    <w:p w14:paraId="133CFE34" w14:textId="75BC160A" w:rsidR="006074ED" w:rsidRPr="00775E47" w:rsidRDefault="006074ED" w:rsidP="00775E47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ερευνά και μελετά τις ανάγκες των καταναλωτών, δηλαδή των πελατών</w:t>
      </w:r>
      <w:r w:rsidR="00775E47" w:rsidRPr="00775E47">
        <w:rPr>
          <w:rFonts w:cstheme="minorHAnsi"/>
          <w:sz w:val="24"/>
          <w:szCs w:val="24"/>
        </w:rPr>
        <w:t xml:space="preserve"> </w:t>
      </w:r>
      <w:r w:rsidRPr="00775E47">
        <w:rPr>
          <w:rFonts w:cstheme="minorHAnsi"/>
          <w:sz w:val="24"/>
          <w:szCs w:val="24"/>
        </w:rPr>
        <w:t>τουριστικών υπηρεσιών,</w:t>
      </w:r>
    </w:p>
    <w:p w14:paraId="25F0CB30" w14:textId="27C81A48" w:rsidR="006074ED" w:rsidRPr="00775E47" w:rsidRDefault="006074ED" w:rsidP="00775E47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ερευνά για νέους τουριστικούς προορισμούς,</w:t>
      </w:r>
    </w:p>
    <w:p w14:paraId="21AFB00E" w14:textId="774753FC" w:rsidR="006074ED" w:rsidRPr="00775E47" w:rsidRDefault="006074ED" w:rsidP="00775E47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αξιολογεί τους τουριστικούς προορισμούς,</w:t>
      </w:r>
    </w:p>
    <w:p w14:paraId="1D216EE1" w14:textId="07E88BF0" w:rsidR="00775E47" w:rsidRPr="00775E47" w:rsidRDefault="006074ED" w:rsidP="00775E47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διαμορφώνει και προτείνει τα τουριστικά πακέτα που διοχετεύονται</w:t>
      </w:r>
      <w:r w:rsidR="00775E47" w:rsidRPr="00775E47">
        <w:rPr>
          <w:rFonts w:cstheme="minorHAnsi"/>
          <w:sz w:val="24"/>
          <w:szCs w:val="24"/>
        </w:rPr>
        <w:t xml:space="preserve"> </w:t>
      </w:r>
      <w:r w:rsidRPr="00775E47">
        <w:rPr>
          <w:rFonts w:cstheme="minorHAnsi"/>
          <w:sz w:val="24"/>
          <w:szCs w:val="24"/>
        </w:rPr>
        <w:t>στην αγορά.</w:t>
      </w:r>
    </w:p>
    <w:p w14:paraId="02821C08" w14:textId="77777777" w:rsidR="00775E47" w:rsidRDefault="00775E47" w:rsidP="00775E4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AE503E4" w14:textId="708BF05B" w:rsidR="006074ED" w:rsidRPr="006074ED" w:rsidRDefault="00775E47" w:rsidP="00775E4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6074ED" w:rsidRPr="006074ED">
        <w:rPr>
          <w:rFonts w:cstheme="minorHAnsi"/>
          <w:sz w:val="24"/>
          <w:szCs w:val="24"/>
        </w:rPr>
        <w:t>Ο σχεδιασμός των πακέτων γίνεται σύμφωνα με:</w:t>
      </w:r>
    </w:p>
    <w:p w14:paraId="5ED30018" w14:textId="22878B3C" w:rsidR="006074ED" w:rsidRPr="00775E47" w:rsidRDefault="006074ED" w:rsidP="00775E47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τις προτιμήσεις του πελάτη,</w:t>
      </w:r>
    </w:p>
    <w:p w14:paraId="5FB77062" w14:textId="530B19A3" w:rsidR="006074ED" w:rsidRPr="00775E47" w:rsidRDefault="006074ED" w:rsidP="00775E47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τις επιλογές του Τουριστικού Γραφείου,</w:t>
      </w:r>
    </w:p>
    <w:p w14:paraId="1B5F4D60" w14:textId="14D5BE2E" w:rsidR="006337D7" w:rsidRPr="00775E47" w:rsidRDefault="006074ED" w:rsidP="00775E47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5E47">
        <w:rPr>
          <w:rFonts w:cstheme="minorHAnsi"/>
          <w:sz w:val="24"/>
          <w:szCs w:val="24"/>
        </w:rPr>
        <w:t>διάφορα γεγονότα (αθλητικές και πολιτιστικές εκδηλώσεις, εκθέσεις,</w:t>
      </w:r>
      <w:r w:rsidR="00775E47" w:rsidRPr="00775E47">
        <w:rPr>
          <w:rFonts w:cstheme="minorHAnsi"/>
          <w:sz w:val="24"/>
          <w:szCs w:val="24"/>
        </w:rPr>
        <w:t xml:space="preserve"> </w:t>
      </w:r>
      <w:r w:rsidRPr="00775E47">
        <w:rPr>
          <w:rFonts w:cstheme="minorHAnsi"/>
          <w:sz w:val="24"/>
          <w:szCs w:val="24"/>
        </w:rPr>
        <w:t>συνέδρια, κ.ά.).</w:t>
      </w:r>
    </w:p>
    <w:p w14:paraId="32281353" w14:textId="77777777" w:rsidR="00B01A57" w:rsidRDefault="00B01A57" w:rsidP="00B01A5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67A1A83" w14:textId="70E5C4A6" w:rsidR="00B01A57" w:rsidRDefault="00775E47" w:rsidP="006074E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 </w:t>
      </w:r>
      <w:r>
        <w:rPr>
          <w:rFonts w:cstheme="minorHAnsi"/>
          <w:sz w:val="24"/>
          <w:szCs w:val="24"/>
        </w:rPr>
        <w:t>Τ</w:t>
      </w:r>
      <w:r w:rsidR="00B01A57">
        <w:rPr>
          <w:rFonts w:cstheme="minorHAnsi"/>
          <w:sz w:val="24"/>
          <w:szCs w:val="24"/>
        </w:rPr>
        <w:t xml:space="preserve">ο τμήμα </w:t>
      </w:r>
      <w:r w:rsidR="00B01A57" w:rsidRPr="00B01A57">
        <w:rPr>
          <w:rFonts w:cstheme="minorHAnsi"/>
          <w:sz w:val="24"/>
          <w:szCs w:val="24"/>
        </w:rPr>
        <w:t>Οργάνωσης της Παραγωγής</w:t>
      </w:r>
      <w:r>
        <w:rPr>
          <w:rFonts w:cstheme="minorHAnsi"/>
          <w:sz w:val="24"/>
          <w:szCs w:val="24"/>
        </w:rPr>
        <w:t xml:space="preserve"> </w:t>
      </w:r>
      <w:r w:rsidR="006074ED" w:rsidRPr="006074ED">
        <w:rPr>
          <w:rFonts w:cstheme="minorHAnsi"/>
          <w:sz w:val="24"/>
          <w:szCs w:val="24"/>
        </w:rPr>
        <w:t>αναλαμβάνει την εξασφάλιση συμφωνιών για την οργάνωση</w:t>
      </w:r>
      <w:r>
        <w:rPr>
          <w:rFonts w:cstheme="minorHAnsi"/>
          <w:sz w:val="24"/>
          <w:szCs w:val="24"/>
        </w:rPr>
        <w:t xml:space="preserve"> </w:t>
      </w:r>
      <w:r w:rsidR="006074ED" w:rsidRPr="006074ED">
        <w:rPr>
          <w:rFonts w:cstheme="minorHAnsi"/>
          <w:sz w:val="24"/>
          <w:szCs w:val="24"/>
        </w:rPr>
        <w:t xml:space="preserve">των τουριστικών </w:t>
      </w:r>
      <w:r w:rsidR="006074ED">
        <w:rPr>
          <w:rFonts w:cstheme="minorHAnsi"/>
          <w:sz w:val="24"/>
          <w:szCs w:val="24"/>
        </w:rPr>
        <w:t>«</w:t>
      </w:r>
      <w:r w:rsidR="006074ED" w:rsidRPr="006074ED">
        <w:rPr>
          <w:rFonts w:cstheme="minorHAnsi"/>
          <w:sz w:val="24"/>
          <w:szCs w:val="24"/>
        </w:rPr>
        <w:t>πακέτων</w:t>
      </w:r>
      <w:r w:rsidR="006074ED">
        <w:rPr>
          <w:rFonts w:cstheme="minorHAnsi"/>
          <w:sz w:val="24"/>
          <w:szCs w:val="24"/>
        </w:rPr>
        <w:t>»</w:t>
      </w:r>
      <w:r w:rsidR="006074ED" w:rsidRPr="006074ED">
        <w:rPr>
          <w:rFonts w:cstheme="minorHAnsi"/>
          <w:sz w:val="24"/>
          <w:szCs w:val="24"/>
        </w:rPr>
        <w:t>, ώστε να εξασφαλίζονται τα κυριότερα στοιχεία</w:t>
      </w:r>
      <w:r>
        <w:rPr>
          <w:rFonts w:cstheme="minorHAnsi"/>
          <w:sz w:val="24"/>
          <w:szCs w:val="24"/>
        </w:rPr>
        <w:t xml:space="preserve"> </w:t>
      </w:r>
      <w:r w:rsidR="006074ED" w:rsidRPr="006074ED">
        <w:rPr>
          <w:rFonts w:cstheme="minorHAnsi"/>
          <w:sz w:val="24"/>
          <w:szCs w:val="24"/>
        </w:rPr>
        <w:t>ενός τουριστικού πακέτου, όπως η διαμονή, η διατροφή, η μετακίνηση, οι</w:t>
      </w:r>
      <w:r>
        <w:rPr>
          <w:rFonts w:cstheme="minorHAnsi"/>
          <w:sz w:val="24"/>
          <w:szCs w:val="24"/>
        </w:rPr>
        <w:t xml:space="preserve"> </w:t>
      </w:r>
      <w:r w:rsidR="006074ED" w:rsidRPr="006074ED">
        <w:rPr>
          <w:rFonts w:cstheme="minorHAnsi"/>
          <w:sz w:val="24"/>
          <w:szCs w:val="24"/>
        </w:rPr>
        <w:t>συνοδοί, τα εισιτήρια κ.τ.λ.</w:t>
      </w:r>
      <w:r w:rsidR="006074ED">
        <w:rPr>
          <w:rFonts w:cstheme="minorHAnsi"/>
          <w:sz w:val="24"/>
          <w:szCs w:val="24"/>
        </w:rPr>
        <w:t>.</w:t>
      </w:r>
    </w:p>
    <w:p w14:paraId="5557F8BE" w14:textId="77777777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FB7E44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348"/>
    <w:multiLevelType w:val="hybridMultilevel"/>
    <w:tmpl w:val="8CA28F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61012"/>
    <w:multiLevelType w:val="hybridMultilevel"/>
    <w:tmpl w:val="810E6A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D431F"/>
    <w:multiLevelType w:val="hybridMultilevel"/>
    <w:tmpl w:val="9F564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7654D"/>
    <w:multiLevelType w:val="hybridMultilevel"/>
    <w:tmpl w:val="082270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A0F80"/>
    <w:multiLevelType w:val="hybridMultilevel"/>
    <w:tmpl w:val="A8C4F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674244">
    <w:abstractNumId w:val="0"/>
  </w:num>
  <w:num w:numId="2" w16cid:durableId="195392869">
    <w:abstractNumId w:val="1"/>
  </w:num>
  <w:num w:numId="3" w16cid:durableId="1596091428">
    <w:abstractNumId w:val="3"/>
  </w:num>
  <w:num w:numId="4" w16cid:durableId="1333533754">
    <w:abstractNumId w:val="2"/>
  </w:num>
  <w:num w:numId="5" w16cid:durableId="2104757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15"/>
    <w:rsid w:val="00034FAB"/>
    <w:rsid w:val="003115BC"/>
    <w:rsid w:val="0032412E"/>
    <w:rsid w:val="003C3C77"/>
    <w:rsid w:val="004B2904"/>
    <w:rsid w:val="004F4578"/>
    <w:rsid w:val="005038CC"/>
    <w:rsid w:val="00576914"/>
    <w:rsid w:val="006074ED"/>
    <w:rsid w:val="006337D7"/>
    <w:rsid w:val="00775E47"/>
    <w:rsid w:val="00786A8E"/>
    <w:rsid w:val="00847C8B"/>
    <w:rsid w:val="008C2057"/>
    <w:rsid w:val="008C6115"/>
    <w:rsid w:val="008D0F0D"/>
    <w:rsid w:val="00915D4B"/>
    <w:rsid w:val="0096123D"/>
    <w:rsid w:val="00A313C4"/>
    <w:rsid w:val="00A77DA8"/>
    <w:rsid w:val="00A93893"/>
    <w:rsid w:val="00A965A9"/>
    <w:rsid w:val="00B01A57"/>
    <w:rsid w:val="00BB1917"/>
    <w:rsid w:val="00BB22AC"/>
    <w:rsid w:val="00C12985"/>
    <w:rsid w:val="00C5361D"/>
    <w:rsid w:val="00C67933"/>
    <w:rsid w:val="00CB184B"/>
    <w:rsid w:val="00D13C1B"/>
    <w:rsid w:val="00D53041"/>
    <w:rsid w:val="00DA0DEB"/>
    <w:rsid w:val="00E933AC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C427"/>
  <w15:docId w15:val="{B1BE222C-6ACA-420A-8C1A-A316CBEC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A9389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9389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9389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9389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93893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9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93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3F13C-B487-4519-B85E-EF22A293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ΠΡΕΝΤΖΑΣ  ΠΑΝΑΓΙΩΤΗΣ</cp:lastModifiedBy>
  <cp:revision>7</cp:revision>
  <dcterms:created xsi:type="dcterms:W3CDTF">2023-02-07T20:15:00Z</dcterms:created>
  <dcterms:modified xsi:type="dcterms:W3CDTF">2023-03-06T08:12:00Z</dcterms:modified>
</cp:coreProperties>
</file>