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3C821" w14:textId="4142F709" w:rsidR="00102353" w:rsidRPr="005366C0" w:rsidRDefault="00102353" w:rsidP="000B7CB2">
      <w:pPr>
        <w:spacing w:after="0" w:line="36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366C0">
        <w:rPr>
          <w:rFonts w:asciiTheme="minorHAnsi" w:hAnsiTheme="minorHAnsi" w:cstheme="minorHAnsi"/>
          <w:b/>
          <w:bCs/>
          <w:sz w:val="24"/>
          <w:szCs w:val="24"/>
        </w:rPr>
        <w:t>ΘΕΜΑ 2</w:t>
      </w:r>
    </w:p>
    <w:p w14:paraId="410BFBD2" w14:textId="1B3ADBE8" w:rsidR="00AA0205" w:rsidRPr="005366C0" w:rsidRDefault="00AA0205" w:rsidP="000B7CB2">
      <w:pPr>
        <w:spacing w:after="0" w:line="360" w:lineRule="auto"/>
        <w:contextualSpacing/>
        <w:jc w:val="both"/>
        <w:rPr>
          <w:rFonts w:asciiTheme="minorHAnsi" w:hAnsiTheme="minorHAnsi" w:cstheme="minorBidi"/>
          <w:sz w:val="24"/>
          <w:szCs w:val="24"/>
        </w:rPr>
      </w:pPr>
      <w:r w:rsidRPr="4B1C0F2E">
        <w:rPr>
          <w:rFonts w:asciiTheme="minorHAnsi" w:hAnsiTheme="minorHAnsi" w:cstheme="minorBidi"/>
          <w:b/>
          <w:bCs/>
          <w:sz w:val="24"/>
          <w:szCs w:val="24"/>
        </w:rPr>
        <w:t>2.1</w:t>
      </w:r>
      <w:r w:rsidRPr="4B1C0F2E">
        <w:rPr>
          <w:rFonts w:asciiTheme="minorHAnsi" w:hAnsiTheme="minorHAnsi" w:cstheme="minorBidi"/>
          <w:sz w:val="24"/>
          <w:szCs w:val="24"/>
        </w:rPr>
        <w:t xml:space="preserve"> </w:t>
      </w:r>
      <w:r w:rsidR="09D5F881" w:rsidRPr="4B1C0F2E">
        <w:rPr>
          <w:rFonts w:asciiTheme="minorHAnsi" w:hAnsiTheme="minorHAnsi" w:cstheme="minorBidi"/>
          <w:sz w:val="24"/>
          <w:szCs w:val="24"/>
        </w:rPr>
        <w:t xml:space="preserve">Να αναφέρετε δύο (2) παράγοντες που επηρεάζουν την προσφορά των γεωργικών </w:t>
      </w:r>
      <w:r w:rsidR="4C240E1B" w:rsidRPr="4B1C0F2E">
        <w:rPr>
          <w:rFonts w:asciiTheme="minorHAnsi" w:hAnsiTheme="minorHAnsi" w:cstheme="minorBidi"/>
          <w:sz w:val="24"/>
          <w:szCs w:val="24"/>
        </w:rPr>
        <w:t>προϊόντων</w:t>
      </w:r>
      <w:r w:rsidR="09D5F881" w:rsidRPr="4B1C0F2E">
        <w:rPr>
          <w:rFonts w:asciiTheme="minorHAnsi" w:hAnsiTheme="minorHAnsi" w:cstheme="minorBidi"/>
          <w:sz w:val="24"/>
          <w:szCs w:val="24"/>
        </w:rPr>
        <w:t xml:space="preserve"> (μονάδες</w:t>
      </w:r>
      <w:r w:rsidR="1E1080D9" w:rsidRPr="4B1C0F2E">
        <w:rPr>
          <w:rFonts w:asciiTheme="minorHAnsi" w:hAnsiTheme="minorHAnsi" w:cstheme="minorBidi"/>
          <w:sz w:val="24"/>
          <w:szCs w:val="24"/>
        </w:rPr>
        <w:t xml:space="preserve"> 1</w:t>
      </w:r>
      <w:r w:rsidR="3E56B483" w:rsidRPr="4B1C0F2E">
        <w:rPr>
          <w:rFonts w:asciiTheme="minorHAnsi" w:hAnsiTheme="minorHAnsi" w:cstheme="minorBidi"/>
          <w:sz w:val="24"/>
          <w:szCs w:val="24"/>
        </w:rPr>
        <w:t>2</w:t>
      </w:r>
      <w:r w:rsidR="1E1080D9" w:rsidRPr="4B1C0F2E">
        <w:rPr>
          <w:rFonts w:asciiTheme="minorHAnsi" w:hAnsiTheme="minorHAnsi" w:cstheme="minorBidi"/>
          <w:sz w:val="24"/>
          <w:szCs w:val="24"/>
        </w:rPr>
        <w:t>).</w:t>
      </w:r>
    </w:p>
    <w:p w14:paraId="3B72228C" w14:textId="13F55FAC" w:rsidR="00102353" w:rsidRPr="005366C0" w:rsidRDefault="005366C0" w:rsidP="000B7CB2">
      <w:pPr>
        <w:spacing w:after="0" w:line="360" w:lineRule="auto"/>
        <w:contextualSpacing/>
        <w:jc w:val="right"/>
        <w:rPr>
          <w:rFonts w:asciiTheme="minorHAnsi" w:hAnsiTheme="minorHAnsi" w:cstheme="minorBidi"/>
          <w:b/>
          <w:bCs/>
          <w:sz w:val="24"/>
          <w:szCs w:val="24"/>
        </w:rPr>
      </w:pPr>
      <w:r w:rsidRPr="4B1C0F2E">
        <w:rPr>
          <w:rFonts w:asciiTheme="minorHAnsi" w:hAnsiTheme="minorHAnsi" w:cstheme="minorBidi"/>
          <w:b/>
          <w:bCs/>
          <w:sz w:val="24"/>
          <w:szCs w:val="24"/>
        </w:rPr>
        <w:t>Μονάδες 1</w:t>
      </w:r>
      <w:r w:rsidR="2EE89E27" w:rsidRPr="4B1C0F2E">
        <w:rPr>
          <w:rFonts w:asciiTheme="minorHAnsi" w:hAnsiTheme="minorHAnsi" w:cstheme="minorBidi"/>
          <w:b/>
          <w:bCs/>
          <w:sz w:val="24"/>
          <w:szCs w:val="24"/>
        </w:rPr>
        <w:t>2</w:t>
      </w:r>
    </w:p>
    <w:p w14:paraId="1DA688FD" w14:textId="77777777" w:rsidR="006A33A2" w:rsidRDefault="00102353" w:rsidP="000B7CB2">
      <w:pPr>
        <w:spacing w:after="0" w:line="360" w:lineRule="auto"/>
        <w:contextualSpacing/>
        <w:jc w:val="both"/>
        <w:rPr>
          <w:rFonts w:asciiTheme="minorHAnsi" w:hAnsiTheme="minorHAnsi" w:cstheme="minorBidi"/>
          <w:sz w:val="24"/>
          <w:szCs w:val="24"/>
        </w:rPr>
      </w:pPr>
      <w:r w:rsidRPr="4B1C0F2E">
        <w:rPr>
          <w:rFonts w:asciiTheme="minorHAnsi" w:hAnsiTheme="minorHAnsi" w:cstheme="minorBidi"/>
          <w:b/>
          <w:bCs/>
          <w:sz w:val="24"/>
          <w:szCs w:val="24"/>
        </w:rPr>
        <w:t>2.</w:t>
      </w:r>
      <w:r w:rsidR="005366C0" w:rsidRPr="4B1C0F2E">
        <w:rPr>
          <w:rFonts w:asciiTheme="minorHAnsi" w:hAnsiTheme="minorHAnsi" w:cstheme="minorBidi"/>
          <w:b/>
          <w:bCs/>
          <w:sz w:val="24"/>
          <w:szCs w:val="24"/>
        </w:rPr>
        <w:t>2</w:t>
      </w:r>
      <w:r w:rsidR="7D63A229" w:rsidRPr="4B1C0F2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676E17" w:rsidRPr="4B1C0F2E">
        <w:rPr>
          <w:rFonts w:asciiTheme="minorHAnsi" w:hAnsiTheme="minorHAnsi" w:cstheme="minorBidi"/>
          <w:sz w:val="24"/>
          <w:szCs w:val="24"/>
        </w:rPr>
        <w:t>Να επιλέξετε τον αριθμό που αντιστοιχεί στη φράση που συμπληρώνει σωστά την παρακάτω ημιτελή πρόταση (μονάδες 1</w:t>
      </w:r>
      <w:r w:rsidR="6AEF92CA" w:rsidRPr="4B1C0F2E">
        <w:rPr>
          <w:rFonts w:asciiTheme="minorHAnsi" w:hAnsiTheme="minorHAnsi" w:cstheme="minorBidi"/>
          <w:sz w:val="24"/>
          <w:szCs w:val="24"/>
        </w:rPr>
        <w:t>3</w:t>
      </w:r>
      <w:r w:rsidR="00676E17" w:rsidRPr="4B1C0F2E">
        <w:rPr>
          <w:rFonts w:asciiTheme="minorHAnsi" w:hAnsiTheme="minorHAnsi" w:cstheme="minorBidi"/>
          <w:sz w:val="24"/>
          <w:szCs w:val="24"/>
        </w:rPr>
        <w:t>).</w:t>
      </w:r>
    </w:p>
    <w:p w14:paraId="24E0C5BE" w14:textId="5589AC5F" w:rsidR="00EA0ED4" w:rsidRPr="006A33A2" w:rsidRDefault="00EA0ED4" w:rsidP="000B7CB2">
      <w:pPr>
        <w:spacing w:after="0" w:line="360" w:lineRule="auto"/>
        <w:contextualSpacing/>
        <w:jc w:val="both"/>
        <w:rPr>
          <w:rFonts w:asciiTheme="minorHAnsi" w:hAnsiTheme="minorHAnsi" w:cstheme="minorBidi"/>
          <w:sz w:val="24"/>
          <w:szCs w:val="24"/>
        </w:rPr>
      </w:pPr>
      <w:r w:rsidRPr="005366C0">
        <w:rPr>
          <w:rFonts w:asciiTheme="minorHAnsi" w:hAnsiTheme="minorHAnsi" w:cstheme="minorHAnsi"/>
          <w:sz w:val="24"/>
          <w:szCs w:val="24"/>
        </w:rPr>
        <w:t xml:space="preserve">Η χρησιμοποιούμενη γεωργική έκταση (Χ.Γ.Ε.) των επιχειρήσεων του πρωτογενή τομέα περιλαμβάνει </w:t>
      </w:r>
    </w:p>
    <w:p w14:paraId="7A629CCF" w14:textId="44FCAA15" w:rsidR="00EA0ED4" w:rsidRPr="005366C0" w:rsidRDefault="00EA0ED4" w:rsidP="000B7CB2">
      <w:pPr>
        <w:spacing w:after="0" w:line="360" w:lineRule="auto"/>
        <w:contextualSpacing/>
        <w:jc w:val="both"/>
        <w:rPr>
          <w:rFonts w:asciiTheme="minorHAnsi" w:hAnsiTheme="minorHAnsi" w:cstheme="minorBidi"/>
          <w:sz w:val="24"/>
          <w:szCs w:val="24"/>
        </w:rPr>
      </w:pPr>
      <w:r w:rsidRPr="30534305">
        <w:rPr>
          <w:rFonts w:asciiTheme="minorHAnsi" w:hAnsiTheme="minorHAnsi" w:cstheme="minorBidi"/>
          <w:sz w:val="24"/>
          <w:szCs w:val="24"/>
        </w:rPr>
        <w:t>1. το σύνολο των ιδιόκτητων και ενοικιαζόμενων εκτάσεων της γεωργικής γης, των βοσκοτόπων και των δασών που διαχειρίζεται η επιχείρηση.</w:t>
      </w:r>
    </w:p>
    <w:p w14:paraId="3426B6DF" w14:textId="67B2200F" w:rsidR="00EA0ED4" w:rsidRPr="005366C0" w:rsidRDefault="46B2BFD2" w:rsidP="000B7CB2">
      <w:pPr>
        <w:spacing w:after="0" w:line="360" w:lineRule="auto"/>
        <w:contextualSpacing/>
        <w:jc w:val="both"/>
        <w:rPr>
          <w:rFonts w:asciiTheme="minorHAnsi" w:hAnsiTheme="minorHAnsi" w:cstheme="minorBidi"/>
          <w:sz w:val="24"/>
          <w:szCs w:val="24"/>
        </w:rPr>
      </w:pPr>
      <w:r w:rsidRPr="30534305">
        <w:rPr>
          <w:rFonts w:asciiTheme="minorHAnsi" w:hAnsiTheme="minorHAnsi" w:cstheme="minorBidi"/>
          <w:sz w:val="24"/>
          <w:szCs w:val="24"/>
        </w:rPr>
        <w:t>2</w:t>
      </w:r>
      <w:r w:rsidR="00EA0ED4" w:rsidRPr="30534305">
        <w:rPr>
          <w:rFonts w:asciiTheme="minorHAnsi" w:hAnsiTheme="minorHAnsi" w:cstheme="minorBidi"/>
          <w:sz w:val="24"/>
          <w:szCs w:val="24"/>
        </w:rPr>
        <w:t>. το σύνολο των βοσκοτόπων και των δασών που διαχειρίζεται η επιχείρηση.</w:t>
      </w:r>
    </w:p>
    <w:p w14:paraId="6675CF6B" w14:textId="2EFC3978" w:rsidR="071FC2E4" w:rsidRDefault="071FC2E4" w:rsidP="000B7CB2">
      <w:pPr>
        <w:spacing w:after="0" w:line="360" w:lineRule="auto"/>
        <w:contextualSpacing/>
        <w:jc w:val="both"/>
        <w:rPr>
          <w:rFonts w:asciiTheme="minorHAnsi" w:hAnsiTheme="minorHAnsi" w:cstheme="minorBidi"/>
          <w:sz w:val="24"/>
          <w:szCs w:val="24"/>
        </w:rPr>
      </w:pPr>
      <w:r w:rsidRPr="4B1C0F2E">
        <w:rPr>
          <w:rFonts w:asciiTheme="minorHAnsi" w:hAnsiTheme="minorHAnsi" w:cstheme="minorBidi"/>
          <w:sz w:val="24"/>
          <w:szCs w:val="24"/>
        </w:rPr>
        <w:t>3.</w:t>
      </w:r>
      <w:r w:rsidR="006A33A2">
        <w:rPr>
          <w:rFonts w:asciiTheme="minorHAnsi" w:hAnsiTheme="minorHAnsi" w:cstheme="minorBidi"/>
          <w:sz w:val="24"/>
          <w:szCs w:val="24"/>
        </w:rPr>
        <w:t xml:space="preserve"> </w:t>
      </w:r>
      <w:r w:rsidRPr="4B1C0F2E">
        <w:rPr>
          <w:rFonts w:asciiTheme="minorHAnsi" w:hAnsiTheme="minorHAnsi" w:cstheme="minorBidi"/>
          <w:sz w:val="24"/>
          <w:szCs w:val="24"/>
        </w:rPr>
        <w:t>το σύνολο των ενοικιαζόμενων εκτάσεων</w:t>
      </w:r>
      <w:r w:rsidR="6F130F26" w:rsidRPr="4B1C0F2E">
        <w:rPr>
          <w:rFonts w:asciiTheme="minorHAnsi" w:hAnsiTheme="minorHAnsi" w:cstheme="minorBidi"/>
          <w:sz w:val="24"/>
          <w:szCs w:val="24"/>
        </w:rPr>
        <w:t xml:space="preserve"> της γεωργικής γης</w:t>
      </w:r>
      <w:r w:rsidRPr="4B1C0F2E">
        <w:rPr>
          <w:rFonts w:asciiTheme="minorHAnsi" w:hAnsiTheme="minorHAnsi" w:cstheme="minorBidi"/>
          <w:sz w:val="24"/>
          <w:szCs w:val="24"/>
        </w:rPr>
        <w:t xml:space="preserve"> που διαχειρίζεται η επιχείρηση. </w:t>
      </w:r>
    </w:p>
    <w:p w14:paraId="6FA0E987" w14:textId="6EF27974" w:rsidR="00EA0ED4" w:rsidRPr="005366C0" w:rsidRDefault="00EA0ED4" w:rsidP="000B7CB2">
      <w:pPr>
        <w:spacing w:after="0" w:line="360" w:lineRule="auto"/>
        <w:contextualSpacing/>
        <w:jc w:val="right"/>
        <w:rPr>
          <w:rFonts w:asciiTheme="minorHAnsi" w:hAnsiTheme="minorHAnsi" w:cstheme="minorBidi"/>
          <w:b/>
          <w:bCs/>
          <w:sz w:val="24"/>
          <w:szCs w:val="24"/>
        </w:rPr>
      </w:pPr>
      <w:r w:rsidRPr="4B1C0F2E">
        <w:rPr>
          <w:rFonts w:asciiTheme="minorHAnsi" w:hAnsiTheme="minorHAnsi" w:cstheme="minorBidi"/>
          <w:b/>
          <w:bCs/>
          <w:sz w:val="24"/>
          <w:szCs w:val="24"/>
        </w:rPr>
        <w:t>Μονάδες 1</w:t>
      </w:r>
      <w:r w:rsidR="2F007F4F" w:rsidRPr="4B1C0F2E">
        <w:rPr>
          <w:rFonts w:asciiTheme="minorHAnsi" w:hAnsiTheme="minorHAnsi" w:cstheme="minorBidi"/>
          <w:b/>
          <w:bCs/>
          <w:sz w:val="24"/>
          <w:szCs w:val="24"/>
        </w:rPr>
        <w:t>3</w:t>
      </w:r>
    </w:p>
    <w:p w14:paraId="0B2BD695" w14:textId="77777777" w:rsidR="00EA0ED4" w:rsidRPr="005366C0" w:rsidRDefault="00EA0ED4" w:rsidP="000B7CB2">
      <w:pPr>
        <w:spacing w:after="0" w:line="360" w:lineRule="auto"/>
        <w:contextualSpacing/>
        <w:jc w:val="both"/>
        <w:rPr>
          <w:rFonts w:asciiTheme="minorHAnsi" w:hAnsiTheme="minorHAnsi" w:cstheme="minorHAnsi"/>
        </w:rPr>
      </w:pPr>
    </w:p>
    <w:p w14:paraId="57A9B710" w14:textId="77777777" w:rsidR="00EA0ED4" w:rsidRPr="005366C0" w:rsidRDefault="00EA0ED4" w:rsidP="000B7CB2">
      <w:pPr>
        <w:spacing w:after="0" w:line="360" w:lineRule="auto"/>
        <w:contextualSpacing/>
        <w:jc w:val="both"/>
        <w:rPr>
          <w:rFonts w:asciiTheme="minorHAnsi" w:hAnsiTheme="minorHAnsi" w:cstheme="minorBidi"/>
          <w:b/>
          <w:bCs/>
          <w:sz w:val="24"/>
          <w:szCs w:val="24"/>
        </w:rPr>
      </w:pPr>
    </w:p>
    <w:p w14:paraId="28BF8C9B" w14:textId="1C34DBCD" w:rsidR="3ABD3FF7" w:rsidRDefault="3ABD3FF7" w:rsidP="000B7CB2">
      <w:pPr>
        <w:spacing w:after="0" w:line="360" w:lineRule="auto"/>
        <w:contextualSpacing/>
        <w:jc w:val="both"/>
        <w:rPr>
          <w:rFonts w:asciiTheme="minorHAnsi" w:hAnsiTheme="minorHAnsi" w:cstheme="minorBidi"/>
          <w:b/>
          <w:bCs/>
          <w:sz w:val="24"/>
          <w:szCs w:val="24"/>
        </w:rPr>
      </w:pPr>
    </w:p>
    <w:p w14:paraId="0727567D" w14:textId="77777777" w:rsidR="00102353" w:rsidRPr="005366C0" w:rsidRDefault="00102353" w:rsidP="000B7CB2">
      <w:pPr>
        <w:spacing w:after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6872EF76" w14:textId="77777777" w:rsidR="002E3470" w:rsidRPr="005366C0" w:rsidRDefault="002E3470" w:rsidP="000B7CB2">
      <w:pPr>
        <w:spacing w:after="0" w:line="360" w:lineRule="auto"/>
        <w:contextualSpacing/>
        <w:jc w:val="both"/>
        <w:rPr>
          <w:rFonts w:asciiTheme="minorHAnsi" w:hAnsiTheme="minorHAnsi" w:cstheme="minorHAnsi"/>
        </w:rPr>
      </w:pPr>
    </w:p>
    <w:sectPr w:rsidR="002E3470" w:rsidRPr="005366C0" w:rsidSect="00B82A1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353"/>
    <w:rsid w:val="000B7CB2"/>
    <w:rsid w:val="000E7EAE"/>
    <w:rsid w:val="00102353"/>
    <w:rsid w:val="002E3470"/>
    <w:rsid w:val="005366C0"/>
    <w:rsid w:val="00676E17"/>
    <w:rsid w:val="006A33A2"/>
    <w:rsid w:val="0085291C"/>
    <w:rsid w:val="00AA0205"/>
    <w:rsid w:val="00B6442A"/>
    <w:rsid w:val="00B82A1C"/>
    <w:rsid w:val="00EA0ED4"/>
    <w:rsid w:val="015113EE"/>
    <w:rsid w:val="071FC2E4"/>
    <w:rsid w:val="09D5F881"/>
    <w:rsid w:val="0C764301"/>
    <w:rsid w:val="11BD6EFD"/>
    <w:rsid w:val="182CB081"/>
    <w:rsid w:val="19C880E2"/>
    <w:rsid w:val="1CDE0EF2"/>
    <w:rsid w:val="1E1080D9"/>
    <w:rsid w:val="1FD17325"/>
    <w:rsid w:val="2B0D343C"/>
    <w:rsid w:val="2EE89E27"/>
    <w:rsid w:val="2F007F4F"/>
    <w:rsid w:val="30534305"/>
    <w:rsid w:val="32AE8CD6"/>
    <w:rsid w:val="343605E6"/>
    <w:rsid w:val="3ABD3FF7"/>
    <w:rsid w:val="3E56B483"/>
    <w:rsid w:val="46B2BFD2"/>
    <w:rsid w:val="4B1C0F2E"/>
    <w:rsid w:val="4C240E1B"/>
    <w:rsid w:val="4C383CFB"/>
    <w:rsid w:val="4C3EF3C5"/>
    <w:rsid w:val="4D67DA83"/>
    <w:rsid w:val="4EE17416"/>
    <w:rsid w:val="532325E3"/>
    <w:rsid w:val="5BDE32BC"/>
    <w:rsid w:val="5CCDD167"/>
    <w:rsid w:val="68A38D67"/>
    <w:rsid w:val="6AEF92CA"/>
    <w:rsid w:val="6B9BA83B"/>
    <w:rsid w:val="6F130F26"/>
    <w:rsid w:val="71DEA25A"/>
    <w:rsid w:val="7BBCEA56"/>
    <w:rsid w:val="7D63A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26E52"/>
  <w15:chartTrackingRefBased/>
  <w15:docId w15:val="{97BD10BE-D013-4857-9310-0B73B703D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E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rFonts w:ascii="Calibri" w:eastAsia="Calibri" w:hAnsi="Calibri" w:cs="Times New Roman"/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172EBB-CB76-4CC4-BBF6-E18DF810E9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B079BA-F383-4431-9525-EAEDBD54C4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9B6049-030F-48C0-AF2E-D03E8BD7D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benekos</dc:creator>
  <cp:keywords/>
  <dc:description/>
  <cp:lastModifiedBy>kostas benekos</cp:lastModifiedBy>
  <cp:revision>5</cp:revision>
  <dcterms:created xsi:type="dcterms:W3CDTF">2023-03-06T17:37:00Z</dcterms:created>
  <dcterms:modified xsi:type="dcterms:W3CDTF">2023-03-06T18:30:00Z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