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BC9DD1" w14:textId="77777777" w:rsidR="007920E3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1A1EB1DD">
        <w:rPr>
          <w:rFonts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34FF34EA" w14:textId="04343B62" w:rsidR="007920E3" w:rsidRPr="00BA2A5C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1A1EB1DD">
        <w:rPr>
          <w:rFonts w:cs="Calibri"/>
          <w:b/>
          <w:bCs/>
          <w:color w:val="000000" w:themeColor="text1"/>
          <w:sz w:val="24"/>
          <w:szCs w:val="24"/>
        </w:rPr>
        <w:t>2.1</w:t>
      </w:r>
      <w:r w:rsidR="00BA2A5C">
        <w:rPr>
          <w:rFonts w:cs="Calibri"/>
          <w:b/>
          <w:bCs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BA2A5C" w:rsidRPr="00BA2A5C">
        <w:rPr>
          <w:rFonts w:cs="Calibri"/>
          <w:bCs/>
          <w:color w:val="000000" w:themeColor="text1"/>
          <w:sz w:val="24"/>
          <w:szCs w:val="24"/>
        </w:rPr>
        <w:t>Τα προβλήματα που αντιμετωπίζει η ελληνική γεωργία είναι:</w:t>
      </w:r>
    </w:p>
    <w:p w14:paraId="3D9DD49E" w14:textId="3C7C12E7" w:rsidR="007920E3" w:rsidRPr="00BA2A5C" w:rsidRDefault="00BA2A5C" w:rsidP="00BA2A5C">
      <w:pPr>
        <w:pStyle w:val="a3"/>
        <w:numPr>
          <w:ilvl w:val="0"/>
          <w:numId w:val="2"/>
        </w:numPr>
        <w:spacing w:after="0" w:line="360" w:lineRule="auto"/>
        <w:ind w:left="924" w:hanging="357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π</w:t>
      </w:r>
      <w:r w:rsidR="007920E3" w:rsidRPr="00BA2A5C">
        <w:rPr>
          <w:rFonts w:cs="Calibri"/>
          <w:color w:val="000000" w:themeColor="text1"/>
          <w:sz w:val="24"/>
          <w:szCs w:val="24"/>
        </w:rPr>
        <w:t>ροβλήματα εδάφους – κλίματος</w:t>
      </w:r>
      <w:r>
        <w:rPr>
          <w:rFonts w:cs="Calibri"/>
          <w:color w:val="000000" w:themeColor="text1"/>
          <w:sz w:val="24"/>
          <w:szCs w:val="24"/>
        </w:rPr>
        <w:t>,</w:t>
      </w:r>
    </w:p>
    <w:p w14:paraId="6AF2828B" w14:textId="71C6E4C6" w:rsidR="007920E3" w:rsidRPr="00BA2A5C" w:rsidRDefault="00BA2A5C" w:rsidP="00BA2A5C">
      <w:pPr>
        <w:pStyle w:val="a3"/>
        <w:numPr>
          <w:ilvl w:val="0"/>
          <w:numId w:val="2"/>
        </w:numPr>
        <w:spacing w:after="0" w:line="360" w:lineRule="auto"/>
        <w:ind w:left="924" w:hanging="357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π</w:t>
      </w:r>
      <w:r w:rsidR="007920E3" w:rsidRPr="00BA2A5C">
        <w:rPr>
          <w:rFonts w:cs="Calibri"/>
          <w:color w:val="000000" w:themeColor="text1"/>
          <w:sz w:val="24"/>
          <w:szCs w:val="24"/>
        </w:rPr>
        <w:t xml:space="preserve">ροβλήματα </w:t>
      </w:r>
      <w:proofErr w:type="spellStart"/>
      <w:r w:rsidR="007920E3" w:rsidRPr="00BA2A5C">
        <w:rPr>
          <w:rFonts w:cs="Calibri"/>
          <w:color w:val="000000" w:themeColor="text1"/>
          <w:sz w:val="24"/>
          <w:szCs w:val="24"/>
        </w:rPr>
        <w:t>εγγειοδιαρθρωτικά</w:t>
      </w:r>
      <w:proofErr w:type="spellEnd"/>
      <w:r>
        <w:rPr>
          <w:rFonts w:cs="Calibri"/>
          <w:color w:val="000000" w:themeColor="text1"/>
          <w:sz w:val="24"/>
          <w:szCs w:val="24"/>
        </w:rPr>
        <w:t>,</w:t>
      </w:r>
    </w:p>
    <w:p w14:paraId="748703D5" w14:textId="55D02B90" w:rsidR="007920E3" w:rsidRPr="00BA2A5C" w:rsidRDefault="00BA2A5C" w:rsidP="00BA2A5C">
      <w:pPr>
        <w:pStyle w:val="a3"/>
        <w:numPr>
          <w:ilvl w:val="0"/>
          <w:numId w:val="2"/>
        </w:numPr>
        <w:spacing w:after="0" w:line="360" w:lineRule="auto"/>
        <w:ind w:left="924" w:hanging="357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π</w:t>
      </w:r>
      <w:r w:rsidR="007920E3" w:rsidRPr="00BA2A5C">
        <w:rPr>
          <w:rFonts w:cs="Calibri"/>
          <w:color w:val="000000" w:themeColor="text1"/>
          <w:sz w:val="24"/>
          <w:szCs w:val="24"/>
        </w:rPr>
        <w:t>ροβλήματα τεχνολογικά</w:t>
      </w:r>
      <w:r>
        <w:rPr>
          <w:rFonts w:cs="Calibri"/>
          <w:color w:val="000000" w:themeColor="text1"/>
          <w:sz w:val="24"/>
          <w:szCs w:val="24"/>
        </w:rPr>
        <w:t>,</w:t>
      </w:r>
    </w:p>
    <w:p w14:paraId="7AAAED99" w14:textId="54D05FE2" w:rsidR="007920E3" w:rsidRPr="00BA2A5C" w:rsidRDefault="00BA2A5C" w:rsidP="00BA2A5C">
      <w:pPr>
        <w:pStyle w:val="a3"/>
        <w:numPr>
          <w:ilvl w:val="0"/>
          <w:numId w:val="2"/>
        </w:numPr>
        <w:spacing w:after="0" w:line="360" w:lineRule="auto"/>
        <w:ind w:left="924" w:hanging="357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π</w:t>
      </w:r>
      <w:r w:rsidR="007920E3" w:rsidRPr="00BA2A5C">
        <w:rPr>
          <w:rFonts w:cs="Calibri"/>
          <w:color w:val="000000" w:themeColor="text1"/>
          <w:sz w:val="24"/>
          <w:szCs w:val="24"/>
        </w:rPr>
        <w:t>ροβλήματα κοινωνικά</w:t>
      </w:r>
      <w:r>
        <w:rPr>
          <w:rFonts w:cs="Calibri"/>
          <w:color w:val="000000" w:themeColor="text1"/>
          <w:sz w:val="24"/>
          <w:szCs w:val="24"/>
        </w:rPr>
        <w:t>,</w:t>
      </w:r>
    </w:p>
    <w:p w14:paraId="0A6A0417" w14:textId="07F3F201" w:rsidR="007920E3" w:rsidRPr="00BA2A5C" w:rsidRDefault="00BA2A5C" w:rsidP="00BA2A5C">
      <w:pPr>
        <w:pStyle w:val="a3"/>
        <w:numPr>
          <w:ilvl w:val="0"/>
          <w:numId w:val="2"/>
        </w:numPr>
        <w:spacing w:after="0" w:line="360" w:lineRule="auto"/>
        <w:ind w:left="924" w:hanging="357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π</w:t>
      </w:r>
      <w:r w:rsidR="007920E3" w:rsidRPr="00BA2A5C">
        <w:rPr>
          <w:rFonts w:cs="Calibri"/>
          <w:color w:val="000000" w:themeColor="text1"/>
          <w:sz w:val="24"/>
          <w:szCs w:val="24"/>
        </w:rPr>
        <w:t>ροβλήματα οικονομικά</w:t>
      </w:r>
      <w:r>
        <w:rPr>
          <w:rFonts w:cs="Calibri"/>
          <w:color w:val="000000" w:themeColor="text1"/>
          <w:sz w:val="24"/>
          <w:szCs w:val="24"/>
        </w:rPr>
        <w:t>.</w:t>
      </w:r>
    </w:p>
    <w:p w14:paraId="4529417F" w14:textId="3497B262" w:rsidR="007920E3" w:rsidRPr="00BA2A5C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  <w:u w:val="single"/>
        </w:rPr>
      </w:pPr>
      <w:r w:rsidRPr="00BA2A5C">
        <w:rPr>
          <w:rFonts w:cs="Calibri"/>
          <w:color w:val="000000" w:themeColor="text1"/>
          <w:sz w:val="24"/>
          <w:szCs w:val="24"/>
          <w:u w:val="single"/>
        </w:rPr>
        <w:t>Οι μαθητές/</w:t>
      </w:r>
      <w:proofErr w:type="spellStart"/>
      <w:r w:rsidRPr="00BA2A5C">
        <w:rPr>
          <w:rFonts w:cs="Calibri"/>
          <w:color w:val="000000" w:themeColor="text1"/>
          <w:sz w:val="24"/>
          <w:szCs w:val="24"/>
          <w:u w:val="single"/>
        </w:rPr>
        <w:t>τριες</w:t>
      </w:r>
      <w:proofErr w:type="spellEnd"/>
      <w:r w:rsidRPr="00BA2A5C">
        <w:rPr>
          <w:rFonts w:cs="Calibri"/>
          <w:color w:val="000000" w:themeColor="text1"/>
          <w:sz w:val="24"/>
          <w:szCs w:val="24"/>
          <w:u w:val="single"/>
        </w:rPr>
        <w:t xml:space="preserve"> πρέπει να αναφέρουν δύο</w:t>
      </w:r>
      <w:r w:rsidR="00BA2A5C" w:rsidRPr="00BA2A5C">
        <w:rPr>
          <w:rFonts w:cs="Calibri"/>
          <w:color w:val="000000" w:themeColor="text1"/>
          <w:sz w:val="24"/>
          <w:szCs w:val="24"/>
          <w:u w:val="single"/>
        </w:rPr>
        <w:t xml:space="preserve"> (2) από τα παραπάνω προβλήματα</w:t>
      </w:r>
      <w:r w:rsidR="00BA2A5C">
        <w:rPr>
          <w:rFonts w:cs="Calibri"/>
          <w:color w:val="000000" w:themeColor="text1"/>
          <w:sz w:val="24"/>
          <w:szCs w:val="24"/>
          <w:u w:val="single"/>
        </w:rPr>
        <w:t>.</w:t>
      </w:r>
    </w:p>
    <w:p w14:paraId="5AC2881E" w14:textId="77777777" w:rsidR="007920E3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1A1EB1DD">
        <w:rPr>
          <w:rFonts w:cs="Calibri"/>
          <w:b/>
          <w:bCs/>
          <w:color w:val="000000" w:themeColor="text1"/>
          <w:sz w:val="24"/>
          <w:szCs w:val="24"/>
        </w:rPr>
        <w:t>2.2</w:t>
      </w:r>
    </w:p>
    <w:p w14:paraId="73ECBEB6" w14:textId="77777777" w:rsidR="007920E3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1A1EB1DD">
        <w:rPr>
          <w:rFonts w:cs="Calibri"/>
          <w:color w:val="000000" w:themeColor="text1"/>
          <w:sz w:val="24"/>
          <w:szCs w:val="24"/>
        </w:rPr>
        <w:t>α.</w:t>
      </w:r>
    </w:p>
    <w:p w14:paraId="5C5D47D3" w14:textId="77777777" w:rsidR="007920E3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49F2292C">
        <w:rPr>
          <w:rFonts w:cs="Calibri"/>
          <w:color w:val="000000" w:themeColor="text1"/>
          <w:sz w:val="24"/>
          <w:szCs w:val="24"/>
        </w:rPr>
        <w:t>Α. 2</w:t>
      </w:r>
    </w:p>
    <w:p w14:paraId="01993F4D" w14:textId="77777777" w:rsidR="007920E3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49F2292C">
        <w:rPr>
          <w:rFonts w:cs="Calibri"/>
          <w:color w:val="000000" w:themeColor="text1"/>
          <w:sz w:val="24"/>
          <w:szCs w:val="24"/>
        </w:rPr>
        <w:t>Β. 1</w:t>
      </w:r>
    </w:p>
    <w:p w14:paraId="5CD0AC57" w14:textId="426DCC26" w:rsidR="007920E3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49F2292C">
        <w:rPr>
          <w:rFonts w:cs="Calibri"/>
          <w:color w:val="000000" w:themeColor="text1"/>
          <w:sz w:val="24"/>
          <w:szCs w:val="24"/>
        </w:rPr>
        <w:t>Γ. 3</w:t>
      </w:r>
    </w:p>
    <w:p w14:paraId="6B0E7D51" w14:textId="4C70794B" w:rsidR="007920E3" w:rsidRDefault="007920E3" w:rsidP="007920E3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  <w:r w:rsidRPr="1A1EB1DD">
        <w:rPr>
          <w:rFonts w:cs="Calibri"/>
          <w:color w:val="000000" w:themeColor="text1"/>
          <w:sz w:val="24"/>
          <w:szCs w:val="24"/>
        </w:rPr>
        <w:t>β.</w:t>
      </w:r>
      <w:r>
        <w:rPr>
          <w:rFonts w:cs="Calibri"/>
          <w:color w:val="000000" w:themeColor="text1"/>
          <w:sz w:val="24"/>
          <w:szCs w:val="24"/>
        </w:rPr>
        <w:t xml:space="preserve"> </w:t>
      </w:r>
      <w:r w:rsidRPr="1A33E0DA">
        <w:rPr>
          <w:rFonts w:cs="Calibri"/>
          <w:color w:val="000000" w:themeColor="text1"/>
          <w:sz w:val="24"/>
          <w:szCs w:val="24"/>
        </w:rPr>
        <w:t>Σωστή απάντηση είναι ο αριθμός 2.</w:t>
      </w:r>
    </w:p>
    <w:p w14:paraId="25EA89EF" w14:textId="77777777" w:rsidR="007920E3" w:rsidRDefault="007920E3" w:rsidP="007920E3">
      <w:pPr>
        <w:spacing w:after="0" w:line="360" w:lineRule="auto"/>
        <w:contextualSpacing/>
        <w:jc w:val="both"/>
        <w:rPr>
          <w:rFonts w:cs="Calibri"/>
          <w:b/>
          <w:bCs/>
          <w:color w:val="000000" w:themeColor="text1"/>
          <w:sz w:val="24"/>
          <w:szCs w:val="24"/>
        </w:rPr>
      </w:pPr>
    </w:p>
    <w:p w14:paraId="66DFBBE6" w14:textId="77777777" w:rsidR="00CF3D38" w:rsidRDefault="00CF3D38" w:rsidP="007920E3">
      <w:pPr>
        <w:spacing w:line="360" w:lineRule="auto"/>
        <w:contextualSpacing/>
        <w:jc w:val="both"/>
      </w:pPr>
    </w:p>
    <w:sectPr w:rsidR="00CF3D38" w:rsidSect="004236D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E07E"/>
    <w:multiLevelType w:val="hybridMultilevel"/>
    <w:tmpl w:val="6BC25504"/>
    <w:lvl w:ilvl="0" w:tplc="D33E83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F00E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48D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CF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8A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D4A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248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CF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DABD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B64DC"/>
    <w:multiLevelType w:val="hybridMultilevel"/>
    <w:tmpl w:val="48EC046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E3"/>
    <w:rsid w:val="007920E3"/>
    <w:rsid w:val="00BA2A5C"/>
    <w:rsid w:val="00BC2A99"/>
    <w:rsid w:val="00C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2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E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3</cp:revision>
  <cp:lastPrinted>2023-03-06T06:38:00Z</cp:lastPrinted>
  <dcterms:created xsi:type="dcterms:W3CDTF">2023-03-05T21:58:00Z</dcterms:created>
  <dcterms:modified xsi:type="dcterms:W3CDTF">2023-03-06T06:39:00Z</dcterms:modified>
</cp:coreProperties>
</file>