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7FCAC" w14:textId="77777777" w:rsidR="008D7F86" w:rsidRPr="00A65111" w:rsidRDefault="008D7F86" w:rsidP="008D7F86">
      <w:pPr>
        <w:pStyle w:val="Default"/>
        <w:spacing w:line="360" w:lineRule="auto"/>
        <w:jc w:val="both"/>
        <w:rPr>
          <w:rFonts w:asciiTheme="minorHAnsi" w:hAnsiTheme="minorHAnsi"/>
          <w:color w:val="auto"/>
          <w:u w:val="single"/>
          <w:lang w:val="el-GR"/>
        </w:rPr>
      </w:pPr>
      <w:r w:rsidRPr="00A65111">
        <w:rPr>
          <w:rFonts w:asciiTheme="minorHAnsi" w:hAnsiTheme="minorHAnsi"/>
          <w:b/>
          <w:bCs/>
          <w:color w:val="auto"/>
          <w:u w:val="single"/>
          <w:lang w:val="el-GR"/>
        </w:rPr>
        <w:t>Θέμα 2</w:t>
      </w:r>
      <w:r w:rsidRPr="00A65111">
        <w:rPr>
          <w:rFonts w:asciiTheme="minorHAnsi" w:hAnsiTheme="minorHAnsi"/>
          <w:b/>
          <w:bCs/>
          <w:color w:val="auto"/>
          <w:u w:val="single"/>
          <w:vertAlign w:val="superscript"/>
          <w:lang w:val="el-GR"/>
        </w:rPr>
        <w:t>ο</w:t>
      </w:r>
      <w:r w:rsidRPr="00A65111">
        <w:rPr>
          <w:rFonts w:asciiTheme="minorHAnsi" w:hAnsiTheme="minorHAnsi"/>
          <w:b/>
          <w:bCs/>
          <w:color w:val="auto"/>
          <w:u w:val="single"/>
          <w:lang w:val="el-GR"/>
        </w:rPr>
        <w:t xml:space="preserve"> </w:t>
      </w:r>
    </w:p>
    <w:p w14:paraId="35318E4F" w14:textId="221304E0" w:rsidR="005974DF" w:rsidRDefault="002B4277" w:rsidP="006E1ED3">
      <w:pPr>
        <w:pStyle w:val="a3"/>
        <w:spacing w:line="288" w:lineRule="auto"/>
        <w:ind w:left="709" w:hanging="709"/>
        <w:jc w:val="both"/>
        <w:rPr>
          <w:rFonts w:asciiTheme="minorHAnsi" w:hAnsiTheme="minorHAnsi"/>
        </w:rPr>
      </w:pPr>
      <w:r w:rsidRPr="00A65111">
        <w:rPr>
          <w:rFonts w:asciiTheme="minorHAnsi" w:hAnsiTheme="minorHAnsi"/>
          <w:b/>
          <w:bCs/>
        </w:rPr>
        <w:t>2.1</w:t>
      </w:r>
      <w:r w:rsidRPr="00A65111">
        <w:rPr>
          <w:rFonts w:asciiTheme="minorHAnsi" w:hAnsiTheme="minorHAnsi"/>
        </w:rPr>
        <w:t xml:space="preserve"> </w:t>
      </w:r>
    </w:p>
    <w:p w14:paraId="7886B293" w14:textId="42CC5DA6" w:rsidR="00161936" w:rsidRPr="00A65111" w:rsidRDefault="002B4277" w:rsidP="005974DF">
      <w:pPr>
        <w:pStyle w:val="a3"/>
        <w:spacing w:line="288" w:lineRule="auto"/>
        <w:ind w:left="851" w:hanging="284"/>
        <w:jc w:val="both"/>
        <w:rPr>
          <w:rFonts w:asciiTheme="minorHAnsi" w:hAnsiTheme="minorHAnsi" w:cstheme="minorHAnsi"/>
          <w:sz w:val="24"/>
          <w:szCs w:val="24"/>
        </w:rPr>
      </w:pPr>
      <w:r w:rsidRPr="00A65111">
        <w:rPr>
          <w:rFonts w:asciiTheme="minorHAnsi" w:hAnsiTheme="minorHAnsi"/>
          <w:b/>
          <w:bCs/>
        </w:rPr>
        <w:t>α)</w:t>
      </w:r>
      <w:r w:rsidR="00161936" w:rsidRPr="00A6511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61936" w:rsidRPr="00A65111">
        <w:rPr>
          <w:rFonts w:asciiTheme="minorHAnsi" w:hAnsiTheme="minorHAnsi" w:cstheme="minorHAnsi"/>
          <w:sz w:val="24"/>
          <w:szCs w:val="24"/>
        </w:rPr>
        <w:t>Να χαρακτηρίσετε ως σωστή (</w:t>
      </w:r>
      <w:r w:rsidR="00161936" w:rsidRPr="008464B4">
        <w:rPr>
          <w:rFonts w:asciiTheme="minorHAnsi" w:hAnsiTheme="minorHAnsi" w:cstheme="minorHAnsi"/>
          <w:b/>
          <w:bCs/>
          <w:sz w:val="24"/>
          <w:szCs w:val="24"/>
        </w:rPr>
        <w:t>Σ</w:t>
      </w:r>
      <w:r w:rsidR="00161936" w:rsidRPr="00A65111">
        <w:rPr>
          <w:rFonts w:asciiTheme="minorHAnsi" w:hAnsiTheme="minorHAnsi" w:cstheme="minorHAnsi"/>
          <w:sz w:val="24"/>
          <w:szCs w:val="24"/>
        </w:rPr>
        <w:t>) ή λανθασμένη (</w:t>
      </w:r>
      <w:r w:rsidR="00161936" w:rsidRPr="008464B4">
        <w:rPr>
          <w:rFonts w:asciiTheme="minorHAnsi" w:hAnsiTheme="minorHAnsi" w:cstheme="minorHAnsi"/>
          <w:b/>
          <w:bCs/>
          <w:sz w:val="24"/>
          <w:szCs w:val="24"/>
        </w:rPr>
        <w:t>Λ</w:t>
      </w:r>
      <w:r w:rsidR="00161936" w:rsidRPr="00A65111">
        <w:rPr>
          <w:rFonts w:asciiTheme="minorHAnsi" w:hAnsiTheme="minorHAnsi" w:cstheme="minorHAnsi"/>
          <w:sz w:val="24"/>
          <w:szCs w:val="24"/>
        </w:rPr>
        <w:t>) καθεμία από τις παρακάτω προτάσεις:</w:t>
      </w:r>
    </w:p>
    <w:p w14:paraId="2FB522D9" w14:textId="31728B20" w:rsidR="00A65111" w:rsidRPr="001A6EE3" w:rsidRDefault="00161936" w:rsidP="005974DF">
      <w:pPr>
        <w:pStyle w:val="a3"/>
        <w:tabs>
          <w:tab w:val="left" w:pos="1439"/>
          <w:tab w:val="left" w:pos="2802"/>
          <w:tab w:val="left" w:pos="7563"/>
        </w:tabs>
        <w:spacing w:line="288" w:lineRule="auto"/>
        <w:ind w:left="1134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A6511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65111">
        <w:rPr>
          <w:rFonts w:asciiTheme="minorHAnsi" w:hAnsiTheme="minorHAnsi" w:cstheme="minorHAnsi"/>
          <w:b/>
          <w:bCs/>
          <w:spacing w:val="-5"/>
          <w:sz w:val="24"/>
          <w:szCs w:val="24"/>
          <w:lang w:val="en-US"/>
        </w:rPr>
        <w:t>i</w:t>
      </w:r>
      <w:r w:rsidR="005974DF">
        <w:rPr>
          <w:rFonts w:asciiTheme="minorHAnsi" w:hAnsiTheme="minorHAnsi" w:cstheme="minorHAnsi"/>
          <w:b/>
          <w:bCs/>
          <w:spacing w:val="-5"/>
          <w:sz w:val="24"/>
          <w:szCs w:val="24"/>
        </w:rPr>
        <w:t>.</w:t>
      </w:r>
      <w:r w:rsidRPr="00A6511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64BE2" w:rsidRPr="00A65111">
        <w:rPr>
          <w:rFonts w:asciiTheme="minorHAnsi" w:hAnsiTheme="minorHAnsi" w:cstheme="minorHAnsi"/>
          <w:spacing w:val="-5"/>
          <w:sz w:val="24"/>
          <w:szCs w:val="24"/>
        </w:rPr>
        <w:t>Κατά τη</w:t>
      </w:r>
      <w:r w:rsidR="00A65111" w:rsidRPr="00A65111">
        <w:rPr>
          <w:rFonts w:asciiTheme="minorHAnsi" w:hAnsiTheme="minorHAnsi" w:cstheme="minorHAnsi"/>
          <w:spacing w:val="-5"/>
          <w:sz w:val="24"/>
          <w:szCs w:val="24"/>
        </w:rPr>
        <w:t xml:space="preserve"> διάρκεια του φαινομένου της ώσμωσης περνούν μόρια διαλύτη, μέσω ημιπερατής μεμβράνης, </w:t>
      </w:r>
      <w:r w:rsidR="001A6EE3" w:rsidRPr="00A65111">
        <w:rPr>
          <w:rFonts w:asciiTheme="minorHAnsi" w:hAnsiTheme="minorHAnsi" w:cstheme="minorHAnsi"/>
          <w:spacing w:val="-5"/>
          <w:sz w:val="24"/>
          <w:szCs w:val="24"/>
        </w:rPr>
        <w:t xml:space="preserve">αποκλειστικά </w:t>
      </w:r>
      <w:r w:rsidR="00A65111" w:rsidRPr="00A65111">
        <w:rPr>
          <w:rFonts w:asciiTheme="minorHAnsi" w:hAnsiTheme="minorHAnsi" w:cstheme="minorHAnsi"/>
          <w:spacing w:val="-5"/>
          <w:sz w:val="24"/>
          <w:szCs w:val="24"/>
        </w:rPr>
        <w:t>από το υποτονικό διάλυμα προς το υπερτονικό διάλυμα.</w:t>
      </w:r>
      <w:r w:rsidR="001A6EE3" w:rsidRPr="001A6EE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</w:p>
    <w:p w14:paraId="3CEFE69C" w14:textId="2CC1FB9F" w:rsidR="00D159E8" w:rsidRPr="00BA3594" w:rsidRDefault="00161936" w:rsidP="005974DF">
      <w:pPr>
        <w:pStyle w:val="a3"/>
        <w:tabs>
          <w:tab w:val="left" w:pos="1439"/>
          <w:tab w:val="left" w:pos="2802"/>
          <w:tab w:val="left" w:pos="7563"/>
        </w:tabs>
        <w:spacing w:line="288" w:lineRule="auto"/>
        <w:ind w:left="1134"/>
        <w:jc w:val="both"/>
        <w:rPr>
          <w:rFonts w:asciiTheme="minorHAnsi" w:hAnsiTheme="minorHAnsi" w:cstheme="minorHAnsi"/>
          <w:spacing w:val="-6"/>
          <w:sz w:val="24"/>
          <w:szCs w:val="24"/>
        </w:rPr>
      </w:pPr>
      <w:r w:rsidRPr="00BA3594">
        <w:rPr>
          <w:rFonts w:asciiTheme="minorHAnsi" w:hAnsiTheme="minorHAnsi" w:cstheme="minorHAnsi"/>
          <w:b/>
          <w:bCs/>
          <w:spacing w:val="-6"/>
          <w:sz w:val="24"/>
          <w:szCs w:val="24"/>
          <w:lang w:val="en-US"/>
        </w:rPr>
        <w:t>ii</w:t>
      </w:r>
      <w:r w:rsidR="005974DF" w:rsidRPr="00BA3594">
        <w:rPr>
          <w:rFonts w:asciiTheme="minorHAnsi" w:hAnsiTheme="minorHAnsi" w:cstheme="minorHAnsi"/>
          <w:b/>
          <w:bCs/>
          <w:spacing w:val="-6"/>
          <w:sz w:val="24"/>
          <w:szCs w:val="24"/>
        </w:rPr>
        <w:t>.</w:t>
      </w:r>
      <w:r w:rsidRPr="00BA35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D159E8" w:rsidRPr="00BA3594">
        <w:rPr>
          <w:rFonts w:asciiTheme="minorHAnsi" w:hAnsiTheme="minorHAnsi" w:cstheme="minorHAnsi"/>
          <w:spacing w:val="-6"/>
          <w:sz w:val="24"/>
          <w:szCs w:val="24"/>
        </w:rPr>
        <w:t xml:space="preserve">Το </w:t>
      </w:r>
      <w:r w:rsidR="00D159E8" w:rsidRPr="00BA3594">
        <w:rPr>
          <w:rFonts w:asciiTheme="minorHAnsi" w:hAnsiTheme="minorHAnsi" w:cstheme="minorHAnsi"/>
          <w:spacing w:val="-6"/>
          <w:sz w:val="24"/>
          <w:szCs w:val="24"/>
          <w:lang w:val="en-US"/>
        </w:rPr>
        <w:t>HCl</w:t>
      </w:r>
      <w:r w:rsidR="00B35DF5" w:rsidRPr="00BA35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D159E8" w:rsidRPr="00BA3594">
        <w:rPr>
          <w:rFonts w:asciiTheme="minorHAnsi" w:hAnsiTheme="minorHAnsi" w:cstheme="minorHAnsi"/>
          <w:spacing w:val="-6"/>
          <w:sz w:val="24"/>
          <w:szCs w:val="24"/>
        </w:rPr>
        <w:t xml:space="preserve">βράζει </w:t>
      </w:r>
      <w:r w:rsidR="00F72C94" w:rsidRPr="00BA3594">
        <w:rPr>
          <w:rFonts w:asciiTheme="minorHAnsi" w:hAnsiTheme="minorHAnsi" w:cstheme="minorHAnsi"/>
          <w:spacing w:val="-6"/>
          <w:sz w:val="24"/>
          <w:szCs w:val="24"/>
        </w:rPr>
        <w:t xml:space="preserve">σε χαμηλότερη θερμοκρασία σε σχέση με </w:t>
      </w:r>
      <w:r w:rsidR="00D159E8" w:rsidRPr="00BA3594">
        <w:rPr>
          <w:rFonts w:asciiTheme="minorHAnsi" w:hAnsiTheme="minorHAnsi" w:cstheme="minorHAnsi"/>
          <w:spacing w:val="-6"/>
          <w:sz w:val="24"/>
          <w:szCs w:val="24"/>
        </w:rPr>
        <w:t>το Η</w:t>
      </w:r>
      <w:r w:rsidR="00D159E8" w:rsidRPr="00BA3594">
        <w:rPr>
          <w:rFonts w:asciiTheme="minorHAnsi" w:hAnsiTheme="minorHAnsi" w:cstheme="minorHAnsi"/>
          <w:spacing w:val="-6"/>
          <w:sz w:val="24"/>
          <w:szCs w:val="24"/>
          <w:vertAlign w:val="subscript"/>
        </w:rPr>
        <w:t>2</w:t>
      </w:r>
      <w:r w:rsidR="00D159E8" w:rsidRPr="00BA3594">
        <w:rPr>
          <w:rFonts w:asciiTheme="minorHAnsi" w:hAnsiTheme="minorHAnsi" w:cstheme="minorHAnsi"/>
          <w:spacing w:val="-6"/>
          <w:sz w:val="24"/>
          <w:szCs w:val="24"/>
        </w:rPr>
        <w:t>Ο</w:t>
      </w:r>
      <w:r w:rsidR="008464B4">
        <w:rPr>
          <w:rFonts w:asciiTheme="minorHAnsi" w:hAnsiTheme="minorHAnsi" w:cstheme="minorHAnsi"/>
          <w:spacing w:val="-6"/>
          <w:sz w:val="24"/>
          <w:szCs w:val="24"/>
        </w:rPr>
        <w:t xml:space="preserve"> στην ίδια πίεση</w:t>
      </w:r>
      <w:r w:rsidR="00BA3594" w:rsidRPr="00BA3594">
        <w:rPr>
          <w:rFonts w:asciiTheme="minorHAnsi" w:hAnsiTheme="minorHAnsi" w:cstheme="minorHAnsi"/>
          <w:spacing w:val="-6"/>
          <w:sz w:val="24"/>
          <w:szCs w:val="24"/>
        </w:rPr>
        <w:t>.</w:t>
      </w:r>
    </w:p>
    <w:p w14:paraId="3B9D8CB3" w14:textId="5DDCEC78" w:rsidR="00161936" w:rsidRPr="0003465A" w:rsidRDefault="00161936" w:rsidP="005974DF">
      <w:pPr>
        <w:pStyle w:val="a3"/>
        <w:tabs>
          <w:tab w:val="left" w:pos="1276"/>
          <w:tab w:val="left" w:pos="2802"/>
          <w:tab w:val="left" w:pos="7563"/>
        </w:tabs>
        <w:spacing w:line="288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03465A">
        <w:rPr>
          <w:rFonts w:asciiTheme="minorHAnsi" w:hAnsiTheme="minorHAnsi" w:cstheme="minorHAnsi"/>
          <w:b/>
          <w:bCs/>
          <w:sz w:val="24"/>
          <w:szCs w:val="24"/>
          <w:lang w:val="en-US"/>
        </w:rPr>
        <w:t>iii</w:t>
      </w:r>
      <w:r w:rsidR="005974DF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03465A">
        <w:rPr>
          <w:rFonts w:asciiTheme="minorHAnsi" w:hAnsiTheme="minorHAnsi" w:cstheme="minorHAnsi"/>
          <w:sz w:val="24"/>
          <w:szCs w:val="24"/>
        </w:rPr>
        <w:t xml:space="preserve"> </w:t>
      </w:r>
      <w:r w:rsidR="009C4EAC" w:rsidRPr="0003465A">
        <w:rPr>
          <w:rFonts w:asciiTheme="minorHAnsi" w:hAnsiTheme="minorHAnsi" w:cstheme="minorHAnsi"/>
          <w:sz w:val="24"/>
          <w:szCs w:val="24"/>
        </w:rPr>
        <w:t>Για την αντίδραση 2ΗΙ(</w:t>
      </w:r>
      <w:r w:rsidR="009C4EAC" w:rsidRPr="003326B0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9C4EAC" w:rsidRPr="0003465A">
        <w:rPr>
          <w:rFonts w:asciiTheme="minorHAnsi" w:hAnsiTheme="minorHAnsi" w:cstheme="minorHAnsi"/>
          <w:sz w:val="24"/>
          <w:szCs w:val="24"/>
        </w:rPr>
        <w:t xml:space="preserve">) </w:t>
      </w:r>
      <w:r w:rsidR="009C4EAC" w:rsidRPr="0003465A">
        <w:rPr>
          <w:rFonts w:ascii="Arial Narrow" w:hAnsi="Arial Narrow" w:cstheme="minorHAnsi"/>
          <w:sz w:val="24"/>
          <w:szCs w:val="24"/>
        </w:rPr>
        <w:t>→</w:t>
      </w:r>
      <w:r w:rsidR="009C4EAC" w:rsidRPr="0003465A">
        <w:rPr>
          <w:rFonts w:asciiTheme="minorHAnsi" w:hAnsiTheme="minorHAnsi" w:cstheme="minorHAnsi"/>
          <w:sz w:val="24"/>
          <w:szCs w:val="24"/>
        </w:rPr>
        <w:t xml:space="preserve"> </w:t>
      </w:r>
      <w:r w:rsidR="009C4EAC" w:rsidRPr="0003465A">
        <w:rPr>
          <w:rFonts w:asciiTheme="minorHAnsi" w:hAnsiTheme="minorHAnsi" w:cstheme="minorHAnsi"/>
          <w:sz w:val="24"/>
          <w:szCs w:val="24"/>
          <w:lang w:val="en-US"/>
        </w:rPr>
        <w:t>H</w:t>
      </w:r>
      <w:r w:rsidR="009C4EAC" w:rsidRPr="0003465A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9C4EAC" w:rsidRPr="0003465A">
        <w:rPr>
          <w:rFonts w:asciiTheme="minorHAnsi" w:hAnsiTheme="minorHAnsi" w:cstheme="minorHAnsi"/>
          <w:sz w:val="24"/>
          <w:szCs w:val="24"/>
        </w:rPr>
        <w:t>(</w:t>
      </w:r>
      <w:r w:rsidR="009C4EAC" w:rsidRPr="003326B0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9C4EAC" w:rsidRPr="0003465A">
        <w:rPr>
          <w:rFonts w:asciiTheme="minorHAnsi" w:hAnsiTheme="minorHAnsi" w:cstheme="minorHAnsi"/>
          <w:sz w:val="24"/>
          <w:szCs w:val="24"/>
        </w:rPr>
        <w:t xml:space="preserve">) + </w:t>
      </w:r>
      <w:r w:rsidR="009C4EAC" w:rsidRPr="0003465A">
        <w:rPr>
          <w:rFonts w:asciiTheme="minorHAnsi" w:hAnsiTheme="minorHAnsi" w:cstheme="minorHAnsi"/>
          <w:sz w:val="24"/>
          <w:szCs w:val="24"/>
          <w:lang w:val="en-US"/>
        </w:rPr>
        <w:t>I</w:t>
      </w:r>
      <w:r w:rsidR="009C4EAC" w:rsidRPr="0003465A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9C4EAC" w:rsidRPr="0003465A">
        <w:rPr>
          <w:rFonts w:asciiTheme="minorHAnsi" w:hAnsiTheme="minorHAnsi" w:cstheme="minorHAnsi"/>
          <w:sz w:val="24"/>
          <w:szCs w:val="24"/>
        </w:rPr>
        <w:t>(</w:t>
      </w:r>
      <w:r w:rsidR="009C4EAC" w:rsidRPr="003326B0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9C4EAC" w:rsidRPr="0003465A">
        <w:rPr>
          <w:rFonts w:asciiTheme="minorHAnsi" w:hAnsiTheme="minorHAnsi" w:cstheme="minorHAnsi"/>
          <w:sz w:val="24"/>
          <w:szCs w:val="24"/>
        </w:rPr>
        <w:t xml:space="preserve">) </w:t>
      </w:r>
      <w:bookmarkStart w:id="0" w:name="_Hlk107396668"/>
      <w:r w:rsidR="00905352">
        <w:rPr>
          <w:rFonts w:asciiTheme="minorHAnsi" w:hAnsiTheme="minorHAnsi" w:cstheme="minorHAnsi"/>
          <w:sz w:val="24"/>
          <w:szCs w:val="24"/>
          <w:lang w:val="en-US"/>
        </w:rPr>
        <w:t>o</w:t>
      </w:r>
      <w:r w:rsidR="009C4EAC" w:rsidRPr="0003465A">
        <w:rPr>
          <w:rFonts w:asciiTheme="minorHAnsi" w:hAnsiTheme="minorHAnsi" w:cstheme="minorHAnsi"/>
          <w:sz w:val="24"/>
          <w:szCs w:val="24"/>
        </w:rPr>
        <w:t xml:space="preserve"> λόγος της ταχύτητας </w:t>
      </w:r>
      <w:r w:rsidR="003B2801">
        <w:rPr>
          <w:rFonts w:asciiTheme="minorHAnsi" w:hAnsiTheme="minorHAnsi" w:cstheme="minorHAnsi"/>
          <w:sz w:val="24"/>
          <w:szCs w:val="24"/>
        </w:rPr>
        <w:t xml:space="preserve">κατανάλωσης </w:t>
      </w:r>
      <w:r w:rsidR="009C4EAC" w:rsidRPr="0003465A">
        <w:rPr>
          <w:rFonts w:asciiTheme="minorHAnsi" w:hAnsiTheme="minorHAnsi" w:cstheme="minorHAnsi"/>
          <w:sz w:val="24"/>
          <w:szCs w:val="24"/>
        </w:rPr>
        <w:t xml:space="preserve">του ΗΙ προς την ταχύτητα </w:t>
      </w:r>
      <w:r w:rsidR="003B2801">
        <w:rPr>
          <w:rFonts w:asciiTheme="minorHAnsi" w:hAnsiTheme="minorHAnsi" w:cstheme="minorHAnsi"/>
          <w:sz w:val="24"/>
          <w:szCs w:val="24"/>
        </w:rPr>
        <w:t xml:space="preserve">παραγωγής </w:t>
      </w:r>
      <w:r w:rsidR="009C4EAC" w:rsidRPr="0003465A">
        <w:rPr>
          <w:rFonts w:asciiTheme="minorHAnsi" w:hAnsiTheme="minorHAnsi" w:cstheme="minorHAnsi"/>
          <w:sz w:val="24"/>
          <w:szCs w:val="24"/>
        </w:rPr>
        <w:t>του Η</w:t>
      </w:r>
      <w:r w:rsidR="009C4EAC" w:rsidRPr="0003465A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9C4EAC" w:rsidRPr="0003465A">
        <w:rPr>
          <w:rFonts w:asciiTheme="minorHAnsi" w:hAnsiTheme="minorHAnsi" w:cstheme="minorHAnsi"/>
          <w:sz w:val="24"/>
          <w:szCs w:val="24"/>
        </w:rPr>
        <w:t xml:space="preserve"> </w:t>
      </w:r>
      <w:r w:rsidR="0003465A" w:rsidRPr="0003465A">
        <w:rPr>
          <w:rFonts w:asciiTheme="minorHAnsi" w:hAnsiTheme="minorHAnsi" w:cstheme="minorHAnsi"/>
          <w:sz w:val="24"/>
          <w:szCs w:val="24"/>
        </w:rPr>
        <w:t xml:space="preserve">είναι ίσος με </w:t>
      </w:r>
      <w:r w:rsidR="006D5B04" w:rsidRPr="006D5B04">
        <w:rPr>
          <w:rFonts w:asciiTheme="minorHAnsi" w:hAnsiTheme="minorHAnsi" w:cstheme="minorHAnsi"/>
          <w:sz w:val="24"/>
          <w:szCs w:val="24"/>
        </w:rPr>
        <w:t>1</w:t>
      </w:r>
      <w:r w:rsidR="0003465A" w:rsidRPr="0003465A">
        <w:rPr>
          <w:rFonts w:asciiTheme="minorHAnsi" w:hAnsiTheme="minorHAnsi" w:cstheme="minorHAnsi"/>
          <w:sz w:val="24"/>
          <w:szCs w:val="24"/>
        </w:rPr>
        <w:t>:</w:t>
      </w:r>
      <w:r w:rsidR="006D5B04" w:rsidRPr="006D5B04">
        <w:rPr>
          <w:rFonts w:asciiTheme="minorHAnsi" w:hAnsiTheme="minorHAnsi" w:cstheme="minorHAnsi"/>
          <w:sz w:val="24"/>
          <w:szCs w:val="24"/>
        </w:rPr>
        <w:t>2</w:t>
      </w:r>
      <w:r w:rsidR="0003465A" w:rsidRPr="0003465A">
        <w:rPr>
          <w:rFonts w:asciiTheme="minorHAnsi" w:hAnsiTheme="minorHAnsi" w:cstheme="minorHAnsi"/>
          <w:sz w:val="24"/>
          <w:szCs w:val="24"/>
        </w:rPr>
        <w:t xml:space="preserve"> αντίστοιχα.</w:t>
      </w:r>
      <w:bookmarkEnd w:id="0"/>
      <w:r w:rsidR="0003465A" w:rsidRPr="0003465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2B8340" w14:textId="0716F341" w:rsidR="00161936" w:rsidRPr="00672B87" w:rsidRDefault="00161936" w:rsidP="005974DF">
      <w:pPr>
        <w:pStyle w:val="a3"/>
        <w:tabs>
          <w:tab w:val="left" w:pos="1439"/>
          <w:tab w:val="left" w:pos="2802"/>
          <w:tab w:val="left" w:pos="7563"/>
        </w:tabs>
        <w:spacing w:line="288" w:lineRule="auto"/>
        <w:ind w:left="1134"/>
        <w:jc w:val="both"/>
        <w:rPr>
          <w:rFonts w:asciiTheme="minorHAnsi" w:hAnsiTheme="minorHAnsi" w:cstheme="minorHAnsi"/>
          <w:i/>
          <w:spacing w:val="-8"/>
          <w:sz w:val="24"/>
          <w:szCs w:val="24"/>
        </w:rPr>
      </w:pPr>
      <w:r w:rsidRPr="00672B87">
        <w:rPr>
          <w:rFonts w:asciiTheme="minorHAnsi" w:hAnsiTheme="minorHAnsi" w:cstheme="minorHAnsi"/>
          <w:b/>
          <w:bCs/>
          <w:spacing w:val="-5"/>
          <w:sz w:val="24"/>
          <w:szCs w:val="24"/>
          <w:lang w:val="en-US"/>
        </w:rPr>
        <w:t>iv</w:t>
      </w:r>
      <w:r w:rsidR="005974DF">
        <w:rPr>
          <w:rFonts w:asciiTheme="minorHAnsi" w:hAnsiTheme="minorHAnsi" w:cstheme="minorHAnsi"/>
          <w:b/>
          <w:bCs/>
          <w:spacing w:val="-5"/>
          <w:sz w:val="24"/>
          <w:szCs w:val="24"/>
        </w:rPr>
        <w:t>.</w:t>
      </w:r>
      <w:r w:rsidRPr="00672B8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bookmarkStart w:id="1" w:name="_Hlk100957000"/>
      <w:r w:rsidR="00672B87" w:rsidRPr="00672B87">
        <w:rPr>
          <w:rFonts w:asciiTheme="minorHAnsi" w:hAnsiTheme="minorHAnsi" w:cstheme="minorHAnsi"/>
          <w:spacing w:val="-5"/>
          <w:sz w:val="24"/>
          <w:szCs w:val="24"/>
        </w:rPr>
        <w:t xml:space="preserve">Η </w:t>
      </w:r>
      <w:r w:rsidR="000976CD" w:rsidRPr="00672B87">
        <w:rPr>
          <w:rFonts w:asciiTheme="minorHAnsi" w:hAnsiTheme="minorHAnsi" w:cstheme="minorHAnsi"/>
          <w:spacing w:val="-5"/>
          <w:sz w:val="24"/>
          <w:szCs w:val="24"/>
        </w:rPr>
        <w:t xml:space="preserve">αντίδραση </w:t>
      </w:r>
      <w:bookmarkStart w:id="2" w:name="_Hlk107396892"/>
      <w:r w:rsidR="00672B87" w:rsidRPr="00672B87">
        <w:rPr>
          <w:rFonts w:asciiTheme="minorHAnsi" w:hAnsiTheme="minorHAnsi" w:cstheme="minorHAnsi"/>
          <w:spacing w:val="-5"/>
          <w:sz w:val="24"/>
          <w:szCs w:val="24"/>
        </w:rPr>
        <w:t xml:space="preserve">προσθήκης υδρογόνου στο </w:t>
      </w:r>
      <w:r w:rsidR="000976CD" w:rsidRPr="00672B87">
        <w:rPr>
          <w:rFonts w:asciiTheme="minorHAnsi" w:hAnsiTheme="minorHAnsi" w:cstheme="minorHAnsi"/>
          <w:spacing w:val="-5"/>
          <w:sz w:val="24"/>
          <w:szCs w:val="24"/>
        </w:rPr>
        <w:t xml:space="preserve">αιθένιο </w:t>
      </w:r>
      <w:bookmarkEnd w:id="2"/>
      <w:r w:rsidR="00672B87" w:rsidRPr="00672B87">
        <w:rPr>
          <w:rFonts w:asciiTheme="minorHAnsi" w:hAnsiTheme="minorHAnsi" w:cstheme="minorHAnsi"/>
          <w:spacing w:val="-5"/>
          <w:sz w:val="24"/>
          <w:szCs w:val="24"/>
        </w:rPr>
        <w:t xml:space="preserve">μπορεί να χαρακτηριστεί </w:t>
      </w:r>
      <w:r w:rsidR="000976CD" w:rsidRPr="00672B87">
        <w:rPr>
          <w:rFonts w:asciiTheme="minorHAnsi" w:hAnsiTheme="minorHAnsi" w:cstheme="minorHAnsi"/>
          <w:spacing w:val="-5"/>
          <w:sz w:val="24"/>
          <w:szCs w:val="24"/>
        </w:rPr>
        <w:t>και</w:t>
      </w:r>
      <w:r w:rsidR="00672B87" w:rsidRPr="00672B87">
        <w:rPr>
          <w:rFonts w:asciiTheme="minorHAnsi" w:hAnsiTheme="minorHAnsi" w:cstheme="minorHAnsi"/>
          <w:spacing w:val="-5"/>
          <w:sz w:val="24"/>
          <w:szCs w:val="24"/>
        </w:rPr>
        <w:t xml:space="preserve"> ως αναγωγή του αιθενίου.</w:t>
      </w:r>
      <w:r w:rsidRPr="00672B8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bookmarkEnd w:id="1"/>
      <w:r w:rsidRPr="00672B87">
        <w:rPr>
          <w:rFonts w:asciiTheme="minorHAnsi" w:hAnsiTheme="minorHAnsi" w:cstheme="minorHAnsi"/>
          <w:i/>
          <w:sz w:val="24"/>
          <w:szCs w:val="24"/>
        </w:rPr>
        <w:t>(μονάδες 4</w:t>
      </w:r>
      <w:r w:rsidRPr="00672B87">
        <w:rPr>
          <w:rFonts w:asciiTheme="minorHAnsi" w:hAnsiTheme="minorHAnsi" w:cstheme="minorHAnsi"/>
          <w:i/>
          <w:spacing w:val="-8"/>
          <w:sz w:val="24"/>
          <w:szCs w:val="24"/>
        </w:rPr>
        <w:t>)</w:t>
      </w:r>
    </w:p>
    <w:p w14:paraId="6E56E804" w14:textId="27E49E78" w:rsidR="00161936" w:rsidRPr="00672B87" w:rsidRDefault="00161936" w:rsidP="00161936">
      <w:pPr>
        <w:pStyle w:val="a3"/>
        <w:tabs>
          <w:tab w:val="left" w:pos="1439"/>
          <w:tab w:val="left" w:pos="2802"/>
          <w:tab w:val="left" w:pos="7563"/>
        </w:tabs>
        <w:spacing w:line="288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672B87">
        <w:rPr>
          <w:rFonts w:asciiTheme="minorHAnsi" w:hAnsiTheme="minorHAnsi" w:cstheme="minorHAnsi"/>
          <w:b/>
          <w:bCs/>
          <w:iCs/>
          <w:spacing w:val="-8"/>
          <w:sz w:val="24"/>
          <w:szCs w:val="24"/>
        </w:rPr>
        <w:t xml:space="preserve">β) </w:t>
      </w:r>
      <w:r w:rsidRPr="00672B87">
        <w:rPr>
          <w:rFonts w:asciiTheme="minorHAnsi" w:hAnsiTheme="minorHAnsi" w:cstheme="minorHAnsi"/>
          <w:spacing w:val="-3"/>
          <w:sz w:val="24"/>
          <w:szCs w:val="24"/>
        </w:rPr>
        <w:t xml:space="preserve">Να </w:t>
      </w:r>
      <w:r w:rsidRPr="00672B87">
        <w:rPr>
          <w:rFonts w:asciiTheme="minorHAnsi" w:hAnsiTheme="minorHAnsi" w:cstheme="minorHAnsi"/>
          <w:spacing w:val="-5"/>
          <w:sz w:val="24"/>
          <w:szCs w:val="24"/>
        </w:rPr>
        <w:t xml:space="preserve">αιτιολογήσετε </w:t>
      </w:r>
      <w:r w:rsidRPr="00672B87">
        <w:rPr>
          <w:rFonts w:asciiTheme="minorHAnsi" w:hAnsiTheme="minorHAnsi" w:cstheme="minorHAnsi"/>
          <w:spacing w:val="-3"/>
          <w:sz w:val="24"/>
          <w:szCs w:val="24"/>
        </w:rPr>
        <w:t>τις</w:t>
      </w:r>
      <w:r w:rsidRPr="00672B8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2B87">
        <w:rPr>
          <w:rFonts w:asciiTheme="minorHAnsi" w:hAnsiTheme="minorHAnsi" w:cstheme="minorHAnsi"/>
          <w:spacing w:val="-5"/>
          <w:sz w:val="24"/>
          <w:szCs w:val="24"/>
        </w:rPr>
        <w:t>απαντήσεις σας</w:t>
      </w:r>
      <w:r w:rsidRPr="00672B87">
        <w:rPr>
          <w:rFonts w:asciiTheme="minorHAnsi" w:hAnsiTheme="minorHAnsi" w:cstheme="minorHAnsi"/>
          <w:spacing w:val="-3"/>
          <w:sz w:val="24"/>
          <w:szCs w:val="24"/>
        </w:rPr>
        <w:t xml:space="preserve">. </w:t>
      </w:r>
      <w:r w:rsidRPr="00672B87">
        <w:rPr>
          <w:rFonts w:asciiTheme="minorHAnsi" w:hAnsiTheme="minorHAnsi" w:cstheme="minorHAnsi"/>
          <w:i/>
          <w:sz w:val="24"/>
          <w:szCs w:val="24"/>
        </w:rPr>
        <w:t>(μονάδες</w:t>
      </w:r>
      <w:r w:rsidRPr="00672B87">
        <w:rPr>
          <w:rFonts w:asciiTheme="minorHAnsi" w:hAnsiTheme="minorHAnsi" w:cstheme="minorHAnsi"/>
          <w:i/>
          <w:spacing w:val="1"/>
          <w:sz w:val="24"/>
          <w:szCs w:val="24"/>
        </w:rPr>
        <w:t xml:space="preserve"> 8</w:t>
      </w:r>
      <w:r w:rsidRPr="00672B87">
        <w:rPr>
          <w:rFonts w:asciiTheme="minorHAnsi" w:hAnsiTheme="minorHAnsi" w:cstheme="minorHAnsi"/>
          <w:i/>
          <w:sz w:val="24"/>
          <w:szCs w:val="24"/>
        </w:rPr>
        <w:t>)</w:t>
      </w:r>
    </w:p>
    <w:p w14:paraId="47A78018" w14:textId="08541961" w:rsidR="002B4277" w:rsidRPr="00672B87" w:rsidRDefault="002B4277" w:rsidP="002B4277">
      <w:pPr>
        <w:pStyle w:val="Default"/>
        <w:spacing w:line="360" w:lineRule="auto"/>
        <w:jc w:val="right"/>
        <w:rPr>
          <w:color w:val="auto"/>
          <w:lang w:val="el-GR"/>
        </w:rPr>
      </w:pPr>
      <w:r w:rsidRPr="00672B87">
        <w:rPr>
          <w:rFonts w:asciiTheme="minorHAnsi" w:hAnsiTheme="minorHAnsi"/>
          <w:b/>
          <w:i/>
          <w:color w:val="auto"/>
          <w:lang w:val="el-GR"/>
        </w:rPr>
        <w:t>Μονάδες 12</w:t>
      </w:r>
      <w:r w:rsidRPr="00672B87">
        <w:rPr>
          <w:color w:val="auto"/>
          <w:lang w:val="el-GR"/>
        </w:rPr>
        <w:t xml:space="preserve"> </w:t>
      </w:r>
    </w:p>
    <w:p w14:paraId="46C4B295" w14:textId="77A44124" w:rsidR="006F54CA" w:rsidRPr="00CC0B75" w:rsidRDefault="006F54CA" w:rsidP="00936C25">
      <w:pPr>
        <w:spacing w:after="0"/>
        <w:jc w:val="both"/>
        <w:rPr>
          <w:rFonts w:cstheme="minorHAnsi"/>
          <w:color w:val="FF0000"/>
          <w:sz w:val="24"/>
          <w:szCs w:val="24"/>
          <w:lang w:val="el-GR"/>
        </w:rPr>
      </w:pPr>
    </w:p>
    <w:p w14:paraId="77470F33" w14:textId="3493C934" w:rsidR="00A2001A" w:rsidRPr="007A0B88" w:rsidRDefault="00D86ECC" w:rsidP="006E1ED3">
      <w:pPr>
        <w:spacing w:after="0"/>
        <w:jc w:val="both"/>
        <w:rPr>
          <w:rFonts w:cstheme="minorHAnsi"/>
          <w:sz w:val="24"/>
          <w:szCs w:val="24"/>
          <w:lang w:val="el-GR"/>
        </w:rPr>
      </w:pPr>
      <w:r w:rsidRPr="007A0B88">
        <w:rPr>
          <w:rFonts w:cstheme="minorHAnsi"/>
          <w:sz w:val="24"/>
          <w:szCs w:val="24"/>
          <w:lang w:val="el-GR"/>
        </w:rPr>
        <w:t xml:space="preserve"> </w:t>
      </w:r>
      <w:r w:rsidRPr="007A0B88">
        <w:rPr>
          <w:rFonts w:cstheme="minorHAnsi"/>
          <w:b/>
          <w:bCs/>
          <w:sz w:val="24"/>
          <w:szCs w:val="24"/>
          <w:lang w:val="el-GR"/>
        </w:rPr>
        <w:t>2.2</w:t>
      </w:r>
      <w:r w:rsidRPr="007A0B88">
        <w:rPr>
          <w:rFonts w:cstheme="minorHAnsi"/>
          <w:sz w:val="24"/>
          <w:szCs w:val="24"/>
          <w:lang w:val="el-GR"/>
        </w:rPr>
        <w:t xml:space="preserve"> </w:t>
      </w:r>
      <w:r w:rsidR="0073757D">
        <w:rPr>
          <w:rFonts w:cstheme="minorHAnsi"/>
          <w:sz w:val="24"/>
          <w:szCs w:val="24"/>
          <w:lang w:val="el-GR"/>
        </w:rPr>
        <w:t>Να βρείτε:</w:t>
      </w:r>
    </w:p>
    <w:p w14:paraId="1650ABB0" w14:textId="2C9966C6" w:rsidR="00D86ECC" w:rsidRPr="00314C34" w:rsidRDefault="00095E15" w:rsidP="00787F96">
      <w:pPr>
        <w:spacing w:after="120"/>
        <w:ind w:left="567"/>
        <w:jc w:val="both"/>
        <w:rPr>
          <w:rFonts w:cstheme="minorHAnsi"/>
          <w:sz w:val="24"/>
          <w:szCs w:val="24"/>
          <w:lang w:val="el-GR"/>
        </w:rPr>
      </w:pPr>
      <w:r w:rsidRPr="00314C34">
        <w:rPr>
          <w:rFonts w:cstheme="minorHAnsi"/>
          <w:b/>
          <w:bCs/>
          <w:sz w:val="24"/>
          <w:szCs w:val="24"/>
          <w:lang w:val="el-GR"/>
        </w:rPr>
        <w:t>α</w:t>
      </w:r>
      <w:r w:rsidR="00D86ECC" w:rsidRPr="00314C34">
        <w:rPr>
          <w:rFonts w:cstheme="minorHAnsi"/>
          <w:b/>
          <w:bCs/>
          <w:sz w:val="24"/>
          <w:szCs w:val="24"/>
          <w:lang w:val="el-GR"/>
        </w:rPr>
        <w:t>)</w:t>
      </w:r>
      <w:r w:rsidR="00D86ECC" w:rsidRPr="00314C34">
        <w:rPr>
          <w:rFonts w:cstheme="minorHAnsi"/>
          <w:sz w:val="24"/>
          <w:szCs w:val="24"/>
          <w:lang w:val="el-GR"/>
        </w:rPr>
        <w:t xml:space="preserve"> </w:t>
      </w:r>
      <w:r w:rsidR="00787F96" w:rsidRPr="00314C34">
        <w:rPr>
          <w:rFonts w:cstheme="minorHAnsi"/>
          <w:sz w:val="24"/>
          <w:szCs w:val="24"/>
          <w:lang w:val="el-GR"/>
        </w:rPr>
        <w:t>σε ποια ομάδα</w:t>
      </w:r>
      <w:r w:rsidR="008A4071" w:rsidRPr="00314C34">
        <w:rPr>
          <w:rFonts w:cstheme="minorHAnsi"/>
          <w:sz w:val="24"/>
          <w:szCs w:val="24"/>
          <w:lang w:val="el-GR"/>
        </w:rPr>
        <w:t>,</w:t>
      </w:r>
      <w:r w:rsidR="00787F96" w:rsidRPr="00314C34">
        <w:rPr>
          <w:rFonts w:cstheme="minorHAnsi"/>
          <w:sz w:val="24"/>
          <w:szCs w:val="24"/>
          <w:lang w:val="el-GR"/>
        </w:rPr>
        <w:t xml:space="preserve"> περίοδο</w:t>
      </w:r>
      <w:r w:rsidR="008A4071" w:rsidRPr="00314C34">
        <w:rPr>
          <w:rFonts w:cstheme="minorHAnsi"/>
          <w:sz w:val="24"/>
          <w:szCs w:val="24"/>
          <w:lang w:val="el-GR"/>
        </w:rPr>
        <w:t xml:space="preserve"> και τομέα</w:t>
      </w:r>
      <w:r w:rsidR="00787F96" w:rsidRPr="00314C34">
        <w:rPr>
          <w:rFonts w:cstheme="minorHAnsi"/>
          <w:sz w:val="24"/>
          <w:szCs w:val="24"/>
          <w:lang w:val="el-GR"/>
        </w:rPr>
        <w:t xml:space="preserve"> του Περιοδικού Πίνακα </w:t>
      </w:r>
      <w:r w:rsidR="007D0CF8" w:rsidRPr="00314C34">
        <w:rPr>
          <w:rFonts w:cstheme="minorHAnsi"/>
          <w:sz w:val="24"/>
          <w:szCs w:val="24"/>
          <w:lang w:val="el-GR"/>
        </w:rPr>
        <w:t>α</w:t>
      </w:r>
      <w:r w:rsidR="00787F96" w:rsidRPr="00314C34">
        <w:rPr>
          <w:rFonts w:cstheme="minorHAnsi"/>
          <w:sz w:val="24"/>
          <w:szCs w:val="24"/>
          <w:lang w:val="el-GR"/>
        </w:rPr>
        <w:t>νήκουν τα χημικά στοιχεία: άνθρακας (</w:t>
      </w:r>
      <w:r w:rsidR="00787F96" w:rsidRPr="00314C34">
        <w:rPr>
          <w:rFonts w:cstheme="minorHAnsi"/>
          <w:sz w:val="24"/>
          <w:szCs w:val="24"/>
          <w:vertAlign w:val="subscript"/>
          <w:lang w:val="el-GR"/>
        </w:rPr>
        <w:t>6</w:t>
      </w:r>
      <w:r w:rsidR="00787F96" w:rsidRPr="00314C34">
        <w:rPr>
          <w:rFonts w:cstheme="minorHAnsi"/>
          <w:sz w:val="24"/>
          <w:szCs w:val="24"/>
        </w:rPr>
        <w:t>C</w:t>
      </w:r>
      <w:r w:rsidR="00787F96" w:rsidRPr="00314C34">
        <w:rPr>
          <w:rFonts w:cstheme="minorHAnsi"/>
          <w:sz w:val="24"/>
          <w:szCs w:val="24"/>
          <w:lang w:val="el-GR"/>
        </w:rPr>
        <w:t>) και</w:t>
      </w:r>
      <w:r w:rsidR="00314C34" w:rsidRPr="00314C34">
        <w:rPr>
          <w:rFonts w:cstheme="minorHAnsi"/>
          <w:sz w:val="24"/>
          <w:szCs w:val="24"/>
          <w:lang w:val="el-GR"/>
        </w:rPr>
        <w:t xml:space="preserve"> οξυγόνο</w:t>
      </w:r>
      <w:r w:rsidR="00787F96" w:rsidRPr="00314C34">
        <w:rPr>
          <w:rFonts w:cstheme="minorHAnsi"/>
          <w:sz w:val="24"/>
          <w:szCs w:val="24"/>
          <w:lang w:val="el-GR"/>
        </w:rPr>
        <w:t xml:space="preserve"> (</w:t>
      </w:r>
      <w:r w:rsidR="00314C34" w:rsidRPr="00314C34">
        <w:rPr>
          <w:rFonts w:cstheme="minorHAnsi"/>
          <w:sz w:val="24"/>
          <w:szCs w:val="24"/>
          <w:vertAlign w:val="subscript"/>
          <w:lang w:val="el-GR"/>
        </w:rPr>
        <w:t>8</w:t>
      </w:r>
      <w:r w:rsidR="00314C34" w:rsidRPr="00314C34">
        <w:rPr>
          <w:rFonts w:cstheme="minorHAnsi"/>
          <w:sz w:val="24"/>
          <w:szCs w:val="24"/>
          <w:lang w:val="el-GR"/>
        </w:rPr>
        <w:t>Ο</w:t>
      </w:r>
      <w:r w:rsidR="00787F96" w:rsidRPr="00314C34">
        <w:rPr>
          <w:rFonts w:cstheme="minorHAnsi"/>
          <w:sz w:val="24"/>
          <w:szCs w:val="24"/>
          <w:lang w:val="el-GR"/>
        </w:rPr>
        <w:t>)</w:t>
      </w:r>
      <w:r w:rsidR="00D86ECC" w:rsidRPr="00314C34">
        <w:rPr>
          <w:rFonts w:cstheme="minorHAnsi"/>
          <w:sz w:val="24"/>
          <w:szCs w:val="24"/>
          <w:lang w:val="el-GR"/>
        </w:rPr>
        <w:t>.</w:t>
      </w:r>
      <w:r w:rsidR="009A446B" w:rsidRPr="00314C34">
        <w:rPr>
          <w:rFonts w:cstheme="minorHAnsi"/>
          <w:sz w:val="24"/>
          <w:szCs w:val="24"/>
          <w:lang w:val="el-GR"/>
        </w:rPr>
        <w:t xml:space="preserve"> </w:t>
      </w:r>
      <w:r w:rsidR="009A446B" w:rsidRPr="00314C34">
        <w:rPr>
          <w:rFonts w:cstheme="minorHAnsi"/>
          <w:i/>
          <w:sz w:val="24"/>
          <w:szCs w:val="24"/>
          <w:lang w:val="el-GR"/>
        </w:rPr>
        <w:t>(μονάδες</w:t>
      </w:r>
      <w:r w:rsidR="009A446B" w:rsidRPr="00314C34">
        <w:rPr>
          <w:rFonts w:cstheme="minorHAnsi"/>
          <w:i/>
          <w:spacing w:val="1"/>
          <w:sz w:val="24"/>
          <w:szCs w:val="24"/>
          <w:lang w:val="el-GR"/>
        </w:rPr>
        <w:t xml:space="preserve"> </w:t>
      </w:r>
      <w:r w:rsidR="0000159F">
        <w:rPr>
          <w:rFonts w:cstheme="minorHAnsi"/>
          <w:i/>
          <w:spacing w:val="1"/>
          <w:sz w:val="24"/>
          <w:szCs w:val="24"/>
          <w:lang w:val="el-GR"/>
        </w:rPr>
        <w:t>8</w:t>
      </w:r>
      <w:r w:rsidR="009A446B" w:rsidRPr="00314C34">
        <w:rPr>
          <w:rFonts w:cstheme="minorHAnsi"/>
          <w:i/>
          <w:sz w:val="24"/>
          <w:szCs w:val="24"/>
          <w:lang w:val="el-GR"/>
        </w:rPr>
        <w:t>)</w:t>
      </w:r>
    </w:p>
    <w:p w14:paraId="51C8407E" w14:textId="0AFDE598" w:rsidR="00425E22" w:rsidRPr="004532D9" w:rsidRDefault="00095E15" w:rsidP="000F017A">
      <w:pPr>
        <w:spacing w:after="80"/>
        <w:ind w:left="567"/>
        <w:jc w:val="both"/>
        <w:rPr>
          <w:rFonts w:cstheme="minorHAnsi"/>
          <w:i/>
          <w:sz w:val="24"/>
          <w:szCs w:val="24"/>
          <w:lang w:val="el-GR"/>
        </w:rPr>
      </w:pPr>
      <w:r w:rsidRPr="004532D9">
        <w:rPr>
          <w:rFonts w:cstheme="minorHAnsi"/>
          <w:b/>
          <w:bCs/>
          <w:sz w:val="24"/>
          <w:szCs w:val="24"/>
          <w:lang w:val="el-GR"/>
        </w:rPr>
        <w:t>β</w:t>
      </w:r>
      <w:r w:rsidR="00D86ECC" w:rsidRPr="004532D9">
        <w:rPr>
          <w:rFonts w:cstheme="minorHAnsi"/>
          <w:b/>
          <w:bCs/>
          <w:sz w:val="24"/>
          <w:szCs w:val="24"/>
          <w:lang w:val="el-GR"/>
        </w:rPr>
        <w:t>)</w:t>
      </w:r>
      <w:r w:rsidR="00D86ECC" w:rsidRPr="004532D9">
        <w:rPr>
          <w:rFonts w:cstheme="minorHAnsi"/>
          <w:sz w:val="24"/>
          <w:szCs w:val="24"/>
          <w:lang w:val="el-GR"/>
        </w:rPr>
        <w:t xml:space="preserve"> </w:t>
      </w:r>
      <w:r w:rsidR="00787F96" w:rsidRPr="004532D9">
        <w:rPr>
          <w:rFonts w:cstheme="minorHAnsi"/>
          <w:sz w:val="24"/>
          <w:szCs w:val="24"/>
          <w:lang w:val="el-GR"/>
        </w:rPr>
        <w:t>πόσα μονήρη ηλεκτρόνια περιέχ</w:t>
      </w:r>
      <w:r w:rsidR="007D0CF8" w:rsidRPr="004532D9">
        <w:rPr>
          <w:rFonts w:cstheme="minorHAnsi"/>
          <w:sz w:val="24"/>
          <w:szCs w:val="24"/>
          <w:lang w:val="el-GR"/>
        </w:rPr>
        <w:t>ονται στο άτομο του</w:t>
      </w:r>
      <w:r w:rsidR="00787F96" w:rsidRPr="004532D9">
        <w:rPr>
          <w:rFonts w:cstheme="minorHAnsi"/>
          <w:sz w:val="24"/>
          <w:szCs w:val="24"/>
          <w:lang w:val="el-GR"/>
        </w:rPr>
        <w:t xml:space="preserve"> </w:t>
      </w:r>
      <w:r w:rsidR="004532D9" w:rsidRPr="004532D9">
        <w:rPr>
          <w:rFonts w:cstheme="minorHAnsi"/>
          <w:sz w:val="24"/>
          <w:szCs w:val="24"/>
          <w:lang w:val="el-GR"/>
        </w:rPr>
        <w:t>αζώτου</w:t>
      </w:r>
      <w:r w:rsidR="007D0CF8" w:rsidRPr="004532D9">
        <w:rPr>
          <w:rFonts w:cstheme="minorHAnsi"/>
          <w:sz w:val="24"/>
          <w:szCs w:val="24"/>
          <w:lang w:val="el-GR"/>
        </w:rPr>
        <w:t xml:space="preserve"> (</w:t>
      </w:r>
      <w:r w:rsidR="004532D9" w:rsidRPr="004532D9">
        <w:rPr>
          <w:rFonts w:cstheme="minorHAnsi"/>
          <w:sz w:val="24"/>
          <w:szCs w:val="24"/>
          <w:vertAlign w:val="subscript"/>
          <w:lang w:val="el-GR"/>
        </w:rPr>
        <w:t>7</w:t>
      </w:r>
      <w:r w:rsidR="004532D9" w:rsidRPr="004532D9">
        <w:rPr>
          <w:rFonts w:cstheme="minorHAnsi"/>
          <w:sz w:val="24"/>
          <w:szCs w:val="24"/>
          <w:lang w:val="el-GR"/>
        </w:rPr>
        <w:t>Ν</w:t>
      </w:r>
      <w:r w:rsidR="007D0CF8" w:rsidRPr="004532D9">
        <w:rPr>
          <w:rFonts w:cstheme="minorHAnsi"/>
          <w:sz w:val="24"/>
          <w:szCs w:val="24"/>
          <w:lang w:val="el-GR"/>
        </w:rPr>
        <w:t>) στη θεμελιώδη κατάσταση.</w:t>
      </w:r>
      <w:r w:rsidR="00425E22" w:rsidRPr="004532D9">
        <w:rPr>
          <w:rFonts w:cstheme="minorHAnsi"/>
          <w:sz w:val="24"/>
          <w:szCs w:val="24"/>
          <w:lang w:val="el-GR"/>
        </w:rPr>
        <w:t xml:space="preserve"> </w:t>
      </w:r>
      <w:r w:rsidR="00425E22" w:rsidRPr="004532D9">
        <w:rPr>
          <w:rFonts w:cstheme="minorHAnsi"/>
          <w:i/>
          <w:sz w:val="24"/>
          <w:szCs w:val="24"/>
          <w:lang w:val="el-GR"/>
        </w:rPr>
        <w:t>(μονάδες</w:t>
      </w:r>
      <w:r w:rsidR="00425E22" w:rsidRPr="004532D9">
        <w:rPr>
          <w:rFonts w:cstheme="minorHAnsi"/>
          <w:i/>
          <w:spacing w:val="1"/>
          <w:sz w:val="24"/>
          <w:szCs w:val="24"/>
          <w:lang w:val="el-GR"/>
        </w:rPr>
        <w:t xml:space="preserve"> </w:t>
      </w:r>
      <w:r w:rsidR="0000159F">
        <w:rPr>
          <w:rFonts w:cstheme="minorHAnsi"/>
          <w:i/>
          <w:spacing w:val="1"/>
          <w:sz w:val="24"/>
          <w:szCs w:val="24"/>
          <w:lang w:val="el-GR"/>
        </w:rPr>
        <w:t>5</w:t>
      </w:r>
      <w:r w:rsidR="00425E22" w:rsidRPr="004532D9">
        <w:rPr>
          <w:rFonts w:cstheme="minorHAnsi"/>
          <w:i/>
          <w:sz w:val="24"/>
          <w:szCs w:val="24"/>
          <w:lang w:val="el-GR"/>
        </w:rPr>
        <w:t>)</w:t>
      </w:r>
    </w:p>
    <w:p w14:paraId="6365677A" w14:textId="60BC78ED" w:rsidR="002B4277" w:rsidRPr="0009354B" w:rsidRDefault="008D7F86" w:rsidP="00390F53">
      <w:pPr>
        <w:pStyle w:val="Default"/>
        <w:spacing w:line="360" w:lineRule="auto"/>
        <w:jc w:val="right"/>
        <w:rPr>
          <w:rFonts w:asciiTheme="minorHAnsi" w:hAnsiTheme="minorHAnsi"/>
          <w:b/>
          <w:bCs/>
          <w:color w:val="auto"/>
          <w:lang w:val="el-GR"/>
        </w:rPr>
      </w:pPr>
      <w:r w:rsidRPr="0009354B">
        <w:rPr>
          <w:rFonts w:asciiTheme="minorHAnsi" w:hAnsiTheme="minorHAnsi"/>
          <w:b/>
          <w:i/>
          <w:color w:val="auto"/>
          <w:lang w:val="el-GR"/>
        </w:rPr>
        <w:t>Μονάδες 1</w:t>
      </w:r>
      <w:r w:rsidR="002B4277" w:rsidRPr="0009354B">
        <w:rPr>
          <w:rFonts w:asciiTheme="minorHAnsi" w:hAnsiTheme="minorHAnsi"/>
          <w:b/>
          <w:i/>
          <w:color w:val="auto"/>
          <w:lang w:val="el-GR"/>
        </w:rPr>
        <w:t>3</w:t>
      </w:r>
    </w:p>
    <w:sectPr w:rsidR="002B4277" w:rsidRPr="0009354B" w:rsidSect="001E5AA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86"/>
    <w:rsid w:val="0000159F"/>
    <w:rsid w:val="000043BA"/>
    <w:rsid w:val="0003465A"/>
    <w:rsid w:val="0009354B"/>
    <w:rsid w:val="00095E15"/>
    <w:rsid w:val="000976CD"/>
    <w:rsid w:val="000D4CDF"/>
    <w:rsid w:val="000E4E0A"/>
    <w:rsid w:val="000F017A"/>
    <w:rsid w:val="00104C40"/>
    <w:rsid w:val="00161936"/>
    <w:rsid w:val="00164D8E"/>
    <w:rsid w:val="0017617B"/>
    <w:rsid w:val="0017638A"/>
    <w:rsid w:val="001A6EE3"/>
    <w:rsid w:val="001E5AA2"/>
    <w:rsid w:val="0020407C"/>
    <w:rsid w:val="00224BA0"/>
    <w:rsid w:val="00235D22"/>
    <w:rsid w:val="00243AAE"/>
    <w:rsid w:val="00252085"/>
    <w:rsid w:val="00273766"/>
    <w:rsid w:val="002749EA"/>
    <w:rsid w:val="002B0FAC"/>
    <w:rsid w:val="002B4277"/>
    <w:rsid w:val="002B5FE1"/>
    <w:rsid w:val="002D3962"/>
    <w:rsid w:val="002E31AA"/>
    <w:rsid w:val="002E3E42"/>
    <w:rsid w:val="002E4E23"/>
    <w:rsid w:val="003125E6"/>
    <w:rsid w:val="00314C34"/>
    <w:rsid w:val="00316C89"/>
    <w:rsid w:val="00317707"/>
    <w:rsid w:val="003326B0"/>
    <w:rsid w:val="00380D32"/>
    <w:rsid w:val="00390F53"/>
    <w:rsid w:val="003A3ADD"/>
    <w:rsid w:val="003A78B3"/>
    <w:rsid w:val="003B2801"/>
    <w:rsid w:val="003B6A68"/>
    <w:rsid w:val="004035F2"/>
    <w:rsid w:val="00406F0D"/>
    <w:rsid w:val="0041430D"/>
    <w:rsid w:val="00422315"/>
    <w:rsid w:val="00425E22"/>
    <w:rsid w:val="0042725C"/>
    <w:rsid w:val="004317A2"/>
    <w:rsid w:val="00440534"/>
    <w:rsid w:val="00446669"/>
    <w:rsid w:val="004532D9"/>
    <w:rsid w:val="00466D92"/>
    <w:rsid w:val="004C7D36"/>
    <w:rsid w:val="0051700D"/>
    <w:rsid w:val="005176F0"/>
    <w:rsid w:val="005314A7"/>
    <w:rsid w:val="00557F11"/>
    <w:rsid w:val="00561B9D"/>
    <w:rsid w:val="00564BE2"/>
    <w:rsid w:val="0057342F"/>
    <w:rsid w:val="00594F0C"/>
    <w:rsid w:val="005974DF"/>
    <w:rsid w:val="005D2619"/>
    <w:rsid w:val="005F308F"/>
    <w:rsid w:val="00623B5A"/>
    <w:rsid w:val="00634998"/>
    <w:rsid w:val="00672B87"/>
    <w:rsid w:val="00675D8C"/>
    <w:rsid w:val="00691340"/>
    <w:rsid w:val="006A6A6F"/>
    <w:rsid w:val="006B3D5D"/>
    <w:rsid w:val="006D5B04"/>
    <w:rsid w:val="006E1ED3"/>
    <w:rsid w:val="006E580D"/>
    <w:rsid w:val="006F54CA"/>
    <w:rsid w:val="00705628"/>
    <w:rsid w:val="00714458"/>
    <w:rsid w:val="0073757D"/>
    <w:rsid w:val="0073776D"/>
    <w:rsid w:val="00742206"/>
    <w:rsid w:val="007463DE"/>
    <w:rsid w:val="00787F96"/>
    <w:rsid w:val="00795DE3"/>
    <w:rsid w:val="007A0B88"/>
    <w:rsid w:val="007C4D9A"/>
    <w:rsid w:val="007C5C7A"/>
    <w:rsid w:val="007D0CF8"/>
    <w:rsid w:val="007E2AEA"/>
    <w:rsid w:val="007F3566"/>
    <w:rsid w:val="008202EA"/>
    <w:rsid w:val="00827F3B"/>
    <w:rsid w:val="0083324C"/>
    <w:rsid w:val="008464B4"/>
    <w:rsid w:val="008765FC"/>
    <w:rsid w:val="00886A63"/>
    <w:rsid w:val="00896D37"/>
    <w:rsid w:val="008A313B"/>
    <w:rsid w:val="008A4071"/>
    <w:rsid w:val="008C357E"/>
    <w:rsid w:val="008C6C5D"/>
    <w:rsid w:val="008D4C17"/>
    <w:rsid w:val="008D7F86"/>
    <w:rsid w:val="00903ABB"/>
    <w:rsid w:val="00905352"/>
    <w:rsid w:val="00920312"/>
    <w:rsid w:val="009351C4"/>
    <w:rsid w:val="00936C25"/>
    <w:rsid w:val="009411F2"/>
    <w:rsid w:val="00942A6D"/>
    <w:rsid w:val="0095061C"/>
    <w:rsid w:val="0097565F"/>
    <w:rsid w:val="0098070C"/>
    <w:rsid w:val="009807CC"/>
    <w:rsid w:val="009A446B"/>
    <w:rsid w:val="009C4EAC"/>
    <w:rsid w:val="009D70D2"/>
    <w:rsid w:val="00A07380"/>
    <w:rsid w:val="00A2001A"/>
    <w:rsid w:val="00A35D08"/>
    <w:rsid w:val="00A3655E"/>
    <w:rsid w:val="00A51CE1"/>
    <w:rsid w:val="00A65111"/>
    <w:rsid w:val="00A65D3A"/>
    <w:rsid w:val="00A717CC"/>
    <w:rsid w:val="00A935A3"/>
    <w:rsid w:val="00AC199B"/>
    <w:rsid w:val="00AD1806"/>
    <w:rsid w:val="00B22989"/>
    <w:rsid w:val="00B26822"/>
    <w:rsid w:val="00B320F9"/>
    <w:rsid w:val="00B35DF5"/>
    <w:rsid w:val="00B674BB"/>
    <w:rsid w:val="00B67EFB"/>
    <w:rsid w:val="00B82299"/>
    <w:rsid w:val="00B979F2"/>
    <w:rsid w:val="00BA3594"/>
    <w:rsid w:val="00BE1CDC"/>
    <w:rsid w:val="00CA2C2F"/>
    <w:rsid w:val="00CC0B75"/>
    <w:rsid w:val="00CF3AD8"/>
    <w:rsid w:val="00D159E8"/>
    <w:rsid w:val="00D40A70"/>
    <w:rsid w:val="00D8257B"/>
    <w:rsid w:val="00D86ECC"/>
    <w:rsid w:val="00DA6942"/>
    <w:rsid w:val="00E22692"/>
    <w:rsid w:val="00E97809"/>
    <w:rsid w:val="00ED2714"/>
    <w:rsid w:val="00ED3376"/>
    <w:rsid w:val="00F17C01"/>
    <w:rsid w:val="00F20B4B"/>
    <w:rsid w:val="00F4232E"/>
    <w:rsid w:val="00F459CB"/>
    <w:rsid w:val="00F70E72"/>
    <w:rsid w:val="00F72C94"/>
    <w:rsid w:val="00F86003"/>
    <w:rsid w:val="00F97B4B"/>
    <w:rsid w:val="00FB357C"/>
    <w:rsid w:val="00FF26FC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115F"/>
  <w15:docId w15:val="{DB71A59F-8475-4A4E-B3BF-459293F3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F8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paragraph" w:styleId="a3">
    <w:name w:val="Body Text"/>
    <w:basedOn w:val="a"/>
    <w:link w:val="Char"/>
    <w:uiPriority w:val="1"/>
    <w:qFormat/>
    <w:rsid w:val="0016193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161936"/>
    <w:rPr>
      <w:rFonts w:ascii="Tahoma" w:eastAsia="Tahoma" w:hAnsi="Tahoma" w:cs="Tahoma"/>
    </w:rPr>
  </w:style>
  <w:style w:type="table" w:styleId="a4">
    <w:name w:val="Table Grid"/>
    <w:basedOn w:val="a1"/>
    <w:uiPriority w:val="59"/>
    <w:rsid w:val="00446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958140-48C4-4DA6-9CAC-59FB212D35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3A442F-10C3-4B4D-A8D5-B3C4197241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1DEAA3-0CB1-4078-B845-3C8D5C949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ΑΝΤΩΝΙΟΣ ΧΡΟΝΑΚΗΣ</cp:lastModifiedBy>
  <cp:revision>133</cp:revision>
  <dcterms:created xsi:type="dcterms:W3CDTF">2022-03-23T21:17:00Z</dcterms:created>
  <dcterms:modified xsi:type="dcterms:W3CDTF">2023-03-03T22:17:00Z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