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B73BE" w14:textId="16C9538B" w:rsidR="00A93D75" w:rsidRPr="008B149C" w:rsidRDefault="00A93D75" w:rsidP="00A93D75">
      <w:pPr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A93D75">
        <w:rPr>
          <w:rFonts w:cstheme="minorHAnsi"/>
          <w:b/>
          <w:bCs/>
          <w:color w:val="000000"/>
          <w:sz w:val="24"/>
          <w:szCs w:val="24"/>
          <w:lang w:val="el-GR"/>
        </w:rPr>
        <w:t>Θέμα 2</w:t>
      </w:r>
      <w:r w:rsidR="008B149C">
        <w:rPr>
          <w:rFonts w:cstheme="minorHAnsi"/>
          <w:b/>
          <w:bCs/>
          <w:color w:val="000000"/>
          <w:sz w:val="24"/>
          <w:szCs w:val="24"/>
        </w:rPr>
        <w:t xml:space="preserve">o </w:t>
      </w:r>
      <w:bookmarkStart w:id="0" w:name="_GoBack"/>
      <w:bookmarkEnd w:id="0"/>
    </w:p>
    <w:p w14:paraId="5B34446C" w14:textId="77777777" w:rsidR="00A93D75" w:rsidRPr="00DD6CB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7F31BB92" w14:textId="45E38084" w:rsidR="00A93D75" w:rsidRPr="00DD6CB5" w:rsidRDefault="00A93D75" w:rsidP="00A93D75">
      <w:pPr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  <w:r w:rsidRPr="00DD6CB5">
        <w:rPr>
          <w:rFonts w:cstheme="minorHAnsi"/>
          <w:b/>
          <w:bCs/>
          <w:color w:val="000000"/>
          <w:sz w:val="24"/>
          <w:szCs w:val="24"/>
          <w:lang w:val="el-GR"/>
        </w:rPr>
        <w:t>2.1 Να αντιστοιχίσετε τα στοιχεία της στήλης Α με τα στοιχεία της στήλης Β.</w:t>
      </w:r>
      <w:r w:rsidR="00F06A75">
        <w:rPr>
          <w:rFonts w:cstheme="minorHAnsi"/>
          <w:b/>
          <w:bCs/>
          <w:color w:val="000000"/>
          <w:sz w:val="24"/>
          <w:szCs w:val="24"/>
          <w:lang w:val="el-GR"/>
        </w:rPr>
        <w:t xml:space="preserve"> Ένα στοιχείο της στήλης Β περισσεύει.</w:t>
      </w:r>
      <w:r w:rsidRPr="00DD6CB5">
        <w:rPr>
          <w:rFonts w:cstheme="minorHAnsi"/>
          <w:b/>
          <w:bCs/>
          <w:color w:val="000000"/>
          <w:sz w:val="24"/>
          <w:szCs w:val="24"/>
          <w:lang w:val="el-GR"/>
        </w:rPr>
        <w:t xml:space="preserve"> </w:t>
      </w:r>
    </w:p>
    <w:p w14:paraId="31F5D629" w14:textId="77777777" w:rsidR="00A93D75" w:rsidRPr="00DD6CB5" w:rsidRDefault="00A93D75" w:rsidP="00A93D75">
      <w:pPr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</w:p>
    <w:tbl>
      <w:tblPr>
        <w:tblStyle w:val="a3"/>
        <w:tblW w:w="0" w:type="auto"/>
        <w:tblInd w:w="583" w:type="dxa"/>
        <w:tblLook w:val="04A0" w:firstRow="1" w:lastRow="0" w:firstColumn="1" w:lastColumn="0" w:noHBand="0" w:noVBand="1"/>
      </w:tblPr>
      <w:tblGrid>
        <w:gridCol w:w="3399"/>
        <w:gridCol w:w="3400"/>
      </w:tblGrid>
      <w:tr w:rsidR="00A93D75" w:rsidRPr="00DD6CB5" w14:paraId="46DE509C" w14:textId="77777777" w:rsidTr="00F06A75">
        <w:tc>
          <w:tcPr>
            <w:tcW w:w="3399" w:type="dxa"/>
          </w:tcPr>
          <w:p w14:paraId="3F25C221" w14:textId="77777777" w:rsidR="00A93D75" w:rsidRDefault="00A93D75" w:rsidP="004474E4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Α</w:t>
            </w:r>
          </w:p>
        </w:tc>
        <w:tc>
          <w:tcPr>
            <w:tcW w:w="3400" w:type="dxa"/>
          </w:tcPr>
          <w:p w14:paraId="269540A9" w14:textId="77777777" w:rsidR="00A93D75" w:rsidRDefault="00A93D75" w:rsidP="004474E4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Β</w:t>
            </w:r>
          </w:p>
        </w:tc>
      </w:tr>
      <w:tr w:rsidR="00A93D75" w:rsidRPr="00DD6CB5" w14:paraId="6A709050" w14:textId="77777777" w:rsidTr="00F06A75">
        <w:tc>
          <w:tcPr>
            <w:tcW w:w="3399" w:type="dxa"/>
          </w:tcPr>
          <w:p w14:paraId="59C759DF" w14:textId="77777777" w:rsidR="00A93D75" w:rsidRPr="00DD6CB5" w:rsidRDefault="00A93D75" w:rsidP="004474E4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 xml:space="preserve">1 </w:t>
            </w:r>
            <w:r w:rsidRPr="00DD6CB5">
              <w:rPr>
                <w:rFonts w:cstheme="minorHAnsi"/>
                <w:sz w:val="24"/>
                <w:szCs w:val="24"/>
                <w:lang w:val="el-GR"/>
              </w:rPr>
              <w:t>Φυτικές ίνες</w:t>
            </w:r>
          </w:p>
        </w:tc>
        <w:tc>
          <w:tcPr>
            <w:tcW w:w="3400" w:type="dxa"/>
          </w:tcPr>
          <w:p w14:paraId="4FCF9AC0" w14:textId="71332F23" w:rsidR="00A93D75" w:rsidRPr="00DD6CB5" w:rsidRDefault="00F06A75" w:rsidP="004474E4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Α)</w:t>
            </w:r>
            <w:r w:rsidR="00A93D75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proofErr w:type="spellStart"/>
            <w:r w:rsidR="00A93D75" w:rsidRPr="00DD6CB5">
              <w:rPr>
                <w:rFonts w:cstheme="minorHAnsi"/>
                <w:sz w:val="24"/>
                <w:szCs w:val="24"/>
                <w:lang w:val="el-GR"/>
              </w:rPr>
              <w:t>Βισκόζη</w:t>
            </w:r>
            <w:proofErr w:type="spellEnd"/>
            <w:r w:rsidR="00A93D75" w:rsidRPr="00DD6CB5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</w:p>
        </w:tc>
      </w:tr>
      <w:tr w:rsidR="00A93D75" w:rsidRPr="00DD6CB5" w14:paraId="3781B81A" w14:textId="77777777" w:rsidTr="00F06A75">
        <w:tc>
          <w:tcPr>
            <w:tcW w:w="3399" w:type="dxa"/>
          </w:tcPr>
          <w:p w14:paraId="7B5D41B9" w14:textId="77777777" w:rsidR="00A93D75" w:rsidRPr="00DD6CB5" w:rsidRDefault="00A93D75" w:rsidP="004474E4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 xml:space="preserve">2 </w:t>
            </w:r>
            <w:r w:rsidRPr="00DD6CB5">
              <w:rPr>
                <w:rFonts w:cstheme="minorHAnsi"/>
                <w:sz w:val="24"/>
                <w:szCs w:val="24"/>
                <w:lang w:val="el-GR"/>
              </w:rPr>
              <w:t>Ζωικές ίνες</w:t>
            </w:r>
          </w:p>
        </w:tc>
        <w:tc>
          <w:tcPr>
            <w:tcW w:w="3400" w:type="dxa"/>
          </w:tcPr>
          <w:p w14:paraId="43AF4F4B" w14:textId="7960D69F" w:rsidR="00A93D75" w:rsidRPr="00DD6CB5" w:rsidRDefault="00F06A75" w:rsidP="004474E4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 xml:space="preserve">Β) </w:t>
            </w:r>
            <w:proofErr w:type="spellStart"/>
            <w:r w:rsidR="00A93D75" w:rsidRPr="00DD6CB5">
              <w:rPr>
                <w:rFonts w:cstheme="minorHAnsi"/>
                <w:sz w:val="24"/>
                <w:szCs w:val="24"/>
                <w:lang w:val="el-GR"/>
              </w:rPr>
              <w:t>Αγκορά</w:t>
            </w:r>
            <w:proofErr w:type="spellEnd"/>
            <w:r w:rsidR="00A93D75" w:rsidRPr="00DD6CB5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</w:p>
        </w:tc>
      </w:tr>
      <w:tr w:rsidR="00A93D75" w:rsidRPr="00DD6CB5" w14:paraId="522E2D5D" w14:textId="77777777" w:rsidTr="00F06A75">
        <w:tc>
          <w:tcPr>
            <w:tcW w:w="3399" w:type="dxa"/>
          </w:tcPr>
          <w:p w14:paraId="06809EB5" w14:textId="77777777" w:rsidR="00A93D75" w:rsidRPr="00DD6CB5" w:rsidRDefault="00A93D75" w:rsidP="004474E4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 xml:space="preserve">3 </w:t>
            </w:r>
            <w:r w:rsidRPr="00DD6CB5">
              <w:rPr>
                <w:rFonts w:cstheme="minorHAnsi"/>
                <w:sz w:val="24"/>
                <w:szCs w:val="24"/>
                <w:lang w:val="el-GR"/>
              </w:rPr>
              <w:t>Ορυκτές ίνες</w:t>
            </w:r>
          </w:p>
        </w:tc>
        <w:tc>
          <w:tcPr>
            <w:tcW w:w="3400" w:type="dxa"/>
          </w:tcPr>
          <w:p w14:paraId="0F553064" w14:textId="335DC62F" w:rsidR="00A93D75" w:rsidRPr="00DD6CB5" w:rsidRDefault="00F06A75" w:rsidP="004474E4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Γ)</w:t>
            </w:r>
            <w:r w:rsidR="00A93D75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A93D75" w:rsidRPr="00DD6CB5">
              <w:rPr>
                <w:rFonts w:cstheme="minorHAnsi"/>
                <w:sz w:val="24"/>
                <w:szCs w:val="24"/>
                <w:lang w:val="el-GR"/>
              </w:rPr>
              <w:t xml:space="preserve">Ακρυλικές </w:t>
            </w:r>
          </w:p>
        </w:tc>
      </w:tr>
      <w:tr w:rsidR="00A93D75" w:rsidRPr="00DD6CB5" w14:paraId="2DAB7F53" w14:textId="77777777" w:rsidTr="00F06A75">
        <w:tc>
          <w:tcPr>
            <w:tcW w:w="3399" w:type="dxa"/>
          </w:tcPr>
          <w:p w14:paraId="508F3C19" w14:textId="77777777" w:rsidR="00A93D75" w:rsidRPr="00DD6CB5" w:rsidRDefault="00A93D75" w:rsidP="004474E4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 xml:space="preserve">4 </w:t>
            </w:r>
            <w:r w:rsidRPr="00DD6CB5">
              <w:rPr>
                <w:rFonts w:cstheme="minorHAnsi"/>
                <w:sz w:val="24"/>
                <w:szCs w:val="24"/>
                <w:lang w:val="el-GR"/>
              </w:rPr>
              <w:t>Τεχνητές ίνες από φυσικά πολυμερή</w:t>
            </w:r>
          </w:p>
        </w:tc>
        <w:tc>
          <w:tcPr>
            <w:tcW w:w="3400" w:type="dxa"/>
          </w:tcPr>
          <w:p w14:paraId="220179D4" w14:textId="49C8B1E7" w:rsidR="00A93D75" w:rsidRPr="00DD6CB5" w:rsidRDefault="00F06A75" w:rsidP="00F06A75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 xml:space="preserve">Δ) </w:t>
            </w:r>
            <w:r w:rsidR="00A93D75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Pr="00DD6CB5">
              <w:rPr>
                <w:rFonts w:cstheme="minorHAnsi"/>
                <w:sz w:val="24"/>
                <w:szCs w:val="24"/>
                <w:lang w:val="el-GR"/>
              </w:rPr>
              <w:t xml:space="preserve">Γιούτα </w:t>
            </w:r>
          </w:p>
        </w:tc>
      </w:tr>
      <w:tr w:rsidR="00A93D75" w:rsidRPr="00DD6CB5" w14:paraId="5FDD5F51" w14:textId="77777777" w:rsidTr="00F06A75">
        <w:tc>
          <w:tcPr>
            <w:tcW w:w="3399" w:type="dxa"/>
          </w:tcPr>
          <w:p w14:paraId="27406DAB" w14:textId="77777777" w:rsidR="00A93D75" w:rsidRPr="00DD6CB5" w:rsidRDefault="00A93D75" w:rsidP="004474E4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 xml:space="preserve">5 </w:t>
            </w:r>
            <w:r w:rsidRPr="00DD6CB5">
              <w:rPr>
                <w:rFonts w:cstheme="minorHAnsi"/>
                <w:sz w:val="24"/>
                <w:szCs w:val="24"/>
                <w:lang w:val="el-GR"/>
              </w:rPr>
              <w:t>Τεχνητές ίνες από συνθετικά πολυμερή</w:t>
            </w:r>
          </w:p>
        </w:tc>
        <w:tc>
          <w:tcPr>
            <w:tcW w:w="3400" w:type="dxa"/>
          </w:tcPr>
          <w:p w14:paraId="6DBBFCC7" w14:textId="1B49973F" w:rsidR="00A93D75" w:rsidRPr="00DD6CB5" w:rsidRDefault="00F06A75" w:rsidP="004474E4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Ε)</w:t>
            </w:r>
            <w:r w:rsidR="00A93D75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A93D75" w:rsidRPr="00DD6CB5">
              <w:rPr>
                <w:rFonts w:cstheme="minorHAnsi"/>
                <w:sz w:val="24"/>
                <w:szCs w:val="24"/>
                <w:lang w:val="el-GR"/>
              </w:rPr>
              <w:t xml:space="preserve">Αμίαντος </w:t>
            </w:r>
          </w:p>
        </w:tc>
      </w:tr>
      <w:tr w:rsidR="00A93D75" w:rsidRPr="00DD6CB5" w14:paraId="7ED49217" w14:textId="77777777" w:rsidTr="00F06A75">
        <w:tc>
          <w:tcPr>
            <w:tcW w:w="3399" w:type="dxa"/>
          </w:tcPr>
          <w:p w14:paraId="4A9E9E89" w14:textId="1FB8E62E" w:rsidR="00A93D75" w:rsidRPr="00DD6CB5" w:rsidRDefault="00A93D75" w:rsidP="004474E4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400" w:type="dxa"/>
          </w:tcPr>
          <w:p w14:paraId="4234CE21" w14:textId="532D2233" w:rsidR="00A93D75" w:rsidRPr="00DD6CB5" w:rsidRDefault="00F06A75" w:rsidP="00F06A75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l-GR"/>
              </w:rPr>
              <w:t>Σ</w:t>
            </w:r>
            <w:r w:rsidR="00A93D75">
              <w:rPr>
                <w:rFonts w:cstheme="minorHAnsi"/>
                <w:sz w:val="24"/>
                <w:szCs w:val="24"/>
                <w:lang w:val="el-GR"/>
              </w:rPr>
              <w:t>τ</w:t>
            </w:r>
            <w:proofErr w:type="spellEnd"/>
            <w:r>
              <w:rPr>
                <w:rFonts w:cstheme="minorHAnsi"/>
                <w:sz w:val="24"/>
                <w:szCs w:val="24"/>
                <w:lang w:val="el-GR"/>
              </w:rPr>
              <w:t>)</w:t>
            </w:r>
            <w:r w:rsidR="00A93D75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proofErr w:type="spellStart"/>
            <w:r w:rsidRPr="00DD6CB5">
              <w:rPr>
                <w:rFonts w:cstheme="minorHAnsi"/>
                <w:sz w:val="24"/>
                <w:szCs w:val="24"/>
                <w:lang w:val="el-GR"/>
              </w:rPr>
              <w:t>Υαλονήματα</w:t>
            </w:r>
            <w:proofErr w:type="spellEnd"/>
          </w:p>
        </w:tc>
      </w:tr>
    </w:tbl>
    <w:p w14:paraId="158EA477" w14:textId="3F825746" w:rsidR="00A93D75" w:rsidRPr="00DD6CB5" w:rsidRDefault="00A93D75" w:rsidP="00A93D75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l-GR"/>
        </w:rPr>
      </w:pPr>
      <w:r w:rsidRPr="00DD6CB5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ΜΟΝΑΔΕΣ 1</w:t>
      </w:r>
      <w:r w:rsidR="00F06A75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0</w:t>
      </w:r>
    </w:p>
    <w:p w14:paraId="1C483117" w14:textId="77777777" w:rsidR="00A93D75" w:rsidRPr="00DD6CB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014505FF" w14:textId="77777777" w:rsidR="00A93D75" w:rsidRDefault="00A93D75" w:rsidP="00A93D75">
      <w:pPr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</w:p>
    <w:p w14:paraId="188FFA40" w14:textId="54CAC06D" w:rsidR="00A93D75" w:rsidRPr="00DD6CB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DD6CB5">
        <w:rPr>
          <w:rFonts w:cstheme="minorHAnsi"/>
          <w:b/>
          <w:bCs/>
          <w:color w:val="000000"/>
          <w:sz w:val="24"/>
          <w:szCs w:val="24"/>
          <w:lang w:val="el-GR"/>
        </w:rPr>
        <w:t>2.2 Να γράψετε τον αριθμό καθεμιάς από τις παρακάτω προτάσεις και δίπλα στον αριθμό το γράμμα που αντιστοιχεί στη σωστή απάντηση.</w:t>
      </w:r>
    </w:p>
    <w:p w14:paraId="66803A3F" w14:textId="77777777" w:rsidR="00A93D7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60476A49" w14:textId="77777777" w:rsidR="00A93D75" w:rsidRPr="00DD6CB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DD6CB5">
        <w:rPr>
          <w:rFonts w:cstheme="minorHAnsi"/>
          <w:sz w:val="24"/>
          <w:szCs w:val="24"/>
          <w:lang w:val="el-GR"/>
        </w:rPr>
        <w:t>1. Οι λόγοι για τους οποίους γίνεται η ανάμιξη διαφόρων τύπων ινών είναι:</w:t>
      </w:r>
    </w:p>
    <w:p w14:paraId="2EC565D6" w14:textId="77777777" w:rsidR="00A93D75" w:rsidRPr="00DD6CB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DD6CB5">
        <w:rPr>
          <w:rFonts w:cstheme="minorHAnsi"/>
          <w:sz w:val="24"/>
          <w:szCs w:val="24"/>
          <w:lang w:val="el-GR"/>
        </w:rPr>
        <w:t>Α)Η μείωση του κόστους</w:t>
      </w:r>
    </w:p>
    <w:p w14:paraId="65E08B1F" w14:textId="77777777" w:rsidR="00A93D75" w:rsidRPr="00DD6CB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DD6CB5">
        <w:rPr>
          <w:rFonts w:cstheme="minorHAnsi"/>
          <w:sz w:val="24"/>
          <w:szCs w:val="24"/>
          <w:lang w:val="el-GR"/>
        </w:rPr>
        <w:t>Β) Ο συνδυασμός των ιδιοτήτων</w:t>
      </w:r>
    </w:p>
    <w:p w14:paraId="72460FEE" w14:textId="77777777" w:rsidR="00A93D75" w:rsidRPr="00DD6CB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DD6CB5">
        <w:rPr>
          <w:rFonts w:cstheme="minorHAnsi"/>
          <w:sz w:val="24"/>
          <w:szCs w:val="24"/>
          <w:lang w:val="el-GR"/>
        </w:rPr>
        <w:t>Γ) Η επίτευξη αισθητικών αποτελεσμάτων</w:t>
      </w:r>
    </w:p>
    <w:p w14:paraId="04DE1E57" w14:textId="77777777" w:rsidR="00A93D75" w:rsidRPr="00DD6CB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DD6CB5">
        <w:rPr>
          <w:rFonts w:cstheme="minorHAnsi"/>
          <w:sz w:val="24"/>
          <w:szCs w:val="24"/>
          <w:lang w:val="el-GR"/>
        </w:rPr>
        <w:t>Δ) Όλα τα παραπάνω</w:t>
      </w:r>
    </w:p>
    <w:p w14:paraId="583EB344" w14:textId="77777777" w:rsidR="00A93D75" w:rsidRPr="00DD6CB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7870125D" w14:textId="77777777" w:rsidR="00A93D75" w:rsidRPr="00DD6CB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DD6CB5">
        <w:rPr>
          <w:rFonts w:cstheme="minorHAnsi"/>
          <w:sz w:val="24"/>
          <w:szCs w:val="24"/>
          <w:lang w:val="el-GR"/>
        </w:rPr>
        <w:t>2. Η μέθοδος του μακροσκοπικού ελέγχου βασίζεται</w:t>
      </w:r>
    </w:p>
    <w:p w14:paraId="7E7D71BE" w14:textId="77777777" w:rsidR="00A93D75" w:rsidRPr="00DD6CB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DD6CB5">
        <w:rPr>
          <w:rFonts w:cstheme="minorHAnsi"/>
          <w:sz w:val="24"/>
          <w:szCs w:val="24"/>
          <w:lang w:val="el-GR"/>
        </w:rPr>
        <w:t>Α) στα δομικά χαρακτηριστικά</w:t>
      </w:r>
    </w:p>
    <w:p w14:paraId="2D817EE2" w14:textId="77777777" w:rsidR="00A93D75" w:rsidRPr="00DD6CB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DD6CB5">
        <w:rPr>
          <w:rFonts w:cstheme="minorHAnsi"/>
          <w:sz w:val="24"/>
          <w:szCs w:val="24"/>
          <w:lang w:val="el-GR"/>
        </w:rPr>
        <w:t>Β) στην αφή και όψη</w:t>
      </w:r>
    </w:p>
    <w:p w14:paraId="5BED7D7D" w14:textId="77777777" w:rsidR="00A93D75" w:rsidRPr="00DD6CB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DD6CB5">
        <w:rPr>
          <w:rFonts w:cstheme="minorHAnsi"/>
          <w:sz w:val="24"/>
          <w:szCs w:val="24"/>
          <w:lang w:val="el-GR"/>
        </w:rPr>
        <w:t>Γ) στη μεγέθυνση</w:t>
      </w:r>
    </w:p>
    <w:p w14:paraId="40F41900" w14:textId="77777777" w:rsidR="00A93D7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DD6CB5">
        <w:rPr>
          <w:rFonts w:cstheme="minorHAnsi"/>
          <w:sz w:val="24"/>
          <w:szCs w:val="24"/>
          <w:lang w:val="el-GR"/>
        </w:rPr>
        <w:t>Δ) στις κατεργασίες που έχει υποστεί</w:t>
      </w:r>
    </w:p>
    <w:p w14:paraId="6F6FE0C0" w14:textId="77777777" w:rsidR="00A93D75" w:rsidRPr="00DD6CB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320E1817" w14:textId="77777777" w:rsidR="00A93D75" w:rsidRPr="00DD6CB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DD6CB5">
        <w:rPr>
          <w:rFonts w:cstheme="minorHAnsi"/>
          <w:sz w:val="24"/>
          <w:szCs w:val="24"/>
          <w:lang w:val="el-GR"/>
        </w:rPr>
        <w:t>3. Τι δεν ανήκει στην χημική ανάλυση</w:t>
      </w:r>
    </w:p>
    <w:p w14:paraId="61BF0B63" w14:textId="77777777" w:rsidR="00A93D75" w:rsidRPr="00DD6CB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DD6CB5">
        <w:rPr>
          <w:rFonts w:cstheme="minorHAnsi"/>
          <w:sz w:val="24"/>
          <w:szCs w:val="24"/>
          <w:lang w:val="el-GR"/>
        </w:rPr>
        <w:t>Α) χημική διαλυτότητα</w:t>
      </w:r>
    </w:p>
    <w:p w14:paraId="7924B76B" w14:textId="77777777" w:rsidR="00A93D75" w:rsidRPr="00DD6CB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DD6CB5">
        <w:rPr>
          <w:rFonts w:cstheme="minorHAnsi"/>
          <w:sz w:val="24"/>
          <w:szCs w:val="24"/>
          <w:lang w:val="el-GR"/>
        </w:rPr>
        <w:t>Β) βαθμός τήξης</w:t>
      </w:r>
    </w:p>
    <w:p w14:paraId="109D77A3" w14:textId="77777777" w:rsidR="00A93D75" w:rsidRPr="00DD6CB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DD6CB5">
        <w:rPr>
          <w:rFonts w:cstheme="minorHAnsi"/>
          <w:sz w:val="24"/>
          <w:szCs w:val="24"/>
          <w:lang w:val="el-GR"/>
        </w:rPr>
        <w:t>Γ) Χρωστική συμπεριφορά</w:t>
      </w:r>
    </w:p>
    <w:p w14:paraId="0403741F" w14:textId="77777777" w:rsidR="00A93D75" w:rsidRPr="00DD6CB5" w:rsidRDefault="00A93D75" w:rsidP="00A93D75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138A7CD1" w14:textId="637A4D5B" w:rsidR="00A93D75" w:rsidRPr="00DD6CB5" w:rsidRDefault="00A93D75" w:rsidP="00A93D75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l-GR"/>
        </w:rPr>
      </w:pPr>
      <w:r w:rsidRPr="00DD6CB5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ΜΟΝΑΔΕΣ 1</w:t>
      </w:r>
      <w:r w:rsidR="00F06A75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5</w:t>
      </w:r>
    </w:p>
    <w:p w14:paraId="6F59C1CB" w14:textId="77777777" w:rsidR="00F77720" w:rsidRDefault="00F77720"/>
    <w:sectPr w:rsidR="00F77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D75"/>
    <w:rsid w:val="008B149C"/>
    <w:rsid w:val="00A93D75"/>
    <w:rsid w:val="00F06A75"/>
    <w:rsid w:val="00F7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F776D"/>
  <w15:chartTrackingRefBased/>
  <w15:docId w15:val="{CC28B816-69C1-439B-98FE-FE3B9FCC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785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Michalakis Stamatios</dc:creator>
  <cp:keywords/>
  <dc:description/>
  <cp:lastModifiedBy>ΚΑΤΕΡΙΝΑ</cp:lastModifiedBy>
  <cp:revision>3</cp:revision>
  <dcterms:created xsi:type="dcterms:W3CDTF">2023-03-04T16:04:00Z</dcterms:created>
  <dcterms:modified xsi:type="dcterms:W3CDTF">2023-03-08T21:52:00Z</dcterms:modified>
</cp:coreProperties>
</file>