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0EA9D" w14:textId="0793C269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CC4207">
        <w:rPr>
          <w:sz w:val="24"/>
          <w:szCs w:val="24"/>
        </w:rPr>
        <w:t>2</w:t>
      </w:r>
    </w:p>
    <w:p w14:paraId="235ED653" w14:textId="7F5081E0" w:rsidR="00510E88" w:rsidRDefault="00CC4207" w:rsidP="00712AAB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CC4207">
        <w:rPr>
          <w:rFonts w:ascii="Calibri" w:hAnsi="Calibri"/>
          <w:sz w:val="24"/>
          <w:szCs w:val="24"/>
        </w:rPr>
        <w:t>Δίνεται ορθογώνιο και ισοσκελές τρίγωνο ΑΒΓ</w:t>
      </w:r>
      <w:r w:rsidR="00510E88">
        <w:rPr>
          <w:rFonts w:ascii="Calibri" w:hAnsi="Calibri"/>
          <w:sz w:val="24"/>
          <w:szCs w:val="24"/>
        </w:rPr>
        <w:t xml:space="preserve"> </w:t>
      </w:r>
      <w:r w:rsidRPr="00CC4207">
        <w:rPr>
          <w:rFonts w:ascii="Calibri" w:hAnsi="Calibri"/>
          <w:sz w:val="24"/>
          <w:szCs w:val="24"/>
        </w:rPr>
        <w:t>(</w:t>
      </w:r>
      <m:oMath>
        <m:acc>
          <m:accPr>
            <m:ctrlPr>
              <w:rPr>
                <w:rFonts w:ascii="Cambria Math" w:hAnsi="Calibri"/>
                <w:i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libri"/>
                <w:color w:val="000000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libri"/>
            <w:color w:val="000000"/>
            <w:sz w:val="24"/>
            <w:szCs w:val="24"/>
          </w:rPr>
          <m:t>=</m:t>
        </m:r>
        <m:r>
          <w:rPr>
            <w:rFonts w:ascii="Cambria Math" w:hAnsi="Calibri"/>
            <w:color w:val="000000"/>
            <w:sz w:val="24"/>
            <w:szCs w:val="24"/>
          </w:rPr>
          <m:t>90</m:t>
        </m:r>
        <m:r>
          <w:rPr>
            <w:rFonts w:ascii="Cambria Math" w:hAnsi="Calibri"/>
            <w:color w:val="000000"/>
            <w:sz w:val="24"/>
            <w:szCs w:val="24"/>
          </w:rPr>
          <m:t>°</m:t>
        </m:r>
      </m:oMath>
      <w:r w:rsidRPr="00CC4207">
        <w:rPr>
          <w:rFonts w:ascii="Calibri" w:hAnsi="Calibri"/>
          <w:color w:val="000000"/>
          <w:sz w:val="24"/>
          <w:szCs w:val="24"/>
        </w:rPr>
        <w:t xml:space="preserve">) </w:t>
      </w:r>
      <w:r w:rsidRPr="00CC4207">
        <w:rPr>
          <w:rFonts w:ascii="Calibri" w:hAnsi="Calibri"/>
          <w:sz w:val="24"/>
          <w:szCs w:val="24"/>
        </w:rPr>
        <w:t>και</w:t>
      </w:r>
      <w:r w:rsidR="00510E88" w:rsidRPr="00510E88">
        <w:rPr>
          <w:rFonts w:ascii="Calibri" w:hAnsi="Calibri"/>
        </w:rPr>
        <w:t xml:space="preserve"> </w:t>
      </w:r>
      <w:r w:rsidR="00510E88" w:rsidRPr="00783744">
        <w:rPr>
          <w:rFonts w:ascii="Calibri" w:hAnsi="Calibri"/>
        </w:rPr>
        <w:t xml:space="preserve">η διχοτόμος </w:t>
      </w:r>
      <w:r w:rsidR="00510E88">
        <w:rPr>
          <w:rFonts w:ascii="Calibri" w:hAnsi="Calibri"/>
        </w:rPr>
        <w:t xml:space="preserve">ΑΔ </w:t>
      </w:r>
      <w:r w:rsidR="00510E88" w:rsidRPr="00783744">
        <w:rPr>
          <w:rFonts w:ascii="Calibri" w:hAnsi="Calibri"/>
        </w:rPr>
        <w:t>της γωνίας</w:t>
      </w:r>
      <w:r w:rsidR="00510E88">
        <w:rPr>
          <w:rFonts w:ascii="Calibri" w:hAnsi="Calibri"/>
        </w:rPr>
        <w:t xml:space="preserve"> του</w:t>
      </w:r>
      <w:r w:rsidRPr="00CC4207">
        <w:rPr>
          <w:rFonts w:ascii="Calibri" w:hAnsi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libri"/>
                <w:i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libri"/>
                <w:color w:val="000000"/>
                <w:sz w:val="24"/>
                <w:szCs w:val="24"/>
              </w:rPr>
              <m:t>A</m:t>
            </m:r>
          </m:e>
        </m:acc>
      </m:oMath>
      <w:r w:rsidR="00510E88">
        <w:rPr>
          <w:rFonts w:ascii="Calibri" w:hAnsi="Calibri"/>
          <w:sz w:val="24"/>
          <w:szCs w:val="24"/>
        </w:rPr>
        <w:t>.</w:t>
      </w:r>
    </w:p>
    <w:p w14:paraId="3A84AACD" w14:textId="4290F57C" w:rsidR="00CC4207" w:rsidRPr="00CC4207" w:rsidRDefault="00CC4207" w:rsidP="00712AAB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Από το σημείο Δ φέρουμε παράλληλη προς την ΑΒ</w:t>
      </w:r>
      <w:r w:rsidR="00510E88">
        <w:rPr>
          <w:rFonts w:ascii="Calibri" w:hAnsi="Calibri"/>
          <w:sz w:val="24"/>
          <w:szCs w:val="24"/>
        </w:rPr>
        <w:t xml:space="preserve"> που</w:t>
      </w:r>
      <w:r>
        <w:rPr>
          <w:rFonts w:ascii="Calibri" w:hAnsi="Calibri"/>
          <w:sz w:val="24"/>
          <w:szCs w:val="24"/>
        </w:rPr>
        <w:t xml:space="preserve"> τέμνει την πλευρά ΑΓ στο σημείο Ε.</w:t>
      </w:r>
    </w:p>
    <w:p w14:paraId="49E966FE" w14:textId="0F5D9291" w:rsidR="00DC5E75" w:rsidRPr="001E7E63" w:rsidRDefault="00DC5E75" w:rsidP="00DC5E75">
      <w:pPr>
        <w:spacing w:line="360" w:lineRule="auto"/>
        <w:jc w:val="both"/>
        <w:rPr>
          <w:sz w:val="24"/>
          <w:szCs w:val="24"/>
        </w:rPr>
      </w:pPr>
      <w:r w:rsidRPr="00E73AE7">
        <w:rPr>
          <w:sz w:val="24"/>
          <w:szCs w:val="24"/>
        </w:rPr>
        <w:t>Να αποδείξετε ότι</w:t>
      </w:r>
      <w:r>
        <w:rPr>
          <w:sz w:val="24"/>
          <w:szCs w:val="24"/>
        </w:rPr>
        <w:t>:</w:t>
      </w:r>
    </w:p>
    <w:p w14:paraId="1A20E9CE" w14:textId="5358E0B4" w:rsidR="00E73AE7" w:rsidRPr="00CC4207" w:rsidRDefault="00CC4207" w:rsidP="00CC420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8F5C50" w:rsidRPr="00783744">
        <w:rPr>
          <w:rFonts w:ascii="Calibri" w:hAnsi="Calibri"/>
        </w:rPr>
        <w:t>ΔΕ=</w:t>
      </w:r>
      <w:r w:rsidR="008F5C50" w:rsidRPr="00783744">
        <w:rPr>
          <w:rFonts w:ascii="Calibri" w:hAnsi="Calibri"/>
          <w:position w:val="-24"/>
        </w:rPr>
        <w:object w:dxaOrig="440" w:dyaOrig="620" w14:anchorId="013ED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0.75pt" o:ole="">
            <v:imagedata r:id="rId10" o:title=""/>
          </v:shape>
          <o:OLEObject Type="Embed" ProgID="Equation.3" ShapeID="_x0000_i1025" DrawAspect="Content" ObjectID="_1739518694" r:id="rId11"/>
        </w:object>
      </w:r>
      <w:r w:rsidR="008F5C50">
        <w:rPr>
          <w:rFonts w:ascii="Calibri" w:hAnsi="Calibri"/>
        </w:rPr>
        <w:t>,</w:t>
      </w:r>
      <w:r w:rsidR="005A6D79" w:rsidRPr="00CC4207">
        <w:rPr>
          <w:sz w:val="24"/>
          <w:szCs w:val="24"/>
        </w:rPr>
        <w:tab/>
      </w:r>
      <w:r w:rsidR="00891784" w:rsidRPr="00CC4207">
        <w:rPr>
          <w:sz w:val="24"/>
          <w:szCs w:val="24"/>
        </w:rPr>
        <w:t xml:space="preserve">          </w:t>
      </w:r>
      <w:r w:rsidR="00510E88">
        <w:rPr>
          <w:sz w:val="24"/>
          <w:szCs w:val="24"/>
        </w:rPr>
        <w:t xml:space="preserve">  </w:t>
      </w:r>
      <w:r w:rsidR="00891784" w:rsidRPr="00CC420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891784" w:rsidRPr="00CC4207">
        <w:rPr>
          <w:sz w:val="24"/>
          <w:szCs w:val="24"/>
        </w:rPr>
        <w:t xml:space="preserve"> </w:t>
      </w:r>
      <w:r w:rsidR="00D32A7F" w:rsidRPr="00CC4207">
        <w:rPr>
          <w:sz w:val="24"/>
          <w:szCs w:val="24"/>
        </w:rPr>
        <w:t>(</w:t>
      </w:r>
      <w:r w:rsidR="005A6D79" w:rsidRPr="00CC4207">
        <w:rPr>
          <w:sz w:val="24"/>
          <w:szCs w:val="24"/>
        </w:rPr>
        <w:t xml:space="preserve">Μονάδες </w:t>
      </w:r>
      <w:r w:rsidR="00510E88">
        <w:rPr>
          <w:sz w:val="24"/>
          <w:szCs w:val="24"/>
        </w:rPr>
        <w:t>8</w:t>
      </w:r>
      <w:r w:rsidR="00D32A7F" w:rsidRPr="00CC4207">
        <w:rPr>
          <w:sz w:val="24"/>
          <w:szCs w:val="24"/>
        </w:rPr>
        <w:t>)</w:t>
      </w:r>
    </w:p>
    <w:p w14:paraId="7BB63AE8" w14:textId="13F542D8" w:rsidR="00E73AE7" w:rsidRDefault="00CC4207" w:rsidP="00CC420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C70E1D">
        <w:rPr>
          <w:sz w:val="24"/>
          <w:szCs w:val="24"/>
        </w:rPr>
        <w:t>)</w:t>
      </w:r>
      <w:r w:rsidR="008F5C50" w:rsidRPr="008F5C50">
        <w:rPr>
          <w:sz w:val="24"/>
          <w:szCs w:val="24"/>
        </w:rPr>
        <w:t xml:space="preserve"> </w:t>
      </w:r>
      <w:r w:rsidR="008F5C50">
        <w:rPr>
          <w:sz w:val="24"/>
          <w:szCs w:val="24"/>
        </w:rPr>
        <w:t>το τρίγωνο ΔΕΓ είναι ορθογώνιο και ισοσκελές</w:t>
      </w:r>
      <w:r w:rsidR="00510E88">
        <w:rPr>
          <w:rFonts w:ascii="Calibri" w:hAnsi="Calibri"/>
        </w:rPr>
        <w:t>,</w:t>
      </w:r>
      <w:r w:rsidR="005A6D79" w:rsidRPr="00CC4207">
        <w:rPr>
          <w:sz w:val="24"/>
          <w:szCs w:val="24"/>
        </w:rPr>
        <w:tab/>
      </w:r>
      <w:r w:rsidR="00891784" w:rsidRPr="00CC4207">
        <w:rPr>
          <w:sz w:val="24"/>
          <w:szCs w:val="24"/>
        </w:rPr>
        <w:t xml:space="preserve">         </w:t>
      </w:r>
      <w:r w:rsidR="00510E88">
        <w:rPr>
          <w:sz w:val="24"/>
          <w:szCs w:val="24"/>
        </w:rPr>
        <w:t xml:space="preserve">  </w:t>
      </w:r>
      <w:r w:rsidR="00891784" w:rsidRPr="00CC420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891784" w:rsidRPr="00CC4207">
        <w:rPr>
          <w:sz w:val="24"/>
          <w:szCs w:val="24"/>
        </w:rPr>
        <w:t xml:space="preserve"> </w:t>
      </w:r>
      <w:r w:rsidR="00D32A7F" w:rsidRPr="00CC4207">
        <w:rPr>
          <w:sz w:val="24"/>
          <w:szCs w:val="24"/>
        </w:rPr>
        <w:t>(</w:t>
      </w:r>
      <w:r w:rsidR="00DC5E75" w:rsidRPr="00CC4207">
        <w:rPr>
          <w:sz w:val="24"/>
          <w:szCs w:val="24"/>
        </w:rPr>
        <w:t xml:space="preserve">Μονάδες </w:t>
      </w:r>
      <w:r w:rsidR="00510E88">
        <w:rPr>
          <w:sz w:val="24"/>
          <w:szCs w:val="24"/>
        </w:rPr>
        <w:t>8</w:t>
      </w:r>
      <w:r w:rsidR="00D32A7F" w:rsidRPr="00CC4207">
        <w:rPr>
          <w:sz w:val="24"/>
          <w:szCs w:val="24"/>
        </w:rPr>
        <w:t>)</w:t>
      </w:r>
    </w:p>
    <w:p w14:paraId="22BCD31A" w14:textId="289FFAB9" w:rsidR="00510E88" w:rsidRPr="00CC4207" w:rsidRDefault="00510E88" w:rsidP="00510E8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>
        <w:rPr>
          <w:sz w:val="24"/>
          <w:szCs w:val="24"/>
        </w:rPr>
        <w:t>)</w:t>
      </w:r>
      <w:r w:rsidRPr="008F5C50">
        <w:rPr>
          <w:sz w:val="24"/>
          <w:szCs w:val="24"/>
        </w:rPr>
        <w:t xml:space="preserve"> </w:t>
      </w:r>
      <w:r w:rsidRPr="00783744">
        <w:rPr>
          <w:rFonts w:ascii="Calibri" w:hAnsi="Calibri"/>
        </w:rPr>
        <w:t>ΔΕ=</w:t>
      </w:r>
      <w:r w:rsidRPr="00783744">
        <w:rPr>
          <w:rFonts w:ascii="Calibri" w:hAnsi="Calibri"/>
          <w:position w:val="-24"/>
        </w:rPr>
        <w:object w:dxaOrig="440" w:dyaOrig="620" w14:anchorId="04FDA7C7">
          <v:shape id="_x0000_i1030" type="#_x0000_t75" style="width:21.75pt;height:30.75pt" o:ole="">
            <v:imagedata r:id="rId12" o:title=""/>
          </v:shape>
          <o:OLEObject Type="Embed" ProgID="Equation.3" ShapeID="_x0000_i1030" DrawAspect="Content" ObjectID="_1739518695" r:id="rId13"/>
        </w:object>
      </w:r>
      <w:r>
        <w:rPr>
          <w:rFonts w:ascii="Calibri" w:hAnsi="Calibri"/>
        </w:rPr>
        <w:t>.</w:t>
      </w:r>
      <w:r w:rsidRPr="00CC4207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</w:t>
      </w:r>
      <w:r w:rsidRPr="00CC420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C4207">
        <w:rPr>
          <w:sz w:val="24"/>
          <w:szCs w:val="24"/>
        </w:rPr>
        <w:t xml:space="preserve"> (Μονάδες </w:t>
      </w:r>
      <w:r>
        <w:rPr>
          <w:sz w:val="24"/>
          <w:szCs w:val="24"/>
        </w:rPr>
        <w:t>9</w:t>
      </w:r>
      <w:r w:rsidRPr="00CC4207">
        <w:rPr>
          <w:sz w:val="24"/>
          <w:szCs w:val="24"/>
        </w:rPr>
        <w:t>)</w:t>
      </w:r>
    </w:p>
    <w:p w14:paraId="1049E814" w14:textId="77777777" w:rsidR="00510E88" w:rsidRPr="00CC4207" w:rsidRDefault="00510E88" w:rsidP="00CC420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sectPr w:rsidR="00510E88" w:rsidRPr="00CC420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7FD69" w14:textId="77777777" w:rsidR="00342B26" w:rsidRDefault="00342B26" w:rsidP="005E6BE2">
      <w:r>
        <w:separator/>
      </w:r>
    </w:p>
  </w:endnote>
  <w:endnote w:type="continuationSeparator" w:id="0">
    <w:p w14:paraId="7C760B7E" w14:textId="77777777" w:rsidR="00342B26" w:rsidRDefault="00342B2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69DB1" w14:textId="77777777" w:rsidR="00342B26" w:rsidRDefault="00342B26" w:rsidP="005E6BE2">
      <w:r>
        <w:separator/>
      </w:r>
    </w:p>
  </w:footnote>
  <w:footnote w:type="continuationSeparator" w:id="0">
    <w:p w14:paraId="184E0AC5" w14:textId="77777777" w:rsidR="00342B26" w:rsidRDefault="00342B2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180937">
    <w:abstractNumId w:val="3"/>
  </w:num>
  <w:num w:numId="2" w16cid:durableId="1384477483">
    <w:abstractNumId w:val="2"/>
  </w:num>
  <w:num w:numId="3" w16cid:durableId="142964636">
    <w:abstractNumId w:val="0"/>
  </w:num>
  <w:num w:numId="4" w16cid:durableId="194360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07"/>
    <w:rsid w:val="00094A65"/>
    <w:rsid w:val="000D4733"/>
    <w:rsid w:val="000F26B8"/>
    <w:rsid w:val="000F353F"/>
    <w:rsid w:val="00105218"/>
    <w:rsid w:val="00190AC6"/>
    <w:rsid w:val="001E4CFD"/>
    <w:rsid w:val="001E7E63"/>
    <w:rsid w:val="00223546"/>
    <w:rsid w:val="002F2D5D"/>
    <w:rsid w:val="00342B26"/>
    <w:rsid w:val="004C33CE"/>
    <w:rsid w:val="00510E88"/>
    <w:rsid w:val="00572722"/>
    <w:rsid w:val="005A6D79"/>
    <w:rsid w:val="005C33E6"/>
    <w:rsid w:val="005E6BE2"/>
    <w:rsid w:val="00612E79"/>
    <w:rsid w:val="006332F7"/>
    <w:rsid w:val="006B02D9"/>
    <w:rsid w:val="00712AAB"/>
    <w:rsid w:val="0075669D"/>
    <w:rsid w:val="007B2B90"/>
    <w:rsid w:val="00817B49"/>
    <w:rsid w:val="00891784"/>
    <w:rsid w:val="008C70FF"/>
    <w:rsid w:val="008F5C50"/>
    <w:rsid w:val="008F6B15"/>
    <w:rsid w:val="00970FB2"/>
    <w:rsid w:val="00990B49"/>
    <w:rsid w:val="009B0BA6"/>
    <w:rsid w:val="009B7786"/>
    <w:rsid w:val="00AA5C99"/>
    <w:rsid w:val="00AA5D11"/>
    <w:rsid w:val="00B0089C"/>
    <w:rsid w:val="00B60D42"/>
    <w:rsid w:val="00C17198"/>
    <w:rsid w:val="00C45669"/>
    <w:rsid w:val="00C53625"/>
    <w:rsid w:val="00C608E9"/>
    <w:rsid w:val="00C6709E"/>
    <w:rsid w:val="00C70E1D"/>
    <w:rsid w:val="00CC4207"/>
    <w:rsid w:val="00CD1A57"/>
    <w:rsid w:val="00D32A7F"/>
    <w:rsid w:val="00D9090C"/>
    <w:rsid w:val="00DC5E75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9C3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542\&#925;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ΝΕΟ_ekfonisi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2023-03-05T08:51:00Z</dcterms:created>
  <dcterms:modified xsi:type="dcterms:W3CDTF">2023-03-05T08:52:00Z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