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E5B8" w14:textId="69B519B3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053E22">
        <w:rPr>
          <w:sz w:val="24"/>
          <w:szCs w:val="24"/>
        </w:rPr>
        <w:t>2</w:t>
      </w:r>
    </w:p>
    <w:p w14:paraId="116613D5" w14:textId="77777777" w:rsidR="00053E22" w:rsidRPr="00226262" w:rsidRDefault="00053E22" w:rsidP="00053E22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226262">
        <w:rPr>
          <w:rFonts w:ascii="Calibri" w:hAnsi="Calibri"/>
          <w:sz w:val="24"/>
          <w:szCs w:val="24"/>
        </w:rPr>
        <w:t>Δίνεται τρίγωνο ΑΒΓ, στο οποίο φέρουμε τις διαμέσους του ΒΜ και ΓΝ. Προεκτείνουμε την ΒΜ (προς το Μ) κατά τμήμα ΜΔ=ΒΜ και την ΓΝ (προς το Ν) κατά τμήμα ΝΕ=ΓΝ.</w:t>
      </w:r>
    </w:p>
    <w:p w14:paraId="5939BD1C" w14:textId="45C52D05" w:rsidR="00E73AE7" w:rsidRPr="00226262" w:rsidRDefault="00053E22" w:rsidP="00053E2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226262">
        <w:rPr>
          <w:sz w:val="24"/>
          <w:szCs w:val="24"/>
        </w:rPr>
        <w:t xml:space="preserve">α) </w:t>
      </w:r>
      <w:r w:rsidRPr="00226262">
        <w:rPr>
          <w:rFonts w:ascii="Calibri" w:hAnsi="Calibri"/>
          <w:sz w:val="24"/>
          <w:szCs w:val="24"/>
        </w:rPr>
        <w:t>Να αποδείξετε ότι ΑΔ//ΒΓ και ΑΕ//ΒΓ.</w:t>
      </w:r>
      <w:r w:rsidR="005A6D79" w:rsidRPr="00226262">
        <w:rPr>
          <w:sz w:val="24"/>
          <w:szCs w:val="24"/>
        </w:rPr>
        <w:tab/>
      </w:r>
      <w:r w:rsidR="00891784" w:rsidRPr="00226262">
        <w:rPr>
          <w:sz w:val="24"/>
          <w:szCs w:val="24"/>
        </w:rPr>
        <w:t xml:space="preserve">             </w:t>
      </w:r>
      <w:r w:rsidR="005C0DA5" w:rsidRPr="00226262">
        <w:rPr>
          <w:sz w:val="24"/>
          <w:szCs w:val="24"/>
        </w:rPr>
        <w:t xml:space="preserve"> </w:t>
      </w:r>
      <w:r w:rsidR="00D32A7F" w:rsidRPr="00226262">
        <w:rPr>
          <w:sz w:val="24"/>
          <w:szCs w:val="24"/>
        </w:rPr>
        <w:t>(</w:t>
      </w:r>
      <w:r w:rsidR="005A6D79" w:rsidRPr="00226262">
        <w:rPr>
          <w:sz w:val="24"/>
          <w:szCs w:val="24"/>
        </w:rPr>
        <w:t xml:space="preserve">Μονάδες </w:t>
      </w:r>
      <w:r w:rsidRPr="00226262">
        <w:rPr>
          <w:sz w:val="24"/>
          <w:szCs w:val="24"/>
        </w:rPr>
        <w:t>13</w:t>
      </w:r>
      <w:r w:rsidR="00D32A7F" w:rsidRPr="00226262">
        <w:rPr>
          <w:sz w:val="24"/>
          <w:szCs w:val="24"/>
        </w:rPr>
        <w:t>)</w:t>
      </w:r>
    </w:p>
    <w:p w14:paraId="73C86C68" w14:textId="77777777" w:rsidR="00053E22" w:rsidRPr="00226262" w:rsidRDefault="00053E22" w:rsidP="00053E22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226262">
        <w:rPr>
          <w:sz w:val="24"/>
          <w:szCs w:val="24"/>
        </w:rPr>
        <w:t xml:space="preserve">β) </w:t>
      </w:r>
      <w:r w:rsidRPr="00226262">
        <w:rPr>
          <w:rFonts w:ascii="Calibri" w:hAnsi="Calibri"/>
          <w:sz w:val="24"/>
          <w:szCs w:val="24"/>
        </w:rPr>
        <w:t xml:space="preserve">Είναι τα σημεία Ε, Α και Δ </w:t>
      </w:r>
      <w:proofErr w:type="spellStart"/>
      <w:r w:rsidRPr="00226262">
        <w:rPr>
          <w:rFonts w:ascii="Calibri" w:hAnsi="Calibri"/>
          <w:sz w:val="24"/>
          <w:szCs w:val="24"/>
        </w:rPr>
        <w:t>συνευθειακά</w:t>
      </w:r>
      <w:proofErr w:type="spellEnd"/>
      <w:r w:rsidRPr="00226262">
        <w:rPr>
          <w:rFonts w:ascii="Calibri" w:hAnsi="Calibri"/>
          <w:sz w:val="24"/>
          <w:szCs w:val="24"/>
        </w:rPr>
        <w:t>; Να αιτιολογήσετε την απάντησή σας.</w:t>
      </w:r>
    </w:p>
    <w:p w14:paraId="1718B95C" w14:textId="5DC1E9E0" w:rsidR="00E73AE7" w:rsidRPr="00226262" w:rsidRDefault="005A6D79" w:rsidP="00053E2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226262">
        <w:rPr>
          <w:sz w:val="24"/>
          <w:szCs w:val="24"/>
        </w:rPr>
        <w:tab/>
      </w:r>
      <w:r w:rsidR="00891784" w:rsidRPr="00226262">
        <w:rPr>
          <w:sz w:val="24"/>
          <w:szCs w:val="24"/>
        </w:rPr>
        <w:t xml:space="preserve">            </w:t>
      </w:r>
      <w:r w:rsidR="005C0DA5" w:rsidRPr="00226262">
        <w:rPr>
          <w:sz w:val="24"/>
          <w:szCs w:val="24"/>
        </w:rPr>
        <w:t xml:space="preserve"> </w:t>
      </w:r>
      <w:r w:rsidR="00891784" w:rsidRPr="00226262">
        <w:rPr>
          <w:sz w:val="24"/>
          <w:szCs w:val="24"/>
        </w:rPr>
        <w:t xml:space="preserve"> </w:t>
      </w:r>
      <w:r w:rsidR="00D32A7F" w:rsidRPr="00226262">
        <w:rPr>
          <w:sz w:val="24"/>
          <w:szCs w:val="24"/>
        </w:rPr>
        <w:t>(</w:t>
      </w:r>
      <w:r w:rsidR="00DC5E75" w:rsidRPr="00226262">
        <w:rPr>
          <w:sz w:val="24"/>
          <w:szCs w:val="24"/>
        </w:rPr>
        <w:t xml:space="preserve">Μονάδες </w:t>
      </w:r>
      <w:r w:rsidR="00053E22" w:rsidRPr="00226262">
        <w:rPr>
          <w:sz w:val="24"/>
          <w:szCs w:val="24"/>
        </w:rPr>
        <w:t>12</w:t>
      </w:r>
      <w:r w:rsidR="00D32A7F" w:rsidRPr="00226262">
        <w:rPr>
          <w:sz w:val="24"/>
          <w:szCs w:val="24"/>
        </w:rPr>
        <w:t>)</w:t>
      </w:r>
    </w:p>
    <w:sectPr w:rsidR="00E73AE7" w:rsidRPr="0022626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AA47D" w14:textId="77777777" w:rsidR="007D4F05" w:rsidRDefault="007D4F05" w:rsidP="005E6BE2">
      <w:r>
        <w:separator/>
      </w:r>
    </w:p>
  </w:endnote>
  <w:endnote w:type="continuationSeparator" w:id="0">
    <w:p w14:paraId="79C23894" w14:textId="77777777" w:rsidR="007D4F05" w:rsidRDefault="007D4F0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BC499" w14:textId="77777777" w:rsidR="007D4F05" w:rsidRDefault="007D4F05" w:rsidP="005E6BE2">
      <w:r>
        <w:separator/>
      </w:r>
    </w:p>
  </w:footnote>
  <w:footnote w:type="continuationSeparator" w:id="0">
    <w:p w14:paraId="0337C2FE" w14:textId="77777777" w:rsidR="007D4F05" w:rsidRDefault="007D4F0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639500">
    <w:abstractNumId w:val="3"/>
  </w:num>
  <w:num w:numId="2" w16cid:durableId="443574215">
    <w:abstractNumId w:val="2"/>
  </w:num>
  <w:num w:numId="3" w16cid:durableId="1516075859">
    <w:abstractNumId w:val="0"/>
  </w:num>
  <w:num w:numId="4" w16cid:durableId="249505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22"/>
    <w:rsid w:val="00053E22"/>
    <w:rsid w:val="00094A65"/>
    <w:rsid w:val="000F26B8"/>
    <w:rsid w:val="000F353F"/>
    <w:rsid w:val="00105218"/>
    <w:rsid w:val="00190AC6"/>
    <w:rsid w:val="001E7E63"/>
    <w:rsid w:val="00223546"/>
    <w:rsid w:val="00226262"/>
    <w:rsid w:val="00420904"/>
    <w:rsid w:val="00572722"/>
    <w:rsid w:val="005A6D79"/>
    <w:rsid w:val="005C0DA5"/>
    <w:rsid w:val="005C33E6"/>
    <w:rsid w:val="005E6BE2"/>
    <w:rsid w:val="006332F7"/>
    <w:rsid w:val="006B02D9"/>
    <w:rsid w:val="0075669D"/>
    <w:rsid w:val="007B2B90"/>
    <w:rsid w:val="007D4F05"/>
    <w:rsid w:val="00817B49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60D42"/>
    <w:rsid w:val="00B91CE7"/>
    <w:rsid w:val="00C17198"/>
    <w:rsid w:val="00C45669"/>
    <w:rsid w:val="00C53625"/>
    <w:rsid w:val="00C6709E"/>
    <w:rsid w:val="00CD1A57"/>
    <w:rsid w:val="00D32A7F"/>
    <w:rsid w:val="00D64801"/>
    <w:rsid w:val="00DB2452"/>
    <w:rsid w:val="00DC5E75"/>
    <w:rsid w:val="00E21585"/>
    <w:rsid w:val="00E73AE7"/>
    <w:rsid w:val="00FA5AB6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C6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34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2023-01-10T16:50:00Z</dcterms:created>
  <dcterms:modified xsi:type="dcterms:W3CDTF">2023-01-10T17:11:00Z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