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75E6DCC0" w:rsidR="00861B70" w:rsidRDefault="00861B70" w:rsidP="005A6DA7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5A6D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C8F39E3" w14:textId="5826372D" w:rsidR="00C0350E" w:rsidRDefault="00861B70" w:rsidP="005A6DA7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DB22E0" w:rsidRPr="00DB22E0">
        <w:rPr>
          <w:rFonts w:ascii="Calibri" w:hAnsi="Calibri" w:cs="Calibri"/>
        </w:rPr>
        <w:t xml:space="preserve"> </w:t>
      </w:r>
      <w:r w:rsidR="005A0A40">
        <w:rPr>
          <w:rFonts w:ascii="Calibri" w:hAnsi="Calibri" w:cs="Calibri"/>
        </w:rPr>
        <w:t>Οι σπουδαιότε</w:t>
      </w:r>
      <w:r w:rsidR="005A0A40" w:rsidRPr="005A0A40">
        <w:rPr>
          <w:rFonts w:ascii="Calibri" w:hAnsi="Calibri" w:cs="Calibri"/>
        </w:rPr>
        <w:t xml:space="preserve">ροι κίνδυνοι </w:t>
      </w:r>
      <w:r w:rsidR="005A6DA7">
        <w:rPr>
          <w:rFonts w:ascii="Calibri" w:hAnsi="Calibri" w:cs="Calibri"/>
        </w:rPr>
        <w:t xml:space="preserve">που αντιμετωπίζουν οι γεωργικές επιχειρήσεις </w:t>
      </w:r>
      <w:r w:rsidR="005A0A40" w:rsidRPr="005A0A40">
        <w:rPr>
          <w:rFonts w:ascii="Calibri" w:hAnsi="Calibri" w:cs="Calibri"/>
        </w:rPr>
        <w:t>είναι οι καιρικές συνθήκες, καθώς και ο</w:t>
      </w:r>
      <w:r w:rsidR="005A0A40">
        <w:rPr>
          <w:rFonts w:ascii="Calibri" w:hAnsi="Calibri" w:cs="Calibri"/>
        </w:rPr>
        <w:t xml:space="preserve">ι ασθένειες των καλλιεργούμενων </w:t>
      </w:r>
      <w:r w:rsidR="005A0A40" w:rsidRPr="005A0A40">
        <w:rPr>
          <w:rFonts w:ascii="Calibri" w:hAnsi="Calibri" w:cs="Calibri"/>
        </w:rPr>
        <w:t>φυτών και των εκτρεφόμενων ζώων.</w:t>
      </w:r>
    </w:p>
    <w:p w14:paraId="642DE0ED" w14:textId="311B4ADA" w:rsidR="005A0A40" w:rsidRPr="005A0A40" w:rsidRDefault="005A0A40" w:rsidP="005A6D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Pr="005A0A40">
        <w:rPr>
          <w:rFonts w:ascii="Calibri" w:hAnsi="Calibri" w:cs="Calibri"/>
        </w:rPr>
        <w:t xml:space="preserve">Οι κίνδυνοι που </w:t>
      </w:r>
      <w:r>
        <w:rPr>
          <w:rFonts w:ascii="Calibri" w:hAnsi="Calibri" w:cs="Calibri"/>
        </w:rPr>
        <w:t>επηρεάζουν</w:t>
      </w:r>
      <w:r w:rsidRPr="005A0A40">
        <w:rPr>
          <w:rFonts w:ascii="Calibri" w:hAnsi="Calibri" w:cs="Calibri"/>
        </w:rPr>
        <w:t xml:space="preserve"> την πρωτογενή αγροτική παραγωγή μπορεί να επηρεάσουν</w:t>
      </w:r>
    </w:p>
    <w:p w14:paraId="70C6CFF0" w14:textId="7EF21A6C" w:rsidR="005A0A40" w:rsidRDefault="005A0A40" w:rsidP="005A6D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και τις επ</w:t>
      </w:r>
      <w:r w:rsidRPr="005A0A40">
        <w:rPr>
          <w:rFonts w:ascii="Calibri" w:hAnsi="Calibri" w:cs="Calibri"/>
        </w:rPr>
        <w:t>ιχειρήσεις που ασχολούνται με τη μεταποίηση των γεωργικών προϊόντων.</w:t>
      </w:r>
    </w:p>
    <w:p w14:paraId="36F35365" w14:textId="77777777" w:rsidR="00DB22E0" w:rsidRDefault="00DB22E0" w:rsidP="00DB22E0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2958E093" w:rsidR="00FA2790" w:rsidRDefault="00DB22E0" w:rsidP="00DB22E0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5A0A40">
        <w:rPr>
          <w:rFonts w:ascii="Calibri" w:hAnsi="Calibri" w:cs="Calibri"/>
        </w:rPr>
        <w:t>1.</w:t>
      </w:r>
    </w:p>
    <w:p w14:paraId="308A5725" w14:textId="3F31A73B" w:rsidR="00DB22E0" w:rsidRPr="00DB22E0" w:rsidRDefault="385C3564" w:rsidP="00FA2790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5A0A40">
        <w:rPr>
          <w:rFonts w:ascii="Calibri" w:hAnsi="Calibri" w:cs="Calibri"/>
        </w:rPr>
        <w:t xml:space="preserve"> 3</w:t>
      </w:r>
      <w:r w:rsidR="1E5E0146" w:rsidRPr="0471E154">
        <w:rPr>
          <w:rFonts w:ascii="Calibri" w:hAnsi="Calibri" w:cs="Calibri"/>
        </w:rPr>
        <w:t>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667BC29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74CEC84E" w16cex:dateUtc="2023-02-24T21:38:38.7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667BC297" w16cid:durableId="74CEC8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2D5C01"/>
    <w:rsid w:val="002F3810"/>
    <w:rsid w:val="003C45B1"/>
    <w:rsid w:val="004259F9"/>
    <w:rsid w:val="00446489"/>
    <w:rsid w:val="00494E15"/>
    <w:rsid w:val="005A0A40"/>
    <w:rsid w:val="005A6DA7"/>
    <w:rsid w:val="005D3AD1"/>
    <w:rsid w:val="00601C0F"/>
    <w:rsid w:val="006658AF"/>
    <w:rsid w:val="007678BF"/>
    <w:rsid w:val="00861B70"/>
    <w:rsid w:val="008638D3"/>
    <w:rsid w:val="008A2D48"/>
    <w:rsid w:val="009227C0"/>
    <w:rsid w:val="00975608"/>
    <w:rsid w:val="00A47BED"/>
    <w:rsid w:val="00B70238"/>
    <w:rsid w:val="00BD6944"/>
    <w:rsid w:val="00C0350E"/>
    <w:rsid w:val="00CA30F1"/>
    <w:rsid w:val="00D27B71"/>
    <w:rsid w:val="00DB22E0"/>
    <w:rsid w:val="00ED0970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DA44CFE"/>
    <w:rsid w:val="0FA3B7A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179102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57EE6D"/>
    <w:rsid w:val="3DBD6F46"/>
    <w:rsid w:val="3E19251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74F0FD"/>
    <w:rsid w:val="4BF0DBE0"/>
    <w:rsid w:val="52E3527D"/>
    <w:rsid w:val="53FB4CC2"/>
    <w:rsid w:val="54527BD4"/>
    <w:rsid w:val="54CACDA2"/>
    <w:rsid w:val="5561C409"/>
    <w:rsid w:val="56041A93"/>
    <w:rsid w:val="5807D98D"/>
    <w:rsid w:val="599CF2D0"/>
    <w:rsid w:val="59D5E7EB"/>
    <w:rsid w:val="5ACB1415"/>
    <w:rsid w:val="5AD85504"/>
    <w:rsid w:val="5C001E7E"/>
    <w:rsid w:val="5C742565"/>
    <w:rsid w:val="5CB802BB"/>
    <w:rsid w:val="5DF2D303"/>
    <w:rsid w:val="62413485"/>
    <w:rsid w:val="64664197"/>
    <w:rsid w:val="658CEA38"/>
    <w:rsid w:val="681FD93B"/>
    <w:rsid w:val="69B06312"/>
    <w:rsid w:val="6ADED18E"/>
    <w:rsid w:val="6B9C9428"/>
    <w:rsid w:val="6BB13E83"/>
    <w:rsid w:val="6C226553"/>
    <w:rsid w:val="6D2A4980"/>
    <w:rsid w:val="6DF3FB80"/>
    <w:rsid w:val="6E615058"/>
    <w:rsid w:val="6F02BF54"/>
    <w:rsid w:val="6F3732C5"/>
    <w:rsid w:val="71DD6576"/>
    <w:rsid w:val="74017CF5"/>
    <w:rsid w:val="75CA13BD"/>
    <w:rsid w:val="775D35B6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EE7D-8EE5-41A5-9EFA-BB8C44439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79F753-DA60-4678-A979-E775C3D4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2023-02-25T21:42:00Z</cp:lastPrinted>
  <dcterms:created xsi:type="dcterms:W3CDTF">2023-02-25T21:34:00Z</dcterms:created>
  <dcterms:modified xsi:type="dcterms:W3CDTF">2023-02-25T21:43:00Z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