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91" w:rsidRDefault="0073700C" w:rsidP="00B13671">
      <w:pPr>
        <w:spacing w:line="360" w:lineRule="auto"/>
        <w:jc w:val="both"/>
        <w:rPr>
          <w:rFonts w:cs="Calibri"/>
          <w:b/>
          <w:bCs/>
          <w:u w:val="single"/>
        </w:rPr>
      </w:pPr>
      <w:r w:rsidRPr="00CA5F4F">
        <w:rPr>
          <w:rFonts w:cs="Calibri"/>
          <w:b/>
          <w:bCs/>
          <w:u w:val="single"/>
        </w:rPr>
        <w:t>Θέμα 2</w:t>
      </w:r>
      <w:r w:rsidRPr="00CA5F4F">
        <w:rPr>
          <w:rFonts w:cs="Calibri"/>
          <w:b/>
          <w:bCs/>
          <w:u w:val="single"/>
          <w:vertAlign w:val="superscript"/>
        </w:rPr>
        <w:t>ο</w:t>
      </w:r>
    </w:p>
    <w:p w:rsidR="00B9581E" w:rsidRPr="00F52525" w:rsidRDefault="003D255B" w:rsidP="00B9581E">
      <w:pPr>
        <w:spacing w:line="360" w:lineRule="auto"/>
        <w:jc w:val="both"/>
        <w:rPr>
          <w:rFonts w:cstheme="minorHAnsi"/>
        </w:rPr>
      </w:pPr>
      <w:r w:rsidRPr="00301E47">
        <w:rPr>
          <w:rFonts w:eastAsia="Times New Roman" w:cs="Calibri"/>
          <w:b/>
          <w:lang w:eastAsia="el-GR"/>
        </w:rPr>
        <w:t>2.</w:t>
      </w:r>
      <w:r w:rsidRPr="003D255B">
        <w:rPr>
          <w:rFonts w:eastAsia="Times New Roman" w:cs="Calibri"/>
          <w:b/>
          <w:lang w:eastAsia="el-GR"/>
        </w:rPr>
        <w:t>1</w:t>
      </w:r>
      <w:r w:rsidR="00FC46D8">
        <w:rPr>
          <w:rFonts w:eastAsia="Times New Roman" w:cs="Calibri"/>
          <w:b/>
          <w:lang w:eastAsia="el-GR"/>
        </w:rPr>
        <w:t xml:space="preserve">. </w:t>
      </w:r>
      <w:r w:rsidR="00B9581E" w:rsidRPr="00F52525">
        <w:rPr>
          <w:rFonts w:cstheme="minorHAnsi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B9581E">
        <w:rPr>
          <w:rFonts w:cstheme="minorHAnsi"/>
        </w:rPr>
        <w:t>,</w:t>
      </w:r>
      <w:r w:rsidR="00B9581E" w:rsidRPr="00F52525">
        <w:rPr>
          <w:rFonts w:cstheme="minorHAnsi"/>
        </w:rPr>
        <w:t xml:space="preserve"> ή τη λέξη Λάθος, αν η πρόταση είναι λανθασμένη:</w:t>
      </w:r>
    </w:p>
    <w:p w:rsidR="00B9581E" w:rsidRPr="00F52525" w:rsidRDefault="00B9581E" w:rsidP="00B9581E">
      <w:pPr>
        <w:pStyle w:val="a6"/>
        <w:numPr>
          <w:ilvl w:val="0"/>
          <w:numId w:val="1"/>
        </w:numPr>
        <w:spacing w:line="360" w:lineRule="auto"/>
        <w:jc w:val="both"/>
        <w:rPr>
          <w:rFonts w:eastAsia="Arial Unicode MS" w:cstheme="minorHAnsi"/>
          <w:color w:val="000000"/>
          <w:lang w:eastAsia="el-GR"/>
        </w:rPr>
      </w:pPr>
      <w:r w:rsidRPr="00F52525">
        <w:rPr>
          <w:rFonts w:eastAsia="Times New Roman" w:cstheme="minorHAnsi"/>
          <w:color w:val="000000"/>
          <w:lang w:eastAsia="el-GR"/>
        </w:rPr>
        <w:t>Το στρωτ</w:t>
      </w:r>
      <w:r>
        <w:rPr>
          <w:rFonts w:eastAsia="Times New Roman" w:cstheme="minorHAnsi"/>
          <w:color w:val="000000"/>
          <w:lang w:eastAsia="el-GR"/>
        </w:rPr>
        <w:t>ό οριακό στρώμα σε κάποιο σημείο της επιφάνειας του σώματος μεταπίπτει σε τυρβώδες</w:t>
      </w:r>
      <w:r w:rsidRPr="00F52525">
        <w:rPr>
          <w:rFonts w:eastAsia="Arial Unicode MS" w:cstheme="minorHAnsi"/>
          <w:color w:val="000000"/>
          <w:lang w:eastAsia="el-GR"/>
        </w:rPr>
        <w:t xml:space="preserve">. </w:t>
      </w:r>
      <w:r>
        <w:rPr>
          <w:rFonts w:eastAsia="Arial Unicode MS" w:cstheme="minorHAnsi"/>
          <w:color w:val="000000"/>
          <w:lang w:eastAsia="el-GR"/>
        </w:rPr>
        <w:t xml:space="preserve"> </w:t>
      </w:r>
    </w:p>
    <w:p w:rsidR="00B9581E" w:rsidRPr="00F52525" w:rsidRDefault="00B9581E" w:rsidP="00B9581E">
      <w:pPr>
        <w:pStyle w:val="a6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F52525">
        <w:rPr>
          <w:rFonts w:eastAsia="Times New Roman" w:cstheme="minorHAnsi"/>
          <w:color w:val="000000"/>
          <w:lang w:eastAsia="el-GR"/>
        </w:rPr>
        <w:t xml:space="preserve">Το στρωτό οριακό στρώμα αποκολλάται πιο δύσκολα από το τυρβώδες. </w:t>
      </w:r>
      <w:r>
        <w:rPr>
          <w:rFonts w:eastAsia="Times New Roman" w:cstheme="minorHAnsi"/>
          <w:color w:val="000000"/>
          <w:lang w:eastAsia="el-GR"/>
        </w:rPr>
        <w:t xml:space="preserve"> </w:t>
      </w:r>
    </w:p>
    <w:p w:rsidR="00B9581E" w:rsidRPr="00F52525" w:rsidRDefault="00B9581E" w:rsidP="00B9581E">
      <w:pPr>
        <w:pStyle w:val="a6"/>
        <w:numPr>
          <w:ilvl w:val="0"/>
          <w:numId w:val="1"/>
        </w:numPr>
        <w:spacing w:line="360" w:lineRule="auto"/>
        <w:jc w:val="both"/>
        <w:rPr>
          <w:rFonts w:eastAsia="Arial Unicode MS" w:cstheme="minorHAnsi"/>
          <w:color w:val="000000"/>
          <w:lang w:eastAsia="el-GR"/>
        </w:rPr>
      </w:pPr>
      <w:r w:rsidRPr="00F52525">
        <w:rPr>
          <w:rFonts w:eastAsia="Arial Unicode MS" w:cstheme="minorHAnsi"/>
          <w:color w:val="000000"/>
          <w:lang w:eastAsia="el-GR"/>
        </w:rPr>
        <w:t>Στην επιφάνεια της πτέρυγας εμφανίζονται οι εξής κατανομές: μία κατανομή δυνάμεων, λόγω των πιέσεων</w:t>
      </w:r>
      <w:r>
        <w:rPr>
          <w:rFonts w:eastAsia="Arial Unicode MS" w:cstheme="minorHAnsi"/>
          <w:color w:val="000000"/>
          <w:lang w:eastAsia="el-GR"/>
        </w:rPr>
        <w:t>,</w:t>
      </w:r>
      <w:r w:rsidRPr="00F52525">
        <w:rPr>
          <w:rFonts w:eastAsia="Arial Unicode MS" w:cstheme="minorHAnsi"/>
          <w:color w:val="000000"/>
          <w:lang w:eastAsia="el-GR"/>
        </w:rPr>
        <w:t xml:space="preserve"> και μία διατμη</w:t>
      </w:r>
      <w:r>
        <w:rPr>
          <w:rFonts w:eastAsia="Arial Unicode MS" w:cstheme="minorHAnsi"/>
          <w:color w:val="000000"/>
          <w:lang w:eastAsia="el-GR"/>
        </w:rPr>
        <w:t>τικών δυνάμεων, λόγω της τριβής</w:t>
      </w:r>
      <w:r w:rsidRPr="00F52525">
        <w:rPr>
          <w:rFonts w:eastAsia="Arial Unicode MS" w:cstheme="minorHAnsi"/>
          <w:color w:val="000000"/>
          <w:lang w:eastAsia="el-GR"/>
        </w:rPr>
        <w:t xml:space="preserve">. </w:t>
      </w:r>
      <w:r>
        <w:rPr>
          <w:rFonts w:eastAsia="Times New Roman" w:cstheme="minorHAnsi"/>
          <w:color w:val="000000"/>
          <w:lang w:eastAsia="el-GR"/>
        </w:rPr>
        <w:t xml:space="preserve"> </w:t>
      </w:r>
    </w:p>
    <w:p w:rsidR="00B9581E" w:rsidRPr="00F52525" w:rsidRDefault="00B9581E" w:rsidP="00B9581E">
      <w:pPr>
        <w:pStyle w:val="a6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F52525">
        <w:rPr>
          <w:rFonts w:eastAsia="Times New Roman" w:cstheme="minorHAnsi"/>
          <w:color w:val="000000"/>
          <w:lang w:eastAsia="el-GR"/>
        </w:rPr>
        <w:t xml:space="preserve">Τα πτερύγια καμπυλότητας βρίσκονται στο κάθετο σταθερό πτέρωμα. </w:t>
      </w:r>
      <w:r>
        <w:rPr>
          <w:rFonts w:eastAsia="Times New Roman" w:cstheme="minorHAnsi"/>
          <w:color w:val="000000"/>
          <w:lang w:eastAsia="el-GR"/>
        </w:rPr>
        <w:t xml:space="preserve"> </w:t>
      </w:r>
    </w:p>
    <w:p w:rsidR="00B9581E" w:rsidRPr="00F52525" w:rsidRDefault="00B9581E" w:rsidP="00B9581E">
      <w:pPr>
        <w:pStyle w:val="a6"/>
        <w:numPr>
          <w:ilvl w:val="0"/>
          <w:numId w:val="1"/>
        </w:num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F52525">
        <w:rPr>
          <w:rFonts w:eastAsia="Times New Roman" w:cstheme="minorHAnsi"/>
          <w:color w:val="000000"/>
          <w:lang w:eastAsia="el-GR"/>
        </w:rPr>
        <w:t xml:space="preserve">Τα </w:t>
      </w:r>
      <w:r>
        <w:rPr>
          <w:rFonts w:eastAsia="Times New Roman" w:cstheme="minorHAnsi"/>
          <w:color w:val="000000"/>
          <w:lang w:eastAsia="el-GR"/>
        </w:rPr>
        <w:t>περισσότερα πολιτικά</w:t>
      </w:r>
      <w:r w:rsidRPr="00F52525">
        <w:rPr>
          <w:rFonts w:eastAsia="Times New Roman" w:cstheme="minorHAnsi"/>
          <w:color w:val="000000"/>
          <w:lang w:eastAsia="el-GR"/>
        </w:rPr>
        <w:t xml:space="preserve"> α/φη έχουν, συνήθως, μεγάλο αριθμό κυρίων δοκών</w:t>
      </w:r>
      <w:r>
        <w:rPr>
          <w:rFonts w:eastAsia="Times New Roman" w:cstheme="minorHAnsi"/>
          <w:color w:val="000000"/>
          <w:lang w:eastAsia="el-GR"/>
        </w:rPr>
        <w:t>,</w:t>
      </w:r>
      <w:r w:rsidRPr="00F52525">
        <w:rPr>
          <w:rFonts w:eastAsia="Times New Roman" w:cstheme="minorHAnsi"/>
          <w:color w:val="000000"/>
          <w:lang w:eastAsia="el-GR"/>
        </w:rPr>
        <w:t xml:space="preserve"> από τέσσερις έως επτά.</w:t>
      </w:r>
      <w:r>
        <w:rPr>
          <w:rFonts w:eastAsia="Times New Roman" w:cstheme="minorHAnsi"/>
          <w:color w:val="000000"/>
          <w:lang w:eastAsia="el-GR"/>
        </w:rPr>
        <w:t xml:space="preserve">  </w:t>
      </w:r>
    </w:p>
    <w:p w:rsidR="00B9581E" w:rsidRPr="00F52525" w:rsidRDefault="00B9581E" w:rsidP="00B9581E">
      <w:pPr>
        <w:spacing w:line="360" w:lineRule="auto"/>
        <w:jc w:val="right"/>
        <w:rPr>
          <w:rFonts w:eastAsia="Arial Unicode MS" w:cstheme="minorHAnsi"/>
          <w:b/>
          <w:bCs/>
          <w:i/>
          <w:iCs/>
          <w:color w:val="000000"/>
          <w:lang w:eastAsia="el-GR"/>
        </w:rPr>
      </w:pPr>
      <w:r w:rsidRPr="00F52525">
        <w:rPr>
          <w:rFonts w:eastAsia="Arial Unicode MS" w:cstheme="minorHAnsi"/>
          <w:b/>
          <w:bCs/>
          <w:i/>
          <w:iCs/>
          <w:color w:val="000000"/>
          <w:lang w:eastAsia="el-GR"/>
        </w:rPr>
        <w:t>Μονάδες 15</w:t>
      </w:r>
    </w:p>
    <w:p w:rsidR="00C50491" w:rsidRPr="00C50491" w:rsidRDefault="00C50491" w:rsidP="00B9581E">
      <w:pPr>
        <w:spacing w:line="360" w:lineRule="auto"/>
        <w:jc w:val="both"/>
        <w:rPr>
          <w:b/>
          <w:bCs/>
          <w:i/>
          <w:iCs/>
        </w:rPr>
      </w:pPr>
    </w:p>
    <w:p w:rsidR="00B9581E" w:rsidRDefault="00EA0660" w:rsidP="00B9581E">
      <w:pPr>
        <w:spacing w:line="360" w:lineRule="auto"/>
        <w:jc w:val="both"/>
      </w:pPr>
      <w:r w:rsidRPr="00F52525">
        <w:rPr>
          <w:rFonts w:cstheme="minorHAnsi"/>
          <w:b/>
          <w:bCs/>
        </w:rPr>
        <w:t xml:space="preserve">2.2. </w:t>
      </w:r>
      <w:r w:rsidR="00B9581E">
        <w:t>Με βάση την ακόλουθη σχηματική παράσταση, στην οποία απεικονίζονται γεωμετρικοί ορισμοί μεγεθών αεροτομής Α/φους, να γράψετε τους αριθμούς 1, 2, 3, 4, 5 από τη Στήλη Α και, δίπλα, ένα από τα γράμματα α, β, γ, δ, ε, στ της Στήλης Β που δίνει τη σωστή αντιστοίχιση. Σημειώνεται ότι ένα γράμμα από τη Στήλη Β θα περισσέψει.</w:t>
      </w:r>
    </w:p>
    <w:p w:rsidR="00B9581E" w:rsidRPr="008358D3" w:rsidRDefault="00B9581E" w:rsidP="00B9581E">
      <w:pPr>
        <w:spacing w:line="360" w:lineRule="auto"/>
        <w:rPr>
          <w:rFonts w:cstheme="minorHAnsi"/>
        </w:rPr>
      </w:pPr>
      <w:r>
        <w:rPr>
          <w:rFonts w:eastAsia="Times New Roman" w:cs="Calibri"/>
          <w:b/>
          <w:lang w:eastAsia="el-GR"/>
        </w:rPr>
        <w:t xml:space="preserve"> </w:t>
      </w:r>
      <w:r w:rsidRPr="00764390">
        <w:rPr>
          <w:rFonts w:cstheme="minorHAnsi"/>
        </w:rPr>
        <w:t xml:space="preserve"> </w:t>
      </w:r>
    </w:p>
    <w:p w:rsidR="00B9581E" w:rsidRDefault="00B9581E" w:rsidP="00B9581E">
      <w:pPr>
        <w:spacing w:line="360" w:lineRule="auto"/>
        <w:jc w:val="center"/>
      </w:pPr>
      <w:r>
        <w:rPr>
          <w:noProof/>
          <w:lang w:val="en-US"/>
        </w:rPr>
        <w:drawing>
          <wp:inline distT="0" distB="0" distL="0" distR="0">
            <wp:extent cx="5270500" cy="1657985"/>
            <wp:effectExtent l="0" t="0" r="0" b="5715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81E" w:rsidRDefault="00B9581E" w:rsidP="00B9581E">
      <w:pPr>
        <w:spacing w:line="360" w:lineRule="auto"/>
        <w:jc w:val="center"/>
      </w:pPr>
    </w:p>
    <w:p w:rsidR="00B9581E" w:rsidRDefault="00B9581E" w:rsidP="00B9581E">
      <w:pPr>
        <w:spacing w:line="360" w:lineRule="auto"/>
        <w:jc w:val="center"/>
      </w:pPr>
    </w:p>
    <w:p w:rsidR="00B9581E" w:rsidRDefault="00B9581E" w:rsidP="00B9581E">
      <w:pPr>
        <w:spacing w:line="360" w:lineRule="auto"/>
        <w:jc w:val="center"/>
      </w:pPr>
    </w:p>
    <w:p w:rsidR="00B9581E" w:rsidRDefault="00B9581E" w:rsidP="00B9581E">
      <w:pPr>
        <w:spacing w:line="360" w:lineRule="auto"/>
        <w:jc w:val="center"/>
      </w:pPr>
    </w:p>
    <w:tbl>
      <w:tblPr>
        <w:tblStyle w:val="a3"/>
        <w:tblW w:w="0" w:type="auto"/>
        <w:tblInd w:w="1555" w:type="dxa"/>
        <w:tblLook w:val="04A0"/>
      </w:tblPr>
      <w:tblGrid>
        <w:gridCol w:w="2590"/>
        <w:gridCol w:w="2796"/>
      </w:tblGrid>
      <w:tr w:rsidR="00B9581E" w:rsidTr="006E4DF8">
        <w:tc>
          <w:tcPr>
            <w:tcW w:w="2590" w:type="dxa"/>
          </w:tcPr>
          <w:p w:rsidR="00B9581E" w:rsidRPr="00233ACA" w:rsidRDefault="00B9581E" w:rsidP="006E4DF8">
            <w:pPr>
              <w:spacing w:line="360" w:lineRule="auto"/>
              <w:jc w:val="center"/>
            </w:pPr>
            <w:r>
              <w:lastRenderedPageBreak/>
              <w:t>Στήλη Α</w:t>
            </w:r>
          </w:p>
        </w:tc>
        <w:tc>
          <w:tcPr>
            <w:tcW w:w="2796" w:type="dxa"/>
          </w:tcPr>
          <w:p w:rsidR="00B9581E" w:rsidRDefault="00B9581E" w:rsidP="006E4DF8">
            <w:pPr>
              <w:spacing w:line="360" w:lineRule="auto"/>
              <w:jc w:val="center"/>
            </w:pPr>
            <w:r>
              <w:t>Στήλη Β</w:t>
            </w:r>
          </w:p>
        </w:tc>
      </w:tr>
      <w:tr w:rsidR="00B9581E" w:rsidTr="006E4DF8">
        <w:tc>
          <w:tcPr>
            <w:tcW w:w="2590" w:type="dxa"/>
          </w:tcPr>
          <w:p w:rsidR="00B9581E" w:rsidRDefault="00B9581E" w:rsidP="006E4DF8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2796" w:type="dxa"/>
          </w:tcPr>
          <w:p w:rsidR="00B9581E" w:rsidRPr="007B3381" w:rsidRDefault="00B9581E" w:rsidP="006E4DF8">
            <w:pPr>
              <w:spacing w:line="360" w:lineRule="auto"/>
              <w:jc w:val="both"/>
            </w:pPr>
            <w:r>
              <w:t>α. Χείλος εκφυγής</w:t>
            </w:r>
          </w:p>
        </w:tc>
      </w:tr>
      <w:tr w:rsidR="00B9581E" w:rsidTr="006E4DF8">
        <w:tc>
          <w:tcPr>
            <w:tcW w:w="2590" w:type="dxa"/>
          </w:tcPr>
          <w:p w:rsidR="00B9581E" w:rsidRDefault="00B9581E" w:rsidP="006E4DF8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2796" w:type="dxa"/>
          </w:tcPr>
          <w:p w:rsidR="00B9581E" w:rsidRDefault="00B9581E" w:rsidP="006E4DF8">
            <w:pPr>
              <w:spacing w:line="360" w:lineRule="auto"/>
              <w:jc w:val="both"/>
            </w:pPr>
            <w:r>
              <w:t>β. Ράχη</w:t>
            </w:r>
          </w:p>
        </w:tc>
      </w:tr>
      <w:tr w:rsidR="00B9581E" w:rsidTr="006E4DF8">
        <w:tc>
          <w:tcPr>
            <w:tcW w:w="2590" w:type="dxa"/>
          </w:tcPr>
          <w:p w:rsidR="00B9581E" w:rsidRDefault="00B9581E" w:rsidP="006E4DF8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2796" w:type="dxa"/>
          </w:tcPr>
          <w:p w:rsidR="00B9581E" w:rsidRDefault="00B9581E" w:rsidP="006E4DF8">
            <w:pPr>
              <w:spacing w:line="360" w:lineRule="auto"/>
              <w:jc w:val="both"/>
            </w:pPr>
            <w:r>
              <w:t>γ. Κοιλιά</w:t>
            </w:r>
          </w:p>
        </w:tc>
      </w:tr>
      <w:tr w:rsidR="00B9581E" w:rsidTr="006E4DF8">
        <w:tc>
          <w:tcPr>
            <w:tcW w:w="2590" w:type="dxa"/>
          </w:tcPr>
          <w:p w:rsidR="00B9581E" w:rsidRDefault="00B9581E" w:rsidP="006E4DF8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2796" w:type="dxa"/>
          </w:tcPr>
          <w:p w:rsidR="00B9581E" w:rsidRDefault="00B9581E" w:rsidP="006E4DF8">
            <w:pPr>
              <w:spacing w:line="360" w:lineRule="auto"/>
              <w:jc w:val="both"/>
            </w:pPr>
            <w:r>
              <w:t>δ. Γωνία προσβολής</w:t>
            </w:r>
          </w:p>
        </w:tc>
      </w:tr>
      <w:tr w:rsidR="00B9581E" w:rsidTr="006E4DF8">
        <w:tc>
          <w:tcPr>
            <w:tcW w:w="2590" w:type="dxa"/>
          </w:tcPr>
          <w:p w:rsidR="00B9581E" w:rsidRDefault="00B9581E" w:rsidP="006E4DF8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2796" w:type="dxa"/>
          </w:tcPr>
          <w:p w:rsidR="00B9581E" w:rsidRDefault="00B9581E" w:rsidP="006E4DF8">
            <w:pPr>
              <w:spacing w:line="360" w:lineRule="auto"/>
              <w:jc w:val="both"/>
            </w:pPr>
            <w:r>
              <w:t>ε. Χείλος προσβολής</w:t>
            </w:r>
          </w:p>
        </w:tc>
      </w:tr>
      <w:tr w:rsidR="00B9581E" w:rsidTr="006E4DF8">
        <w:tc>
          <w:tcPr>
            <w:tcW w:w="2590" w:type="dxa"/>
          </w:tcPr>
          <w:p w:rsidR="00B9581E" w:rsidRDefault="00B9581E" w:rsidP="006E4DF8">
            <w:pPr>
              <w:spacing w:line="360" w:lineRule="auto"/>
              <w:jc w:val="center"/>
            </w:pPr>
          </w:p>
        </w:tc>
        <w:tc>
          <w:tcPr>
            <w:tcW w:w="2796" w:type="dxa"/>
          </w:tcPr>
          <w:p w:rsidR="00B9581E" w:rsidRDefault="00B9581E" w:rsidP="006E4DF8">
            <w:pPr>
              <w:spacing w:line="360" w:lineRule="auto"/>
              <w:jc w:val="both"/>
            </w:pPr>
            <w:r>
              <w:t>στ. Γωνία εκφυγής</w:t>
            </w:r>
          </w:p>
        </w:tc>
      </w:tr>
    </w:tbl>
    <w:p w:rsidR="00B9581E" w:rsidRDefault="00B9581E" w:rsidP="00B9581E">
      <w:pPr>
        <w:spacing w:line="360" w:lineRule="auto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                          </w:t>
      </w:r>
      <w:r w:rsidRPr="00C50491">
        <w:rPr>
          <w:b/>
          <w:bCs/>
          <w:i/>
          <w:iCs/>
        </w:rPr>
        <w:t>Μονάδες 10</w:t>
      </w:r>
    </w:p>
    <w:p w:rsidR="00EA0660" w:rsidRPr="00F52525" w:rsidRDefault="00EA0660" w:rsidP="00B13671">
      <w:pPr>
        <w:spacing w:line="360" w:lineRule="auto"/>
        <w:jc w:val="both"/>
        <w:rPr>
          <w:rFonts w:cstheme="minorHAnsi"/>
        </w:rPr>
      </w:pPr>
    </w:p>
    <w:p w:rsidR="00EA0660" w:rsidRPr="00F52525" w:rsidRDefault="00EA0660" w:rsidP="00B13671">
      <w:pPr>
        <w:spacing w:line="360" w:lineRule="auto"/>
        <w:rPr>
          <w:rFonts w:cstheme="minorHAnsi"/>
        </w:rPr>
      </w:pPr>
    </w:p>
    <w:sectPr w:rsidR="00EA0660" w:rsidRPr="00F52525" w:rsidSect="00EF3F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239" w:rsidRDefault="001C6239" w:rsidP="007B3381">
      <w:r>
        <w:separator/>
      </w:r>
    </w:p>
  </w:endnote>
  <w:endnote w:type="continuationSeparator" w:id="1">
    <w:p w:rsidR="001C6239" w:rsidRDefault="001C6239" w:rsidP="007B3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239" w:rsidRDefault="001C6239" w:rsidP="007B3381">
      <w:r>
        <w:separator/>
      </w:r>
    </w:p>
  </w:footnote>
  <w:footnote w:type="continuationSeparator" w:id="1">
    <w:p w:rsidR="001C6239" w:rsidRDefault="001C6239" w:rsidP="007B33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83555"/>
    <w:multiLevelType w:val="hybridMultilevel"/>
    <w:tmpl w:val="71487B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71EDB"/>
    <w:multiLevelType w:val="hybridMultilevel"/>
    <w:tmpl w:val="91C48E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438F"/>
    <w:rsid w:val="00024CD9"/>
    <w:rsid w:val="000825CB"/>
    <w:rsid w:val="000C5791"/>
    <w:rsid w:val="00121EC4"/>
    <w:rsid w:val="00145EDF"/>
    <w:rsid w:val="0016623F"/>
    <w:rsid w:val="001868E8"/>
    <w:rsid w:val="001B2123"/>
    <w:rsid w:val="001B36EE"/>
    <w:rsid w:val="001C6239"/>
    <w:rsid w:val="0020231D"/>
    <w:rsid w:val="00232B13"/>
    <w:rsid w:val="00233ACA"/>
    <w:rsid w:val="002D3449"/>
    <w:rsid w:val="0033301F"/>
    <w:rsid w:val="00341364"/>
    <w:rsid w:val="003D255B"/>
    <w:rsid w:val="003D4D41"/>
    <w:rsid w:val="00406A61"/>
    <w:rsid w:val="00445291"/>
    <w:rsid w:val="00490474"/>
    <w:rsid w:val="00501CC0"/>
    <w:rsid w:val="0052283B"/>
    <w:rsid w:val="00601BD8"/>
    <w:rsid w:val="0073700C"/>
    <w:rsid w:val="007B0320"/>
    <w:rsid w:val="007B3381"/>
    <w:rsid w:val="007C24ED"/>
    <w:rsid w:val="00826EBE"/>
    <w:rsid w:val="008358D3"/>
    <w:rsid w:val="008555DA"/>
    <w:rsid w:val="00873F61"/>
    <w:rsid w:val="008E7190"/>
    <w:rsid w:val="00983FBC"/>
    <w:rsid w:val="009912B3"/>
    <w:rsid w:val="00B0204C"/>
    <w:rsid w:val="00B13671"/>
    <w:rsid w:val="00B2438F"/>
    <w:rsid w:val="00B9581E"/>
    <w:rsid w:val="00BE441A"/>
    <w:rsid w:val="00C50491"/>
    <w:rsid w:val="00D40DCD"/>
    <w:rsid w:val="00D7676A"/>
    <w:rsid w:val="00D81456"/>
    <w:rsid w:val="00E01554"/>
    <w:rsid w:val="00E176C8"/>
    <w:rsid w:val="00E9386A"/>
    <w:rsid w:val="00EA0660"/>
    <w:rsid w:val="00EE5930"/>
    <w:rsid w:val="00EF3F2B"/>
    <w:rsid w:val="00F52525"/>
    <w:rsid w:val="00FC46D8"/>
    <w:rsid w:val="00FD1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3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B338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7B3381"/>
  </w:style>
  <w:style w:type="paragraph" w:styleId="a5">
    <w:name w:val="footer"/>
    <w:basedOn w:val="a"/>
    <w:link w:val="Char0"/>
    <w:uiPriority w:val="99"/>
    <w:unhideWhenUsed/>
    <w:rsid w:val="007B338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7B3381"/>
  </w:style>
  <w:style w:type="paragraph" w:styleId="a6">
    <w:name w:val="List Paragraph"/>
    <w:basedOn w:val="a"/>
    <w:uiPriority w:val="34"/>
    <w:qFormat/>
    <w:rsid w:val="0020231D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FC46D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C46D8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Char2"/>
    <w:uiPriority w:val="99"/>
    <w:semiHidden/>
    <w:unhideWhenUsed/>
    <w:rsid w:val="00FC46D8"/>
    <w:pPr>
      <w:jc w:val="both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8"/>
    <w:uiPriority w:val="99"/>
    <w:semiHidden/>
    <w:rsid w:val="00FC46D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C46D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του Microsoft Office</dc:creator>
  <cp:lastModifiedBy>Maria</cp:lastModifiedBy>
  <cp:revision>15</cp:revision>
  <dcterms:created xsi:type="dcterms:W3CDTF">2022-11-12T19:00:00Z</dcterms:created>
  <dcterms:modified xsi:type="dcterms:W3CDTF">2023-02-23T18:19:00Z</dcterms:modified>
</cp:coreProperties>
</file>