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173" w:rsidRPr="00455F7B" w:rsidRDefault="00C00173" w:rsidP="008C067E">
      <w:pPr>
        <w:spacing w:line="360" w:lineRule="auto"/>
        <w:jc w:val="both"/>
        <w:rPr>
          <w:rFonts w:asciiTheme="minorHAnsi" w:hAnsiTheme="minorHAnsi" w:cstheme="minorHAnsi"/>
          <w:b/>
          <w:bCs/>
          <w:u w:val="single"/>
        </w:rPr>
      </w:pPr>
      <w:r w:rsidRPr="00455F7B">
        <w:rPr>
          <w:rFonts w:asciiTheme="minorHAnsi" w:hAnsiTheme="minorHAnsi" w:cstheme="minorHAnsi"/>
          <w:b/>
          <w:bCs/>
          <w:u w:val="single"/>
        </w:rPr>
        <w:t>Θέμα 2</w:t>
      </w:r>
      <w:r w:rsidRPr="00455F7B">
        <w:rPr>
          <w:rFonts w:asciiTheme="minorHAnsi" w:hAnsiTheme="minorHAnsi" w:cstheme="minorHAnsi"/>
          <w:b/>
          <w:bCs/>
          <w:u w:val="single"/>
          <w:vertAlign w:val="superscript"/>
        </w:rPr>
        <w:t>ο</w:t>
      </w:r>
    </w:p>
    <w:p w:rsidR="00266211" w:rsidRPr="00455F7B" w:rsidRDefault="002B0738" w:rsidP="00266211">
      <w:pPr>
        <w:spacing w:line="360" w:lineRule="auto"/>
        <w:jc w:val="both"/>
        <w:rPr>
          <w:rFonts w:asciiTheme="minorHAnsi" w:hAnsiTheme="minorHAnsi" w:cstheme="minorHAnsi"/>
        </w:rPr>
      </w:pPr>
      <w:r w:rsidRPr="00455F7B">
        <w:rPr>
          <w:rFonts w:asciiTheme="minorHAnsi" w:hAnsiTheme="minorHAnsi" w:cstheme="minorHAnsi"/>
          <w:b/>
        </w:rPr>
        <w:t>2.</w:t>
      </w:r>
      <w:r w:rsidR="00547D0B" w:rsidRPr="00455F7B">
        <w:rPr>
          <w:rFonts w:asciiTheme="minorHAnsi" w:hAnsiTheme="minorHAnsi" w:cstheme="minorHAnsi"/>
          <w:b/>
        </w:rPr>
        <w:t>1</w:t>
      </w:r>
      <w:r w:rsidRPr="00455F7B">
        <w:rPr>
          <w:rFonts w:asciiTheme="minorHAnsi" w:hAnsiTheme="minorHAnsi" w:cstheme="minorHAnsi"/>
          <w:b/>
        </w:rPr>
        <w:t>.</w:t>
      </w:r>
      <w:r w:rsidR="00F264EA">
        <w:rPr>
          <w:rFonts w:asciiTheme="minorHAnsi" w:hAnsiTheme="minorHAnsi" w:cstheme="minorHAnsi"/>
          <w:b/>
        </w:rPr>
        <w:t xml:space="preserve"> </w:t>
      </w:r>
      <w:r w:rsidR="00266211" w:rsidRPr="00455F7B">
        <w:rPr>
          <w:rFonts w:asciiTheme="minorHAnsi" w:hAnsiTheme="minorHAnsi" w:cstheme="minorHAnsi"/>
        </w:rPr>
        <w:t>Να χαρακτηρίσετε τις προτάσεις που ακολουθούν, γράφοντας δίπλα στο γράμμα που αντιστοιχεί σε κάθε πρόταση τη λέξη Σωστό, αν η πρόταση είναι σωστή</w:t>
      </w:r>
      <w:r w:rsidR="00266211">
        <w:rPr>
          <w:rFonts w:asciiTheme="minorHAnsi" w:hAnsiTheme="minorHAnsi" w:cstheme="minorHAnsi"/>
        </w:rPr>
        <w:t>,</w:t>
      </w:r>
      <w:r w:rsidR="00266211" w:rsidRPr="00455F7B">
        <w:rPr>
          <w:rFonts w:asciiTheme="minorHAnsi" w:hAnsiTheme="minorHAnsi" w:cstheme="minorHAnsi"/>
        </w:rPr>
        <w:t xml:space="preserve"> ή τη λέξη Λάθος, αν η πρόταση είναι λανθασμένη:</w:t>
      </w:r>
    </w:p>
    <w:p w:rsidR="00266211" w:rsidRPr="00455F7B" w:rsidRDefault="00266211" w:rsidP="00266211">
      <w:pPr>
        <w:pStyle w:val="a4"/>
        <w:numPr>
          <w:ilvl w:val="0"/>
          <w:numId w:val="2"/>
        </w:numPr>
        <w:spacing w:line="360" w:lineRule="auto"/>
        <w:jc w:val="both"/>
        <w:rPr>
          <w:rFonts w:asciiTheme="minorHAnsi" w:eastAsia="Arial Unicode MS" w:hAnsiTheme="minorHAnsi" w:cstheme="minorHAnsi"/>
          <w:color w:val="000000"/>
        </w:rPr>
      </w:pPr>
      <w:r w:rsidRPr="00455F7B">
        <w:rPr>
          <w:rFonts w:asciiTheme="minorHAnsi" w:eastAsia="Arial Unicode MS" w:hAnsiTheme="minorHAnsi" w:cstheme="minorHAnsi"/>
          <w:color w:val="000000"/>
        </w:rPr>
        <w:t>Υπάρ</w:t>
      </w:r>
      <w:r>
        <w:rPr>
          <w:rFonts w:asciiTheme="minorHAnsi" w:eastAsia="Arial Unicode MS" w:hAnsiTheme="minorHAnsi" w:cstheme="minorHAnsi"/>
          <w:color w:val="000000"/>
        </w:rPr>
        <w:t xml:space="preserve">χει μόνο ένα είδος οριακού στρώματος, το τυρβώδες.  </w:t>
      </w:r>
    </w:p>
    <w:p w:rsidR="00266211" w:rsidRPr="00455F7B" w:rsidRDefault="00266211" w:rsidP="00266211">
      <w:pPr>
        <w:pStyle w:val="a4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color w:val="000000"/>
        </w:rPr>
      </w:pPr>
      <w:r w:rsidRPr="00455F7B">
        <w:rPr>
          <w:rFonts w:asciiTheme="minorHAnsi" w:hAnsiTheme="minorHAnsi" w:cstheme="minorHAnsi"/>
          <w:color w:val="000000"/>
        </w:rPr>
        <w:t>Τ</w:t>
      </w:r>
      <w:r>
        <w:rPr>
          <w:rFonts w:asciiTheme="minorHAnsi" w:hAnsiTheme="minorHAnsi" w:cstheme="minorHAnsi"/>
          <w:color w:val="000000"/>
        </w:rPr>
        <w:t>α πηδάλια κλίσεως</w:t>
      </w:r>
      <w:r w:rsidRPr="00455F7B">
        <w:rPr>
          <w:rFonts w:asciiTheme="minorHAnsi" w:hAnsiTheme="minorHAnsi" w:cstheme="minorHAnsi"/>
          <w:color w:val="000000"/>
        </w:rPr>
        <w:t xml:space="preserve"> ελέγχουν τον </w:t>
      </w:r>
      <w:proofErr w:type="spellStart"/>
      <w:r w:rsidRPr="00455F7B">
        <w:rPr>
          <w:rFonts w:asciiTheme="minorHAnsi" w:hAnsiTheme="minorHAnsi" w:cstheme="minorHAnsi"/>
          <w:color w:val="000000"/>
        </w:rPr>
        <w:t>ποριακό</w:t>
      </w:r>
      <w:proofErr w:type="spellEnd"/>
      <w:r w:rsidRPr="00455F7B">
        <w:rPr>
          <w:rFonts w:asciiTheme="minorHAnsi" w:hAnsiTheme="minorHAnsi" w:cstheme="minorHAnsi"/>
          <w:color w:val="000000"/>
        </w:rPr>
        <w:t xml:space="preserve"> έλεγχο του αεροσκάφους. </w:t>
      </w:r>
      <w:r>
        <w:rPr>
          <w:rFonts w:asciiTheme="minorHAnsi" w:hAnsiTheme="minorHAnsi" w:cstheme="minorHAnsi"/>
          <w:color w:val="000000"/>
        </w:rPr>
        <w:t xml:space="preserve"> </w:t>
      </w:r>
    </w:p>
    <w:p w:rsidR="00266211" w:rsidRPr="00455F7B" w:rsidRDefault="00266211" w:rsidP="00266211">
      <w:pPr>
        <w:pStyle w:val="a4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color w:val="000000"/>
        </w:rPr>
      </w:pPr>
      <w:r w:rsidRPr="00455F7B">
        <w:rPr>
          <w:rFonts w:asciiTheme="minorHAnsi" w:hAnsiTheme="minorHAnsi" w:cstheme="minorHAnsi"/>
          <w:color w:val="000000"/>
        </w:rPr>
        <w:t xml:space="preserve">Το πηδάλιο διεύθυνσης ελέγχει την άνοδο και κάθοδο του αεροσκάφους. </w:t>
      </w:r>
    </w:p>
    <w:p w:rsidR="00266211" w:rsidRPr="006E70D3" w:rsidRDefault="00671E4A" w:rsidP="00266211">
      <w:pPr>
        <w:pStyle w:val="a4"/>
        <w:numPr>
          <w:ilvl w:val="0"/>
          <w:numId w:val="2"/>
        </w:numPr>
        <w:spacing w:line="360" w:lineRule="auto"/>
        <w:jc w:val="both"/>
        <w:rPr>
          <w:rFonts w:asciiTheme="minorHAnsi" w:eastAsia="Arial Unicode MS" w:hAnsiTheme="minorHAnsi" w:cstheme="minorHAnsi"/>
          <w:color w:val="000000"/>
        </w:rPr>
      </w:pPr>
      <w:r>
        <w:rPr>
          <w:rFonts w:asciiTheme="minorHAnsi" w:eastAsia="Arial Unicode MS" w:hAnsiTheme="minorHAnsi" w:cstheme="minorHAnsi"/>
          <w:color w:val="000000"/>
        </w:rPr>
        <w:t>Το σημείο</w:t>
      </w:r>
      <w:r w:rsidR="00266211" w:rsidRPr="00455F7B">
        <w:rPr>
          <w:rFonts w:asciiTheme="minorHAnsi" w:eastAsia="Arial Unicode MS" w:hAnsiTheme="minorHAnsi" w:cstheme="minorHAnsi"/>
          <w:color w:val="000000"/>
        </w:rPr>
        <w:t xml:space="preserve"> στο οποίο το οριακό στρώμα μετατρέπεται σε τυρβώδες,               </w:t>
      </w:r>
      <w:r w:rsidR="00266211">
        <w:rPr>
          <w:rFonts w:asciiTheme="minorHAnsi" w:eastAsia="Arial Unicode MS" w:hAnsiTheme="minorHAnsi" w:cstheme="minorHAnsi"/>
          <w:color w:val="000000"/>
        </w:rPr>
        <w:t xml:space="preserve">ονομάζεται σημείο καμπής.  </w:t>
      </w:r>
    </w:p>
    <w:p w:rsidR="00266211" w:rsidRPr="006E70D3" w:rsidRDefault="00266211" w:rsidP="00266211">
      <w:pPr>
        <w:pStyle w:val="a4"/>
        <w:numPr>
          <w:ilvl w:val="0"/>
          <w:numId w:val="2"/>
        </w:numPr>
        <w:spacing w:line="360" w:lineRule="auto"/>
        <w:jc w:val="both"/>
        <w:rPr>
          <w:rFonts w:asciiTheme="minorHAnsi" w:eastAsia="Arial Unicode MS" w:hAnsiTheme="minorHAnsi" w:cstheme="minorHAnsi"/>
          <w:color w:val="000000"/>
        </w:rPr>
      </w:pPr>
      <w:r w:rsidRPr="00455F7B">
        <w:rPr>
          <w:rFonts w:asciiTheme="minorHAnsi" w:eastAsia="Arial Unicode MS" w:hAnsiTheme="minorHAnsi" w:cstheme="minorHAnsi"/>
          <w:color w:val="000000"/>
        </w:rPr>
        <w:t xml:space="preserve">Υπάρχουν συγκεκριμένες περιοχές, στις οποίες επιτρέπεται να βαδίζει </w:t>
      </w:r>
      <w:r w:rsidRPr="006E70D3">
        <w:rPr>
          <w:rFonts w:asciiTheme="minorHAnsi" w:eastAsia="Arial Unicode MS" w:hAnsiTheme="minorHAnsi" w:cstheme="minorHAnsi"/>
          <w:color w:val="000000"/>
        </w:rPr>
        <w:t>κανείς ή να σταθεί επάνω στην πτέρυγα ενός α/</w:t>
      </w:r>
      <w:proofErr w:type="spellStart"/>
      <w:r w:rsidRPr="006E70D3">
        <w:rPr>
          <w:rFonts w:asciiTheme="minorHAnsi" w:eastAsia="Arial Unicode MS" w:hAnsiTheme="minorHAnsi" w:cstheme="minorHAnsi"/>
          <w:color w:val="000000"/>
        </w:rPr>
        <w:t>φους</w:t>
      </w:r>
      <w:proofErr w:type="spellEnd"/>
      <w:r w:rsidRPr="006E70D3">
        <w:rPr>
          <w:rFonts w:asciiTheme="minorHAnsi" w:eastAsia="Arial Unicode MS" w:hAnsiTheme="minorHAnsi" w:cstheme="minorHAnsi"/>
          <w:color w:val="000000"/>
        </w:rPr>
        <w:t xml:space="preserve">. </w:t>
      </w:r>
      <w:r>
        <w:rPr>
          <w:rFonts w:asciiTheme="minorHAnsi" w:eastAsia="Arial Unicode MS" w:hAnsiTheme="minorHAnsi" w:cstheme="minorHAnsi"/>
          <w:color w:val="000000"/>
        </w:rPr>
        <w:t xml:space="preserve"> </w:t>
      </w:r>
    </w:p>
    <w:p w:rsidR="00266211" w:rsidRPr="00071288" w:rsidRDefault="00266211" w:rsidP="00266211">
      <w:pPr>
        <w:pStyle w:val="a4"/>
        <w:spacing w:line="360" w:lineRule="auto"/>
        <w:jc w:val="right"/>
        <w:rPr>
          <w:rFonts w:asciiTheme="minorHAnsi" w:eastAsia="Arial Unicode MS" w:hAnsiTheme="minorHAnsi" w:cstheme="minorHAnsi"/>
          <w:b/>
          <w:bCs/>
          <w:i/>
          <w:iCs/>
          <w:color w:val="000000"/>
        </w:rPr>
      </w:pPr>
      <w:r>
        <w:rPr>
          <w:rFonts w:asciiTheme="minorHAnsi" w:eastAsia="Arial Unicode MS" w:hAnsiTheme="minorHAnsi" w:cstheme="minorHAnsi"/>
          <w:b/>
          <w:bCs/>
          <w:i/>
          <w:iCs/>
          <w:color w:val="000000"/>
        </w:rPr>
        <w:t>Μονάδες 15</w:t>
      </w:r>
    </w:p>
    <w:p w:rsidR="00071288" w:rsidRPr="00FD2235" w:rsidRDefault="00071288" w:rsidP="00266211">
      <w:pPr>
        <w:spacing w:line="360" w:lineRule="auto"/>
        <w:jc w:val="both"/>
        <w:rPr>
          <w:rFonts w:asciiTheme="minorHAnsi" w:hAnsiTheme="minorHAnsi" w:cstheme="minorHAnsi"/>
          <w:b/>
          <w:bCs/>
          <w:i/>
          <w:iCs/>
        </w:rPr>
      </w:pPr>
    </w:p>
    <w:p w:rsidR="00266211" w:rsidRPr="00764390" w:rsidRDefault="00D04305" w:rsidP="00266211">
      <w:pPr>
        <w:spacing w:line="360" w:lineRule="auto"/>
        <w:jc w:val="both"/>
        <w:rPr>
          <w:rFonts w:asciiTheme="minorHAnsi" w:hAnsiTheme="minorHAnsi" w:cstheme="minorHAnsi"/>
        </w:rPr>
      </w:pPr>
      <w:r w:rsidRPr="00455F7B">
        <w:rPr>
          <w:rFonts w:asciiTheme="minorHAnsi" w:hAnsiTheme="minorHAnsi" w:cstheme="minorHAnsi"/>
          <w:b/>
          <w:bCs/>
        </w:rPr>
        <w:t xml:space="preserve">2.2. </w:t>
      </w:r>
      <w:r w:rsidR="00266211" w:rsidRPr="00F264EA">
        <w:rPr>
          <w:rFonts w:asciiTheme="minorHAnsi" w:hAnsiTheme="minorHAnsi" w:cstheme="minorHAnsi"/>
        </w:rPr>
        <w:t xml:space="preserve">Με βάση </w:t>
      </w:r>
      <w:r w:rsidR="00266211" w:rsidRPr="00764390">
        <w:rPr>
          <w:rFonts w:asciiTheme="minorHAnsi" w:hAnsiTheme="minorHAnsi" w:cstheme="minorHAnsi"/>
        </w:rPr>
        <w:t xml:space="preserve">το </w:t>
      </w:r>
      <w:r w:rsidR="00266211">
        <w:rPr>
          <w:rFonts w:asciiTheme="minorHAnsi" w:hAnsiTheme="minorHAnsi" w:cstheme="minorHAnsi"/>
        </w:rPr>
        <w:t>παρακάτω σχήμα</w:t>
      </w:r>
      <w:r w:rsidR="00266211" w:rsidRPr="00F264EA">
        <w:rPr>
          <w:rFonts w:asciiTheme="minorHAnsi" w:hAnsiTheme="minorHAnsi" w:cstheme="minorHAnsi"/>
        </w:rPr>
        <w:t>,</w:t>
      </w:r>
      <w:r w:rsidR="00266211">
        <w:rPr>
          <w:rFonts w:asciiTheme="minorHAnsi" w:hAnsiTheme="minorHAnsi" w:cstheme="minorHAnsi"/>
        </w:rPr>
        <w:t xml:space="preserve"> το οποίο απεικονίζει επιφάνειες ελέγχου σύγχρονου μαχητικού αεροσκάφους,</w:t>
      </w:r>
      <w:r w:rsidR="00266211" w:rsidRPr="00F264EA">
        <w:rPr>
          <w:rFonts w:asciiTheme="minorHAnsi" w:hAnsiTheme="minorHAnsi" w:cstheme="minorHAnsi"/>
        </w:rPr>
        <w:t xml:space="preserve"> να γράψετε τους αριθμούς 1, 2, 3, 4, 5</w:t>
      </w:r>
      <w:r w:rsidR="00266211">
        <w:t xml:space="preserve"> </w:t>
      </w:r>
      <w:r w:rsidR="00266211">
        <w:rPr>
          <w:rFonts w:asciiTheme="minorHAnsi" w:hAnsiTheme="minorHAnsi" w:cstheme="minorHAnsi"/>
        </w:rPr>
        <w:t>από τη Σ</w:t>
      </w:r>
      <w:r w:rsidR="00266211" w:rsidRPr="00F264EA">
        <w:rPr>
          <w:rFonts w:asciiTheme="minorHAnsi" w:hAnsiTheme="minorHAnsi" w:cstheme="minorHAnsi"/>
        </w:rPr>
        <w:t>τήλη Α και</w:t>
      </w:r>
      <w:r w:rsidR="00266211">
        <w:rPr>
          <w:rFonts w:asciiTheme="minorHAnsi" w:hAnsiTheme="minorHAnsi" w:cstheme="minorHAnsi"/>
        </w:rPr>
        <w:t>,</w:t>
      </w:r>
      <w:r w:rsidR="00266211" w:rsidRPr="00F264EA">
        <w:rPr>
          <w:rFonts w:asciiTheme="minorHAnsi" w:hAnsiTheme="minorHAnsi" w:cstheme="minorHAnsi"/>
        </w:rPr>
        <w:t xml:space="preserve"> δίπλα</w:t>
      </w:r>
      <w:r w:rsidR="00266211">
        <w:rPr>
          <w:rFonts w:asciiTheme="minorHAnsi" w:hAnsiTheme="minorHAnsi" w:cstheme="minorHAnsi"/>
        </w:rPr>
        <w:t>,</w:t>
      </w:r>
      <w:r w:rsidR="00266211" w:rsidRPr="00F264EA">
        <w:rPr>
          <w:rFonts w:asciiTheme="minorHAnsi" w:hAnsiTheme="minorHAnsi" w:cstheme="minorHAnsi"/>
        </w:rPr>
        <w:t xml:space="preserve"> ένα α</w:t>
      </w:r>
      <w:r w:rsidR="00266211">
        <w:rPr>
          <w:rFonts w:asciiTheme="minorHAnsi" w:hAnsiTheme="minorHAnsi" w:cstheme="minorHAnsi"/>
        </w:rPr>
        <w:t>πό τα γράμματα α, β, γ, δ, ε της Σ</w:t>
      </w:r>
      <w:r w:rsidR="00266211" w:rsidRPr="00F264EA">
        <w:rPr>
          <w:rFonts w:asciiTheme="minorHAnsi" w:hAnsiTheme="minorHAnsi" w:cstheme="minorHAnsi"/>
        </w:rPr>
        <w:t xml:space="preserve">τήλης </w:t>
      </w:r>
      <w:r w:rsidR="00266211">
        <w:rPr>
          <w:rFonts w:asciiTheme="minorHAnsi" w:hAnsiTheme="minorHAnsi" w:cstheme="minorHAnsi"/>
        </w:rPr>
        <w:t>Β</w:t>
      </w:r>
      <w:r w:rsidR="00266211" w:rsidRPr="00F264EA">
        <w:rPr>
          <w:rFonts w:asciiTheme="minorHAnsi" w:hAnsiTheme="minorHAnsi" w:cstheme="minorHAnsi"/>
        </w:rPr>
        <w:t xml:space="preserve"> που δίνει τη σωστή αντιστ</w:t>
      </w:r>
      <w:r w:rsidR="00266211">
        <w:rPr>
          <w:rFonts w:asciiTheme="minorHAnsi" w:hAnsiTheme="minorHAnsi" w:cstheme="minorHAnsi"/>
        </w:rPr>
        <w:t>οίχιση.</w:t>
      </w:r>
    </w:p>
    <w:p w:rsidR="00266211" w:rsidRPr="00455F7B" w:rsidRDefault="00266211" w:rsidP="00266211">
      <w:pPr>
        <w:spacing w:line="360" w:lineRule="auto"/>
        <w:jc w:val="center"/>
        <w:rPr>
          <w:rFonts w:asciiTheme="minorHAnsi" w:hAnsiTheme="minorHAnsi" w:cstheme="minorHAnsi"/>
        </w:rPr>
      </w:pPr>
      <w:r w:rsidRPr="00455F7B">
        <w:rPr>
          <w:rFonts w:asciiTheme="minorHAnsi" w:hAnsiTheme="minorHAnsi" w:cstheme="minorHAnsi"/>
          <w:noProof/>
        </w:rPr>
        <w:drawing>
          <wp:inline distT="0" distB="0" distL="0" distR="0">
            <wp:extent cx="5270401" cy="2033752"/>
            <wp:effectExtent l="0" t="0" r="635" b="0"/>
            <wp:docPr id="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9233" cy="205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3"/>
        <w:tblW w:w="7796" w:type="dxa"/>
        <w:jc w:val="center"/>
        <w:tblLook w:val="04A0"/>
      </w:tblPr>
      <w:tblGrid>
        <w:gridCol w:w="2551"/>
        <w:gridCol w:w="5245"/>
      </w:tblGrid>
      <w:tr w:rsidR="00266211" w:rsidRPr="00455F7B" w:rsidTr="00BB1BD0">
        <w:trPr>
          <w:jc w:val="center"/>
        </w:trPr>
        <w:tc>
          <w:tcPr>
            <w:tcW w:w="2551" w:type="dxa"/>
          </w:tcPr>
          <w:p w:rsidR="00266211" w:rsidRPr="00455F7B" w:rsidRDefault="00266211" w:rsidP="00BB1BD0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Στήλη</w:t>
            </w:r>
            <w:r w:rsidRPr="00455F7B">
              <w:rPr>
                <w:rFonts w:asciiTheme="minorHAnsi" w:hAnsiTheme="minorHAnsi" w:cstheme="minorHAnsi"/>
              </w:rPr>
              <w:t xml:space="preserve"> Α</w:t>
            </w:r>
          </w:p>
        </w:tc>
        <w:tc>
          <w:tcPr>
            <w:tcW w:w="5245" w:type="dxa"/>
          </w:tcPr>
          <w:p w:rsidR="00266211" w:rsidRPr="00455F7B" w:rsidRDefault="00266211" w:rsidP="00BB1BD0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Στήλη</w:t>
            </w:r>
            <w:r w:rsidRPr="00455F7B">
              <w:rPr>
                <w:rFonts w:asciiTheme="minorHAnsi" w:hAnsiTheme="minorHAnsi" w:cstheme="minorHAnsi"/>
              </w:rPr>
              <w:t xml:space="preserve"> Β</w:t>
            </w:r>
          </w:p>
        </w:tc>
      </w:tr>
      <w:tr w:rsidR="00266211" w:rsidRPr="00455F7B" w:rsidTr="00BB1BD0">
        <w:trPr>
          <w:jc w:val="center"/>
        </w:trPr>
        <w:tc>
          <w:tcPr>
            <w:tcW w:w="2551" w:type="dxa"/>
          </w:tcPr>
          <w:p w:rsidR="00266211" w:rsidRPr="00423434" w:rsidRDefault="00266211" w:rsidP="00BB1BD0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455F7B">
              <w:rPr>
                <w:rFonts w:asciiTheme="minorHAnsi" w:hAnsiTheme="minorHAnsi" w:cstheme="minorHAnsi"/>
                <w:lang w:val="en-US"/>
              </w:rPr>
              <w:t>1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245" w:type="dxa"/>
          </w:tcPr>
          <w:p w:rsidR="00266211" w:rsidRPr="00455F7B" w:rsidRDefault="00266211" w:rsidP="00BB1BD0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α</w:t>
            </w:r>
            <w:r w:rsidRPr="00455F7B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455F7B">
              <w:rPr>
                <w:rFonts w:asciiTheme="minorHAnsi" w:hAnsiTheme="minorHAnsi" w:cstheme="minorHAnsi"/>
              </w:rPr>
              <w:t>Ολοκινούμενο</w:t>
            </w:r>
            <w:proofErr w:type="spellEnd"/>
            <w:r w:rsidRPr="00455F7B">
              <w:rPr>
                <w:rFonts w:asciiTheme="minorHAnsi" w:hAnsiTheme="minorHAnsi" w:cstheme="minorHAnsi"/>
              </w:rPr>
              <w:t xml:space="preserve"> κάθετο ουραίο πτέρωμα</w:t>
            </w:r>
          </w:p>
        </w:tc>
      </w:tr>
      <w:tr w:rsidR="00266211" w:rsidRPr="00455F7B" w:rsidTr="00BB1BD0">
        <w:trPr>
          <w:jc w:val="center"/>
        </w:trPr>
        <w:tc>
          <w:tcPr>
            <w:tcW w:w="2551" w:type="dxa"/>
          </w:tcPr>
          <w:p w:rsidR="00266211" w:rsidRPr="00423434" w:rsidRDefault="00266211" w:rsidP="00BB1BD0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455F7B">
              <w:rPr>
                <w:rFonts w:asciiTheme="minorHAnsi" w:hAnsiTheme="minorHAnsi" w:cstheme="minorHAnsi"/>
                <w:lang w:val="en-US"/>
              </w:rPr>
              <w:t>2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245" w:type="dxa"/>
          </w:tcPr>
          <w:p w:rsidR="00266211" w:rsidRPr="00455F7B" w:rsidRDefault="00266211" w:rsidP="00BB1BD0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β</w:t>
            </w:r>
            <w:r w:rsidRPr="00455F7B">
              <w:rPr>
                <w:rFonts w:asciiTheme="minorHAnsi" w:hAnsiTheme="minorHAnsi" w:cstheme="minorHAnsi"/>
              </w:rPr>
              <w:t xml:space="preserve">. </w:t>
            </w:r>
            <w:r>
              <w:rPr>
                <w:rFonts w:asciiTheme="minorHAnsi" w:hAnsiTheme="minorHAnsi" w:cstheme="minorHAnsi"/>
              </w:rPr>
              <w:t>Πτερύγιο</w:t>
            </w:r>
            <w:r w:rsidRPr="00455F7B">
              <w:rPr>
                <w:rFonts w:asciiTheme="minorHAnsi" w:hAnsiTheme="minorHAnsi" w:cstheme="minorHAnsi"/>
              </w:rPr>
              <w:t xml:space="preserve"> καμπυλότητας χείλους προσβολής</w:t>
            </w:r>
          </w:p>
        </w:tc>
      </w:tr>
      <w:tr w:rsidR="00266211" w:rsidRPr="00455F7B" w:rsidTr="00BB1BD0">
        <w:trPr>
          <w:jc w:val="center"/>
        </w:trPr>
        <w:tc>
          <w:tcPr>
            <w:tcW w:w="2551" w:type="dxa"/>
          </w:tcPr>
          <w:p w:rsidR="00266211" w:rsidRPr="00423434" w:rsidRDefault="00266211" w:rsidP="00BB1BD0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455F7B">
              <w:rPr>
                <w:rFonts w:asciiTheme="minorHAnsi" w:hAnsiTheme="minorHAnsi" w:cstheme="minorHAnsi"/>
                <w:lang w:val="en-US"/>
              </w:rPr>
              <w:t>3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245" w:type="dxa"/>
          </w:tcPr>
          <w:p w:rsidR="00266211" w:rsidRPr="00455F7B" w:rsidRDefault="00266211" w:rsidP="00BB1BD0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γ</w:t>
            </w:r>
            <w:r w:rsidRPr="00455F7B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455F7B">
              <w:rPr>
                <w:rFonts w:asciiTheme="minorHAnsi" w:hAnsiTheme="minorHAnsi" w:cstheme="minorHAnsi"/>
              </w:rPr>
              <w:t>Φθορείς</w:t>
            </w:r>
            <w:proofErr w:type="spellEnd"/>
            <w:r w:rsidRPr="00455F7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55F7B">
              <w:rPr>
                <w:rFonts w:asciiTheme="minorHAnsi" w:hAnsiTheme="minorHAnsi" w:cstheme="minorHAnsi"/>
              </w:rPr>
              <w:t>άντωσης</w:t>
            </w:r>
            <w:proofErr w:type="spellEnd"/>
          </w:p>
        </w:tc>
      </w:tr>
      <w:tr w:rsidR="00266211" w:rsidRPr="00455F7B" w:rsidTr="00BB1BD0">
        <w:trPr>
          <w:jc w:val="center"/>
        </w:trPr>
        <w:tc>
          <w:tcPr>
            <w:tcW w:w="2551" w:type="dxa"/>
          </w:tcPr>
          <w:p w:rsidR="00266211" w:rsidRPr="00423434" w:rsidRDefault="00266211" w:rsidP="00BB1BD0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455F7B">
              <w:rPr>
                <w:rFonts w:asciiTheme="minorHAnsi" w:hAnsiTheme="minorHAnsi" w:cstheme="minorHAnsi"/>
                <w:lang w:val="en-US"/>
              </w:rPr>
              <w:t>4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245" w:type="dxa"/>
          </w:tcPr>
          <w:p w:rsidR="00266211" w:rsidRPr="00455F7B" w:rsidRDefault="00266211" w:rsidP="00BB1BD0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δ</w:t>
            </w:r>
            <w:r w:rsidRPr="00455F7B">
              <w:rPr>
                <w:rFonts w:asciiTheme="minorHAnsi" w:hAnsiTheme="minorHAnsi" w:cstheme="minorHAnsi"/>
              </w:rPr>
              <w:t>. Αερόφρενα</w:t>
            </w:r>
          </w:p>
        </w:tc>
      </w:tr>
      <w:tr w:rsidR="00266211" w:rsidRPr="00455F7B" w:rsidTr="00BB1BD0">
        <w:trPr>
          <w:jc w:val="center"/>
        </w:trPr>
        <w:tc>
          <w:tcPr>
            <w:tcW w:w="2551" w:type="dxa"/>
          </w:tcPr>
          <w:p w:rsidR="00266211" w:rsidRPr="00423434" w:rsidRDefault="00266211" w:rsidP="00BB1BD0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455F7B">
              <w:rPr>
                <w:rFonts w:asciiTheme="minorHAnsi" w:hAnsiTheme="minorHAnsi" w:cstheme="minorHAnsi"/>
                <w:lang w:val="en-US"/>
              </w:rPr>
              <w:t>5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245" w:type="dxa"/>
          </w:tcPr>
          <w:p w:rsidR="00266211" w:rsidRPr="00455F7B" w:rsidRDefault="00266211" w:rsidP="00BB1BD0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ε</w:t>
            </w:r>
            <w:r w:rsidRPr="00455F7B">
              <w:rPr>
                <w:rFonts w:asciiTheme="minorHAnsi" w:hAnsiTheme="minorHAnsi" w:cstheme="minorHAnsi"/>
              </w:rPr>
              <w:t>. Οριζόντιο ουραίο πτέρωμα</w:t>
            </w:r>
          </w:p>
        </w:tc>
      </w:tr>
    </w:tbl>
    <w:p w:rsidR="00266211" w:rsidRPr="00071288" w:rsidRDefault="00266211" w:rsidP="00266211">
      <w:pPr>
        <w:spacing w:line="360" w:lineRule="auto"/>
        <w:ind w:firstLine="720"/>
        <w:jc w:val="right"/>
        <w:rPr>
          <w:rFonts w:asciiTheme="minorHAnsi" w:eastAsia="Arial Unicode MS" w:hAnsiTheme="minorHAnsi" w:cstheme="minorHAnsi"/>
          <w:b/>
          <w:bCs/>
          <w:i/>
          <w:iCs/>
          <w:color w:val="000000"/>
        </w:rPr>
      </w:pPr>
      <w:r>
        <w:rPr>
          <w:rFonts w:asciiTheme="minorHAnsi" w:hAnsiTheme="minorHAnsi" w:cstheme="minorHAnsi"/>
          <w:b/>
          <w:bCs/>
          <w:i/>
          <w:iCs/>
        </w:rPr>
        <w:t xml:space="preserve">                                                                                                                 </w:t>
      </w:r>
      <w:r w:rsidRPr="00455F7B">
        <w:rPr>
          <w:rFonts w:asciiTheme="minorHAnsi" w:hAnsiTheme="minorHAnsi" w:cstheme="minorHAnsi"/>
          <w:b/>
          <w:bCs/>
          <w:i/>
          <w:iCs/>
        </w:rPr>
        <w:t>Μονάδες 10</w:t>
      </w:r>
    </w:p>
    <w:sectPr w:rsidR="00266211" w:rsidRPr="00071288" w:rsidSect="00EF3F2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1753" w:rsidRDefault="00D71753" w:rsidP="00F264EA">
      <w:r>
        <w:separator/>
      </w:r>
    </w:p>
  </w:endnote>
  <w:endnote w:type="continuationSeparator" w:id="0">
    <w:p w:rsidR="00D71753" w:rsidRDefault="00D71753" w:rsidP="00F264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1753" w:rsidRDefault="00D71753" w:rsidP="00F264EA">
      <w:r>
        <w:separator/>
      </w:r>
    </w:p>
  </w:footnote>
  <w:footnote w:type="continuationSeparator" w:id="0">
    <w:p w:rsidR="00D71753" w:rsidRDefault="00D71753" w:rsidP="00F264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9E3044"/>
    <w:multiLevelType w:val="hybridMultilevel"/>
    <w:tmpl w:val="E04087F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4E060E"/>
    <w:multiLevelType w:val="hybridMultilevel"/>
    <w:tmpl w:val="F0BE670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0738"/>
    <w:rsid w:val="0001441B"/>
    <w:rsid w:val="00071288"/>
    <w:rsid w:val="00092D38"/>
    <w:rsid w:val="000F3246"/>
    <w:rsid w:val="00162F76"/>
    <w:rsid w:val="001E3050"/>
    <w:rsid w:val="0023225B"/>
    <w:rsid w:val="00246ACD"/>
    <w:rsid w:val="0025404D"/>
    <w:rsid w:val="00266211"/>
    <w:rsid w:val="00284685"/>
    <w:rsid w:val="002B0738"/>
    <w:rsid w:val="00302C4E"/>
    <w:rsid w:val="00373386"/>
    <w:rsid w:val="00394083"/>
    <w:rsid w:val="003D7BA9"/>
    <w:rsid w:val="003E004C"/>
    <w:rsid w:val="00423434"/>
    <w:rsid w:val="0044774C"/>
    <w:rsid w:val="00455F7B"/>
    <w:rsid w:val="004C4E6D"/>
    <w:rsid w:val="0052163D"/>
    <w:rsid w:val="00547D0B"/>
    <w:rsid w:val="005968A2"/>
    <w:rsid w:val="005E4D69"/>
    <w:rsid w:val="00671E4A"/>
    <w:rsid w:val="006B18D4"/>
    <w:rsid w:val="006E70D3"/>
    <w:rsid w:val="007409A2"/>
    <w:rsid w:val="00764390"/>
    <w:rsid w:val="008C067E"/>
    <w:rsid w:val="0091105E"/>
    <w:rsid w:val="00AE4ADE"/>
    <w:rsid w:val="00BA58EE"/>
    <w:rsid w:val="00C00173"/>
    <w:rsid w:val="00C01F11"/>
    <w:rsid w:val="00C73025"/>
    <w:rsid w:val="00C74813"/>
    <w:rsid w:val="00C86668"/>
    <w:rsid w:val="00CE0EB9"/>
    <w:rsid w:val="00D04305"/>
    <w:rsid w:val="00D71753"/>
    <w:rsid w:val="00DB10F4"/>
    <w:rsid w:val="00E61CC7"/>
    <w:rsid w:val="00EF3F2B"/>
    <w:rsid w:val="00F00D54"/>
    <w:rsid w:val="00F264EA"/>
    <w:rsid w:val="00F60493"/>
    <w:rsid w:val="00FD2235"/>
    <w:rsid w:val="00FE55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EB9"/>
    <w:rPr>
      <w:rFonts w:ascii="Times New Roman" w:eastAsia="Times New Roman" w:hAnsi="Times New Roman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07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E0EB9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F264EA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F264EA"/>
    <w:rPr>
      <w:rFonts w:ascii="Tahoma" w:eastAsia="Times New Roman" w:hAnsi="Tahoma" w:cs="Tahoma"/>
      <w:sz w:val="16"/>
      <w:szCs w:val="16"/>
      <w:lang w:eastAsia="el-GR"/>
    </w:rPr>
  </w:style>
  <w:style w:type="paragraph" w:styleId="a6">
    <w:name w:val="footnote text"/>
    <w:basedOn w:val="a"/>
    <w:link w:val="Char0"/>
    <w:uiPriority w:val="99"/>
    <w:semiHidden/>
    <w:unhideWhenUsed/>
    <w:rsid w:val="00F264EA"/>
    <w:pPr>
      <w:jc w:val="both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har0">
    <w:name w:val="Κείμενο υποσημείωσης Char"/>
    <w:basedOn w:val="a0"/>
    <w:link w:val="a6"/>
    <w:uiPriority w:val="99"/>
    <w:semiHidden/>
    <w:rsid w:val="00F264EA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F264EA"/>
    <w:rPr>
      <w:vertAlign w:val="superscript"/>
    </w:rPr>
  </w:style>
  <w:style w:type="paragraph" w:styleId="a8">
    <w:name w:val="header"/>
    <w:basedOn w:val="a"/>
    <w:link w:val="Char1"/>
    <w:uiPriority w:val="99"/>
    <w:semiHidden/>
    <w:unhideWhenUsed/>
    <w:rsid w:val="00071288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8"/>
    <w:uiPriority w:val="99"/>
    <w:semiHidden/>
    <w:rsid w:val="00071288"/>
    <w:rPr>
      <w:rFonts w:ascii="Times New Roman" w:eastAsia="Times New Roman" w:hAnsi="Times New Roman" w:cs="Times New Roman"/>
      <w:lang w:eastAsia="el-GR"/>
    </w:rPr>
  </w:style>
  <w:style w:type="paragraph" w:styleId="a9">
    <w:name w:val="footer"/>
    <w:basedOn w:val="a"/>
    <w:link w:val="Char2"/>
    <w:uiPriority w:val="99"/>
    <w:semiHidden/>
    <w:unhideWhenUsed/>
    <w:rsid w:val="00071288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basedOn w:val="a0"/>
    <w:link w:val="a9"/>
    <w:uiPriority w:val="99"/>
    <w:semiHidden/>
    <w:rsid w:val="00071288"/>
    <w:rPr>
      <w:rFonts w:ascii="Times New Roman" w:eastAsia="Times New Roman" w:hAnsi="Times New Roman" w:cs="Times New Roman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DF248A-6B5E-436F-9D1A-69F2931FD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του Microsoft Office</dc:creator>
  <cp:lastModifiedBy>Σ</cp:lastModifiedBy>
  <cp:revision>14</cp:revision>
  <dcterms:created xsi:type="dcterms:W3CDTF">2022-12-27T09:54:00Z</dcterms:created>
  <dcterms:modified xsi:type="dcterms:W3CDTF">2023-02-24T07:17:00Z</dcterms:modified>
</cp:coreProperties>
</file>