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AA88E" w14:textId="2098ED21" w:rsidR="00583441" w:rsidRPr="00583441" w:rsidRDefault="00583441" w:rsidP="00583441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83441">
        <w:rPr>
          <w:rFonts w:ascii="Calibri" w:hAnsi="Calibri" w:cs="Calibri"/>
          <w:b/>
          <w:bCs/>
          <w:sz w:val="24"/>
          <w:szCs w:val="24"/>
        </w:rPr>
        <w:t>ΜΑΘΗΜΑ XVIII, ΜΑΘΗΜΑ XLVI</w:t>
      </w:r>
    </w:p>
    <w:p w14:paraId="3B612155" w14:textId="77777777" w:rsidR="00583441" w:rsidRPr="00583441" w:rsidRDefault="00583441" w:rsidP="00583441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83441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6CC6334B" w14:textId="0638A85A" w:rsidR="001C5AE3" w:rsidRDefault="00583441" w:rsidP="00583441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583441">
        <w:rPr>
          <w:rFonts w:ascii="Calibri" w:hAnsi="Calibri" w:cs="Calibri"/>
          <w:bCs/>
          <w:sz w:val="24"/>
          <w:szCs w:val="24"/>
        </w:rPr>
        <w:t>α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) Tum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Cacus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pastor,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f</w:t>
      </w:r>
      <w:r>
        <w:rPr>
          <w:rFonts w:ascii="Calibri" w:hAnsi="Calibri" w:cs="Calibri"/>
          <w:bCs/>
          <w:sz w:val="24"/>
          <w:szCs w:val="24"/>
          <w:lang w:val="en-US"/>
        </w:rPr>
        <w:t>retus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viribus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boves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quosdam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in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speluncam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caudis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traxit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aversos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Ubi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Hercules, e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somno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excit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gregem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aspexit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gramStart"/>
      <w:r w:rsidRPr="00583441">
        <w:rPr>
          <w:rFonts w:ascii="Calibri" w:hAnsi="Calibri" w:cs="Calibri"/>
          <w:bCs/>
          <w:sz w:val="24"/>
          <w:szCs w:val="24"/>
          <w:lang w:val="en-US"/>
        </w:rPr>
        <w:t>et</w:t>
      </w:r>
      <w:proofErr w:type="gram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partem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</w:t>
      </w:r>
      <w:r w:rsidR="00D66D9F">
        <w:rPr>
          <w:rFonts w:ascii="Calibri" w:hAnsi="Calibri" w:cs="Calibri"/>
          <w:bCs/>
          <w:sz w:val="24"/>
          <w:szCs w:val="24"/>
          <w:lang w:val="en-US"/>
        </w:rPr>
        <w:t>besse</w:t>
      </w:r>
      <w:proofErr w:type="spellEnd"/>
      <w:r w:rsidR="00D66D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D66D9F">
        <w:rPr>
          <w:rFonts w:ascii="Calibri" w:hAnsi="Calibri" w:cs="Calibri"/>
          <w:bCs/>
          <w:sz w:val="24"/>
          <w:szCs w:val="24"/>
          <w:lang w:val="en-US"/>
        </w:rPr>
        <w:t>sensit</w:t>
      </w:r>
      <w:proofErr w:type="spellEnd"/>
      <w:r w:rsidR="00D66D9F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D66D9F">
        <w:rPr>
          <w:rFonts w:ascii="Calibri" w:hAnsi="Calibri" w:cs="Calibri"/>
          <w:bCs/>
          <w:sz w:val="24"/>
          <w:szCs w:val="24"/>
          <w:lang w:val="en-US"/>
        </w:rPr>
        <w:t>pergit</w:t>
      </w:r>
      <w:proofErr w:type="spellEnd"/>
      <w:r w:rsidR="00D66D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D66D9F">
        <w:rPr>
          <w:rFonts w:ascii="Calibri" w:hAnsi="Calibri" w:cs="Calibri"/>
          <w:bCs/>
          <w:sz w:val="24"/>
          <w:szCs w:val="24"/>
          <w:lang w:val="en-US"/>
        </w:rPr>
        <w:t>ad</w:t>
      </w:r>
      <w:proofErr w:type="spellEnd"/>
      <w:r w:rsidR="00D66D9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D66D9F">
        <w:rPr>
          <w:rFonts w:ascii="Calibri" w:hAnsi="Calibri" w:cs="Calibri"/>
          <w:bCs/>
          <w:sz w:val="24"/>
          <w:szCs w:val="24"/>
          <w:lang w:val="en-US"/>
        </w:rPr>
        <w:t>proximam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speluncam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;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sed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postquam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boum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vestigia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foras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versa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vidit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conf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sus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gregem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ex loco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infest</w:t>
      </w:r>
      <w:r w:rsidR="00DA1E4D">
        <w:rPr>
          <w:rFonts w:ascii="Calibri" w:hAnsi="Calibri" w:cs="Calibri"/>
          <w:bCs/>
          <w:sz w:val="24"/>
          <w:szCs w:val="24"/>
          <w:lang w:val="en-US"/>
        </w:rPr>
        <w:t>o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amov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coepit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Sed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bovum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mug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ex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spelunc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aud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Herculem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convertit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Tum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Cacus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gramStart"/>
      <w:r w:rsidRPr="00583441">
        <w:rPr>
          <w:rFonts w:ascii="Calibri" w:hAnsi="Calibri" w:cs="Calibri"/>
          <w:bCs/>
          <w:sz w:val="24"/>
          <w:szCs w:val="24"/>
          <w:lang w:val="en-US"/>
        </w:rPr>
        <w:t>vi</w:t>
      </w:r>
      <w:proofErr w:type="gram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prohib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eum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con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Herculis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clav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interficitur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470460A4" w14:textId="26E27F22" w:rsidR="00583441" w:rsidRDefault="00583441" w:rsidP="00583441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β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Philosophi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mundum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censent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regi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numine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de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CC3BB5">
        <w:rPr>
          <w:rFonts w:ascii="Calibri" w:hAnsi="Calibri" w:cs="Calibri"/>
          <w:bCs/>
          <w:sz w:val="24"/>
          <w:szCs w:val="24"/>
          <w:lang w:val="en-US"/>
        </w:rPr>
        <w:t>rum</w:t>
      </w:r>
      <w:proofErr w:type="spellEnd"/>
      <w:r w:rsidR="00CC3BB5">
        <w:rPr>
          <w:rFonts w:ascii="Calibri" w:hAnsi="Calibri" w:cs="Calibri"/>
          <w:bCs/>
          <w:sz w:val="24"/>
          <w:szCs w:val="24"/>
          <w:lang w:val="en-US"/>
        </w:rPr>
        <w:t xml:space="preserve">; </w:t>
      </w:r>
      <w:proofErr w:type="spellStart"/>
      <w:r w:rsidR="00CC3BB5">
        <w:rPr>
          <w:rFonts w:ascii="Calibri" w:hAnsi="Calibri" w:cs="Calibri"/>
          <w:bCs/>
          <w:sz w:val="24"/>
          <w:szCs w:val="24"/>
          <w:lang w:val="en-US"/>
        </w:rPr>
        <w:t>eum</w:t>
      </w:r>
      <w:proofErr w:type="spellEnd"/>
      <w:r w:rsidR="00CC3BB5" w:rsidRPr="00CC3BB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putant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quasi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comm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nem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urbem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et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civit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tem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hominum</w:t>
      </w:r>
      <w:proofErr w:type="spellEnd"/>
      <w:r w:rsidR="00CC3BB5" w:rsidRPr="00CC3BB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et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de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rum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, et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unum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quemque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nostrum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eius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mundi</w:t>
      </w:r>
      <w:r w:rsidR="00CC3BB5" w:rsidRPr="00CC3BB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partem; ex quo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illud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nat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r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="00CC3BB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CC3BB5">
        <w:rPr>
          <w:rFonts w:ascii="Calibri" w:hAnsi="Calibri" w:cs="Calibri"/>
          <w:bCs/>
          <w:sz w:val="24"/>
          <w:szCs w:val="24"/>
          <w:lang w:val="en-US"/>
        </w:rPr>
        <w:t>consequitur</w:t>
      </w:r>
      <w:proofErr w:type="spellEnd"/>
      <w:r w:rsidR="00CC3BB5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CC3BB5">
        <w:rPr>
          <w:rFonts w:ascii="Calibri" w:hAnsi="Calibri" w:cs="Calibri"/>
          <w:bCs/>
          <w:sz w:val="24"/>
          <w:szCs w:val="24"/>
          <w:lang w:val="en-US"/>
        </w:rPr>
        <w:t>ut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comm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nem</w:t>
      </w:r>
      <w:proofErr w:type="spellEnd"/>
      <w:r w:rsidR="00CC3BB5" w:rsidRPr="00CC3BB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utilit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tem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nostrae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antepon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mus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Ut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enim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leges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omnium</w:t>
      </w:r>
      <w:r w:rsidR="00CC3BB5" w:rsidRPr="00CC3BB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sal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tem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singul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rum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sal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ti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antep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nunt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, sic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vir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bonus</w:t>
      </w:r>
      <w:r w:rsidR="00CC3BB5" w:rsidRPr="00CC3BB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gramStart"/>
      <w:r w:rsidRPr="00583441">
        <w:rPr>
          <w:rFonts w:ascii="Calibri" w:hAnsi="Calibri" w:cs="Calibri"/>
          <w:bCs/>
          <w:sz w:val="24"/>
          <w:szCs w:val="24"/>
          <w:lang w:val="en-US"/>
        </w:rPr>
        <w:t>et</w:t>
      </w:r>
      <w:proofErr w:type="gram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sapiens et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legibus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parens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consulit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utilit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ti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omnium plus</w:t>
      </w:r>
      <w:r w:rsidR="00CC3BB5" w:rsidRPr="00CC3BB5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quam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un</w:t>
      </w:r>
      <w:r w:rsidRPr="00583441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583441">
        <w:rPr>
          <w:rFonts w:ascii="Calibri" w:hAnsi="Calibri" w:cs="Calibri"/>
          <w:bCs/>
          <w:sz w:val="24"/>
          <w:szCs w:val="24"/>
          <w:lang w:val="en-US"/>
        </w:rPr>
        <w:t>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alicuius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aut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583441">
        <w:rPr>
          <w:rFonts w:ascii="Calibri" w:hAnsi="Calibri" w:cs="Calibri"/>
          <w:bCs/>
          <w:sz w:val="24"/>
          <w:szCs w:val="24"/>
          <w:lang w:val="en-US"/>
        </w:rPr>
        <w:t>suae</w:t>
      </w:r>
      <w:proofErr w:type="spellEnd"/>
      <w:r w:rsidRPr="00583441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5A33FC9D" w14:textId="77777777" w:rsidR="00CC3BB5" w:rsidRDefault="00CC3BB5" w:rsidP="00583441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6B5EC9AA" w14:textId="77777777" w:rsidR="00CC3BB5" w:rsidRPr="00CC3BB5" w:rsidRDefault="00CC3BB5" w:rsidP="00CC3BB5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CC3BB5">
        <w:rPr>
          <w:rFonts w:ascii="Calibri" w:hAnsi="Calibri" w:cs="Calibri"/>
          <w:b/>
          <w:bCs/>
          <w:sz w:val="24"/>
          <w:szCs w:val="24"/>
        </w:rPr>
        <w:t>ΠΑΡΑΤΗΡΗΣΕΙΣ</w:t>
      </w:r>
      <w:r w:rsidRPr="00CC3BB5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176EF4E5" w14:textId="5629B4D7" w:rsidR="00CC3BB5" w:rsidRPr="00D40F84" w:rsidRDefault="00CC3BB5" w:rsidP="00CC3BB5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CC3BB5">
        <w:rPr>
          <w:rFonts w:ascii="Calibri" w:hAnsi="Calibri" w:cs="Calibri"/>
          <w:bCs/>
          <w:sz w:val="24"/>
          <w:szCs w:val="24"/>
        </w:rPr>
        <w:t>Α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r w:rsidRPr="00CC3BB5">
        <w:rPr>
          <w:rFonts w:ascii="Calibri" w:hAnsi="Calibri" w:cs="Calibri"/>
          <w:bCs/>
          <w:sz w:val="24"/>
          <w:szCs w:val="24"/>
        </w:rPr>
        <w:t>Να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CC3BB5">
        <w:rPr>
          <w:rFonts w:ascii="Calibri" w:hAnsi="Calibri" w:cs="Calibri"/>
          <w:bCs/>
          <w:sz w:val="24"/>
          <w:szCs w:val="24"/>
        </w:rPr>
        <w:t>μεταφραστούν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CC3BB5">
        <w:rPr>
          <w:rFonts w:ascii="Calibri" w:hAnsi="Calibri" w:cs="Calibri"/>
          <w:bCs/>
          <w:sz w:val="24"/>
          <w:szCs w:val="24"/>
        </w:rPr>
        <w:t>στη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CC3BB5">
        <w:rPr>
          <w:rFonts w:ascii="Calibri" w:hAnsi="Calibri" w:cs="Calibri"/>
          <w:bCs/>
          <w:sz w:val="24"/>
          <w:szCs w:val="24"/>
        </w:rPr>
        <w:t>Νέα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CC3BB5">
        <w:rPr>
          <w:rFonts w:ascii="Calibri" w:hAnsi="Calibri" w:cs="Calibri"/>
          <w:bCs/>
          <w:sz w:val="24"/>
          <w:szCs w:val="24"/>
        </w:rPr>
        <w:t>Ελληνική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CC3BB5">
        <w:rPr>
          <w:rFonts w:ascii="Calibri" w:hAnsi="Calibri" w:cs="Calibri"/>
          <w:bCs/>
          <w:sz w:val="24"/>
          <w:szCs w:val="24"/>
        </w:rPr>
        <w:t>τα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CC3BB5">
        <w:rPr>
          <w:rFonts w:ascii="Calibri" w:hAnsi="Calibri" w:cs="Calibri"/>
          <w:bCs/>
          <w:sz w:val="24"/>
          <w:szCs w:val="24"/>
        </w:rPr>
        <w:t>ακόλουθα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CC3BB5">
        <w:rPr>
          <w:rFonts w:ascii="Calibri" w:hAnsi="Calibri" w:cs="Calibri"/>
          <w:bCs/>
          <w:sz w:val="24"/>
          <w:szCs w:val="24"/>
        </w:rPr>
        <w:t>αποσπάσματα</w:t>
      </w:r>
      <w:r w:rsidRPr="00D40F84">
        <w:rPr>
          <w:rFonts w:ascii="Calibri" w:hAnsi="Calibri" w:cs="Calibri"/>
          <w:bCs/>
          <w:sz w:val="24"/>
          <w:szCs w:val="24"/>
          <w:lang w:val="en-US"/>
        </w:rPr>
        <w:t xml:space="preserve"> «</w:t>
      </w:r>
      <w:r w:rsidR="00AD4833" w:rsidRPr="00AD4833">
        <w:rPr>
          <w:rFonts w:ascii="Calibri" w:hAnsi="Calibri" w:cs="Calibri"/>
          <w:bCs/>
          <w:sz w:val="24"/>
          <w:szCs w:val="24"/>
          <w:lang w:val="en-US"/>
        </w:rPr>
        <w:t>Tum</w:t>
      </w:r>
      <w:r w:rsidR="00AD4833"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AD4833" w:rsidRPr="00AD4833">
        <w:rPr>
          <w:rFonts w:ascii="Calibri" w:hAnsi="Calibri" w:cs="Calibri"/>
          <w:bCs/>
          <w:sz w:val="24"/>
          <w:szCs w:val="24"/>
          <w:lang w:val="en-US"/>
        </w:rPr>
        <w:t>Cacus</w:t>
      </w:r>
      <w:proofErr w:type="spellEnd"/>
      <w:r w:rsidR="00AD4833" w:rsidRPr="00D40F84">
        <w:rPr>
          <w:rFonts w:ascii="Calibri" w:hAnsi="Calibri" w:cs="Calibri"/>
          <w:bCs/>
          <w:sz w:val="24"/>
          <w:szCs w:val="24"/>
          <w:lang w:val="en-US"/>
        </w:rPr>
        <w:t xml:space="preserve"> … </w:t>
      </w:r>
      <w:proofErr w:type="spellStart"/>
      <w:r w:rsidR="00AD4833" w:rsidRPr="00AD4833">
        <w:rPr>
          <w:rFonts w:ascii="Calibri" w:hAnsi="Calibri" w:cs="Calibri"/>
          <w:bCs/>
          <w:sz w:val="24"/>
          <w:szCs w:val="24"/>
          <w:lang w:val="en-US"/>
        </w:rPr>
        <w:t>amov</w:t>
      </w:r>
      <w:r w:rsidR="00AD4833" w:rsidRPr="00D40F84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AD4833" w:rsidRPr="00AD4833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="00AD4833"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AD4833" w:rsidRPr="00AD4833">
        <w:rPr>
          <w:rFonts w:ascii="Calibri" w:hAnsi="Calibri" w:cs="Calibri"/>
          <w:bCs/>
          <w:sz w:val="24"/>
          <w:szCs w:val="24"/>
          <w:lang w:val="en-US"/>
        </w:rPr>
        <w:t>coepit</w:t>
      </w:r>
      <w:proofErr w:type="spellEnd"/>
      <w:r w:rsidR="00AD4833" w:rsidRPr="00D40F84">
        <w:rPr>
          <w:rFonts w:ascii="Calibri" w:hAnsi="Calibri" w:cs="Calibri"/>
          <w:bCs/>
          <w:sz w:val="24"/>
          <w:szCs w:val="24"/>
          <w:lang w:val="en-US"/>
        </w:rPr>
        <w:t xml:space="preserve">.» </w:t>
      </w:r>
      <w:r w:rsidR="00AD4833" w:rsidRPr="00AD4833">
        <w:rPr>
          <w:rFonts w:ascii="Calibri" w:hAnsi="Calibri" w:cs="Calibri"/>
          <w:bCs/>
          <w:sz w:val="24"/>
          <w:szCs w:val="24"/>
        </w:rPr>
        <w:t>και</w:t>
      </w:r>
      <w:r w:rsidR="00AD4833" w:rsidRPr="00D40F84">
        <w:rPr>
          <w:rFonts w:ascii="Calibri" w:hAnsi="Calibri" w:cs="Calibri"/>
          <w:bCs/>
          <w:sz w:val="24"/>
          <w:szCs w:val="24"/>
          <w:lang w:val="en-US"/>
        </w:rPr>
        <w:t xml:space="preserve"> «</w:t>
      </w:r>
      <w:proofErr w:type="spellStart"/>
      <w:r w:rsidR="00D40F84" w:rsidRPr="00D40F84">
        <w:rPr>
          <w:rFonts w:ascii="Calibri" w:hAnsi="Calibri" w:cs="Calibri"/>
          <w:bCs/>
          <w:sz w:val="24"/>
          <w:szCs w:val="24"/>
          <w:lang w:val="en-US"/>
        </w:rPr>
        <w:t>eum</w:t>
      </w:r>
      <w:proofErr w:type="spellEnd"/>
      <w:r w:rsidR="00D40F84"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D40F84" w:rsidRPr="00D40F84"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  <w:r w:rsidR="00D40F84"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D40F84" w:rsidRPr="00D40F84">
        <w:rPr>
          <w:rFonts w:ascii="Calibri" w:hAnsi="Calibri" w:cs="Calibri"/>
          <w:bCs/>
          <w:sz w:val="24"/>
          <w:szCs w:val="24"/>
          <w:lang w:val="en-US"/>
        </w:rPr>
        <w:t>putant</w:t>
      </w:r>
      <w:proofErr w:type="spellEnd"/>
      <w:r w:rsidR="00D40F84" w:rsidRPr="00D40F84">
        <w:rPr>
          <w:rFonts w:ascii="Calibri" w:hAnsi="Calibri" w:cs="Calibri"/>
          <w:bCs/>
          <w:sz w:val="24"/>
          <w:szCs w:val="24"/>
          <w:lang w:val="en-US"/>
        </w:rPr>
        <w:t xml:space="preserve"> quasi </w:t>
      </w:r>
      <w:bookmarkStart w:id="0" w:name="_GoBack"/>
      <w:bookmarkEnd w:id="0"/>
      <w:r w:rsidR="00953FB8" w:rsidRPr="00D40F84">
        <w:rPr>
          <w:rFonts w:ascii="Calibri" w:hAnsi="Calibri" w:cs="Calibri"/>
          <w:bCs/>
          <w:sz w:val="24"/>
          <w:szCs w:val="24"/>
          <w:lang w:val="en-US"/>
        </w:rPr>
        <w:t xml:space="preserve">… </w:t>
      </w:r>
      <w:r w:rsidR="00953FB8" w:rsidRPr="00953FB8">
        <w:rPr>
          <w:rFonts w:ascii="Calibri" w:hAnsi="Calibri" w:cs="Calibri"/>
          <w:bCs/>
          <w:sz w:val="24"/>
          <w:szCs w:val="24"/>
          <w:lang w:val="en-US"/>
        </w:rPr>
        <w:t>quam</w:t>
      </w:r>
      <w:r w:rsidR="00953FB8"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53FB8" w:rsidRPr="00953FB8">
        <w:rPr>
          <w:rFonts w:ascii="Calibri" w:hAnsi="Calibri" w:cs="Calibri"/>
          <w:bCs/>
          <w:sz w:val="24"/>
          <w:szCs w:val="24"/>
          <w:lang w:val="en-US"/>
        </w:rPr>
        <w:t>un</w:t>
      </w:r>
      <w:r w:rsidR="00953FB8" w:rsidRPr="00D40F84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953FB8" w:rsidRPr="00953FB8">
        <w:rPr>
          <w:rFonts w:ascii="Calibri" w:hAnsi="Calibri" w:cs="Calibri"/>
          <w:bCs/>
          <w:sz w:val="24"/>
          <w:szCs w:val="24"/>
          <w:lang w:val="en-US"/>
        </w:rPr>
        <w:t>us</w:t>
      </w:r>
      <w:proofErr w:type="spellEnd"/>
      <w:r w:rsidR="00953FB8"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53FB8" w:rsidRPr="00953FB8">
        <w:rPr>
          <w:rFonts w:ascii="Calibri" w:hAnsi="Calibri" w:cs="Calibri"/>
          <w:bCs/>
          <w:sz w:val="24"/>
          <w:szCs w:val="24"/>
          <w:lang w:val="en-US"/>
        </w:rPr>
        <w:t>alicuius</w:t>
      </w:r>
      <w:proofErr w:type="spellEnd"/>
      <w:r w:rsidR="00953FB8"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53FB8" w:rsidRPr="00953FB8">
        <w:rPr>
          <w:rFonts w:ascii="Calibri" w:hAnsi="Calibri" w:cs="Calibri"/>
          <w:bCs/>
          <w:sz w:val="24"/>
          <w:szCs w:val="24"/>
          <w:lang w:val="en-US"/>
        </w:rPr>
        <w:t>aut</w:t>
      </w:r>
      <w:proofErr w:type="spellEnd"/>
      <w:r w:rsidR="00953FB8" w:rsidRPr="00D40F84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953FB8" w:rsidRPr="00953FB8">
        <w:rPr>
          <w:rFonts w:ascii="Calibri" w:hAnsi="Calibri" w:cs="Calibri"/>
          <w:bCs/>
          <w:sz w:val="24"/>
          <w:szCs w:val="24"/>
          <w:lang w:val="en-US"/>
        </w:rPr>
        <w:t>suae</w:t>
      </w:r>
      <w:proofErr w:type="spellEnd"/>
      <w:r w:rsidR="00953FB8" w:rsidRPr="00D40F84">
        <w:rPr>
          <w:rFonts w:ascii="Calibri" w:hAnsi="Calibri" w:cs="Calibri"/>
          <w:bCs/>
          <w:sz w:val="24"/>
          <w:szCs w:val="24"/>
          <w:lang w:val="en-US"/>
        </w:rPr>
        <w:t>.».</w:t>
      </w:r>
    </w:p>
    <w:p w14:paraId="173986A7" w14:textId="25E955B0" w:rsidR="00953FB8" w:rsidRDefault="004E7212" w:rsidP="004E7212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4E7212">
        <w:rPr>
          <w:rFonts w:ascii="Calibri" w:hAnsi="Calibri" w:cs="Calibri"/>
          <w:b/>
          <w:bCs/>
          <w:sz w:val="24"/>
          <w:szCs w:val="24"/>
        </w:rPr>
        <w:t>Μονάδες 20</w:t>
      </w:r>
    </w:p>
    <w:p w14:paraId="3B5412CE" w14:textId="7AB3ECBE" w:rsidR="004E7212" w:rsidRDefault="00203047" w:rsidP="0020304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203047">
        <w:rPr>
          <w:rFonts w:ascii="Calibri" w:hAnsi="Calibri" w:cs="Calibri"/>
          <w:bCs/>
          <w:sz w:val="24"/>
          <w:szCs w:val="24"/>
        </w:rPr>
        <w:t>Γ.1.α.</w:t>
      </w:r>
      <w:r w:rsidR="00026925">
        <w:rPr>
          <w:rFonts w:ascii="Calibri" w:hAnsi="Calibri" w:cs="Calibri"/>
          <w:bCs/>
          <w:sz w:val="24"/>
          <w:szCs w:val="24"/>
        </w:rPr>
        <w:t xml:space="preserve"> </w:t>
      </w:r>
      <w:r w:rsidR="00026925" w:rsidRPr="00026925">
        <w:rPr>
          <w:rFonts w:ascii="Calibri" w:hAnsi="Calibri" w:cs="Calibri"/>
          <w:bCs/>
          <w:sz w:val="24"/>
          <w:szCs w:val="24"/>
        </w:rPr>
        <w:t>Να μεταφερθούν οι ακόλουθες συνεκφορές στους τύπους που ζητούνται:</w:t>
      </w:r>
    </w:p>
    <w:p w14:paraId="7BACBB5F" w14:textId="15C723C3" w:rsidR="00026925" w:rsidRDefault="00026925" w:rsidP="0020304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boves</w:t>
      </w:r>
      <w:proofErr w:type="spellEnd"/>
      <w:proofErr w:type="gramEnd"/>
      <w:r w:rsidRPr="0002692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quosdam</w:t>
      </w:r>
      <w:proofErr w:type="spellEnd"/>
      <w:r>
        <w:rPr>
          <w:rFonts w:ascii="Calibri" w:hAnsi="Calibri" w:cs="Calibri"/>
          <w:bCs/>
          <w:sz w:val="24"/>
          <w:szCs w:val="24"/>
        </w:rPr>
        <w:t>: στη δοτική του ενικού αριθμού</w:t>
      </w:r>
    </w:p>
    <w:p w14:paraId="13B3A065" w14:textId="78670638" w:rsidR="00026925" w:rsidRDefault="00C77B86" w:rsidP="0020304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proximam</w:t>
      </w:r>
      <w:proofErr w:type="spellEnd"/>
      <w:proofErr w:type="gramEnd"/>
      <w:r w:rsidR="00D66D9F" w:rsidRPr="00D66D9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D66D9F">
        <w:rPr>
          <w:rFonts w:ascii="Calibri" w:hAnsi="Calibri" w:cs="Calibri"/>
          <w:bCs/>
          <w:sz w:val="24"/>
          <w:szCs w:val="24"/>
          <w:lang w:val="en-US"/>
        </w:rPr>
        <w:t>speluncam</w:t>
      </w:r>
      <w:proofErr w:type="spellEnd"/>
      <w:r w:rsidR="00D66D9F">
        <w:rPr>
          <w:rFonts w:ascii="Calibri" w:hAnsi="Calibri" w:cs="Calibri"/>
          <w:bCs/>
          <w:sz w:val="24"/>
          <w:szCs w:val="24"/>
        </w:rPr>
        <w:t>: στη γενική του πληθυντικού αριθμού</w:t>
      </w:r>
    </w:p>
    <w:p w14:paraId="1A45E3B2" w14:textId="2922160B" w:rsidR="00892F3D" w:rsidRDefault="00892F3D" w:rsidP="0020304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892F3D">
        <w:rPr>
          <w:rFonts w:ascii="Calibri" w:hAnsi="Calibri" w:cs="Calibri"/>
          <w:bCs/>
          <w:sz w:val="24"/>
          <w:szCs w:val="24"/>
          <w:lang w:val="en-US"/>
        </w:rPr>
        <w:t>comm</w:t>
      </w:r>
      <w:proofErr w:type="spellEnd"/>
      <w:r w:rsidRPr="00892F3D">
        <w:rPr>
          <w:rFonts w:ascii="Calibri" w:hAnsi="Calibri" w:cs="Calibri" w:hint="eastAsia"/>
          <w:bCs/>
          <w:sz w:val="24"/>
          <w:szCs w:val="24"/>
        </w:rPr>
        <w:t>ū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nem</w:t>
      </w:r>
      <w:proofErr w:type="spellEnd"/>
      <w:proofErr w:type="gramEnd"/>
      <w:r w:rsidRPr="00892F3D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urbem</w:t>
      </w:r>
      <w:proofErr w:type="spellEnd"/>
      <w:r>
        <w:rPr>
          <w:rFonts w:ascii="Calibri" w:hAnsi="Calibri" w:cs="Calibri"/>
          <w:bCs/>
          <w:sz w:val="24"/>
          <w:szCs w:val="24"/>
        </w:rPr>
        <w:t>: στην αφαιρετική του ενικού αριθμού</w:t>
      </w:r>
    </w:p>
    <w:p w14:paraId="0446BF35" w14:textId="4B4472C4" w:rsidR="00892F3D" w:rsidRDefault="00192FF2" w:rsidP="0020304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192FF2">
        <w:rPr>
          <w:rFonts w:ascii="Calibri" w:hAnsi="Calibri" w:cs="Calibri"/>
          <w:bCs/>
          <w:sz w:val="24"/>
          <w:szCs w:val="24"/>
          <w:lang w:val="en-US"/>
        </w:rPr>
        <w:t>vir</w:t>
      </w:r>
      <w:proofErr w:type="spellEnd"/>
      <w:proofErr w:type="gramEnd"/>
      <w:r w:rsidRPr="00192FF2">
        <w:rPr>
          <w:rFonts w:ascii="Calibri" w:hAnsi="Calibri" w:cs="Calibri"/>
          <w:bCs/>
          <w:sz w:val="24"/>
          <w:szCs w:val="24"/>
        </w:rPr>
        <w:t xml:space="preserve"> </w:t>
      </w:r>
      <w:r w:rsidRPr="00192FF2">
        <w:rPr>
          <w:rFonts w:ascii="Calibri" w:hAnsi="Calibri" w:cs="Calibri"/>
          <w:bCs/>
          <w:sz w:val="24"/>
          <w:szCs w:val="24"/>
          <w:lang w:val="en-US"/>
        </w:rPr>
        <w:t>bonus</w:t>
      </w:r>
      <w:r>
        <w:rPr>
          <w:rFonts w:ascii="Calibri" w:hAnsi="Calibri" w:cs="Calibri"/>
          <w:bCs/>
          <w:sz w:val="24"/>
          <w:szCs w:val="24"/>
        </w:rPr>
        <w:t>: στην κλητική του ενικού αριθμού</w:t>
      </w:r>
    </w:p>
    <w:p w14:paraId="0D0DCDF4" w14:textId="4E5539E9" w:rsidR="00AE4C52" w:rsidRPr="00AE4C52" w:rsidRDefault="00AE4C52" w:rsidP="00AE4C52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8</w:t>
      </w:r>
      <w:r w:rsidRPr="00AE4C52">
        <w:rPr>
          <w:rFonts w:ascii="Calibri" w:hAnsi="Calibri" w:cs="Calibri"/>
          <w:bCs/>
          <w:sz w:val="24"/>
          <w:szCs w:val="24"/>
        </w:rPr>
        <w:t>)</w:t>
      </w:r>
    </w:p>
    <w:p w14:paraId="6565CA46" w14:textId="77777777" w:rsidR="00AE4C52" w:rsidRPr="00192FF2" w:rsidRDefault="00AE4C52" w:rsidP="0020304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44910FBC" w14:textId="668E94E4" w:rsidR="00AE4C52" w:rsidRPr="00AE4C52" w:rsidRDefault="00D21A44" w:rsidP="00AE4C5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Γ</w:t>
      </w:r>
      <w:r w:rsidRPr="00AE4C52">
        <w:rPr>
          <w:rFonts w:ascii="Calibri" w:hAnsi="Calibri" w:cs="Calibri"/>
          <w:bCs/>
          <w:sz w:val="24"/>
          <w:szCs w:val="24"/>
        </w:rPr>
        <w:t>.1.</w:t>
      </w:r>
      <w:r>
        <w:rPr>
          <w:rFonts w:ascii="Calibri" w:hAnsi="Calibri" w:cs="Calibri"/>
          <w:bCs/>
          <w:sz w:val="24"/>
          <w:szCs w:val="24"/>
        </w:rPr>
        <w:t>β</w:t>
      </w:r>
      <w:r w:rsidRPr="00AE4C52">
        <w:rPr>
          <w:rFonts w:ascii="Calibri" w:hAnsi="Calibri" w:cs="Calibri"/>
          <w:bCs/>
          <w:sz w:val="24"/>
          <w:szCs w:val="24"/>
        </w:rPr>
        <w:t xml:space="preserve">. </w:t>
      </w:r>
      <w:proofErr w:type="gramStart"/>
      <w:r w:rsidR="00AE4C52">
        <w:rPr>
          <w:rFonts w:ascii="Calibri" w:hAnsi="Calibri" w:cs="Calibri"/>
          <w:bCs/>
          <w:sz w:val="24"/>
          <w:szCs w:val="24"/>
          <w:lang w:val="en-US"/>
        </w:rPr>
        <w:t>infest</w:t>
      </w:r>
      <w:r w:rsidR="00AE4C52">
        <w:rPr>
          <w:rFonts w:ascii="Calibri" w:hAnsi="Calibri" w:cs="Calibri"/>
          <w:bCs/>
          <w:sz w:val="24"/>
          <w:szCs w:val="24"/>
        </w:rPr>
        <w:t>ο</w:t>
      </w:r>
      <w:proofErr w:type="gramEnd"/>
      <w:r w:rsidR="00AE4C52" w:rsidRPr="00AE4C52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AE4C52">
        <w:rPr>
          <w:rFonts w:ascii="Calibri" w:hAnsi="Calibri" w:cs="Calibri"/>
          <w:bCs/>
          <w:sz w:val="24"/>
          <w:szCs w:val="24"/>
          <w:lang w:val="en-US"/>
        </w:rPr>
        <w:t>communem</w:t>
      </w:r>
      <w:proofErr w:type="spellEnd"/>
      <w:r w:rsidR="00AE4C52" w:rsidRPr="00AE4C52">
        <w:rPr>
          <w:rFonts w:ascii="Calibri" w:hAnsi="Calibri" w:cs="Calibri"/>
          <w:bCs/>
          <w:sz w:val="24"/>
          <w:szCs w:val="24"/>
        </w:rPr>
        <w:t xml:space="preserve"> (</w:t>
      </w:r>
      <w:r w:rsidR="00AE4C52">
        <w:rPr>
          <w:rFonts w:ascii="Calibri" w:hAnsi="Calibri" w:cs="Calibri"/>
          <w:bCs/>
          <w:sz w:val="24"/>
          <w:szCs w:val="24"/>
        </w:rPr>
        <w:t>το</w:t>
      </w:r>
      <w:r w:rsidR="00AE4C52" w:rsidRPr="00AE4C52">
        <w:rPr>
          <w:rFonts w:ascii="Calibri" w:hAnsi="Calibri" w:cs="Calibri"/>
          <w:bCs/>
          <w:sz w:val="24"/>
          <w:szCs w:val="24"/>
        </w:rPr>
        <w:t xml:space="preserve"> </w:t>
      </w:r>
      <w:r w:rsidR="00AE4C52">
        <w:rPr>
          <w:rFonts w:ascii="Calibri" w:hAnsi="Calibri" w:cs="Calibri"/>
          <w:bCs/>
          <w:sz w:val="24"/>
          <w:szCs w:val="24"/>
        </w:rPr>
        <w:t>πρώτο του δεύτερου αποσπάσματος):</w:t>
      </w:r>
      <w:r w:rsidR="00AE4C52" w:rsidRPr="00AE4C52">
        <w:rPr>
          <w:rFonts w:ascii="Calibri" w:hAnsi="Calibri" w:cs="Calibri"/>
          <w:bCs/>
          <w:sz w:val="24"/>
          <w:szCs w:val="24"/>
        </w:rPr>
        <w:t xml:space="preserve"> να γραφούν τα παραθετικά των επιθέτων στην ίδια πτώση, γένος και αριθμό (μονάδες 4).</w:t>
      </w:r>
      <w:r w:rsidR="00AE4C52">
        <w:rPr>
          <w:rFonts w:ascii="Calibri" w:hAnsi="Calibri" w:cs="Calibri"/>
          <w:bCs/>
          <w:sz w:val="24"/>
          <w:szCs w:val="24"/>
        </w:rPr>
        <w:t xml:space="preserve"> </w:t>
      </w:r>
      <w:r w:rsidR="00AE4C52" w:rsidRPr="00AE4C52">
        <w:rPr>
          <w:rFonts w:ascii="Calibri" w:hAnsi="Calibri" w:cs="Calibri"/>
          <w:bCs/>
          <w:sz w:val="24"/>
          <w:szCs w:val="24"/>
        </w:rPr>
        <w:t xml:space="preserve">Του </w:t>
      </w:r>
      <w:r w:rsidR="00EA44A2">
        <w:rPr>
          <w:rFonts w:ascii="Calibri" w:hAnsi="Calibri" w:cs="Calibri"/>
          <w:bCs/>
          <w:sz w:val="24"/>
          <w:szCs w:val="24"/>
        </w:rPr>
        <w:t xml:space="preserve">επιθέτου </w:t>
      </w:r>
      <w:proofErr w:type="spellStart"/>
      <w:r w:rsidR="00EA44A2">
        <w:rPr>
          <w:rFonts w:ascii="Calibri" w:hAnsi="Calibri" w:cs="Calibri"/>
          <w:bCs/>
          <w:sz w:val="24"/>
          <w:szCs w:val="24"/>
          <w:lang w:val="en-US"/>
        </w:rPr>
        <w:t>proximam</w:t>
      </w:r>
      <w:proofErr w:type="spellEnd"/>
      <w:r w:rsidR="00AE4C52" w:rsidRPr="00AE4C52">
        <w:rPr>
          <w:rFonts w:ascii="Calibri" w:hAnsi="Calibri" w:cs="Calibri"/>
          <w:bCs/>
          <w:sz w:val="24"/>
          <w:szCs w:val="24"/>
        </w:rPr>
        <w:t xml:space="preserve"> να γραφεί το </w:t>
      </w:r>
      <w:r w:rsidR="00EA44A2">
        <w:rPr>
          <w:rFonts w:ascii="Calibri" w:hAnsi="Calibri" w:cs="Calibri"/>
          <w:bCs/>
          <w:sz w:val="24"/>
          <w:szCs w:val="24"/>
        </w:rPr>
        <w:t>επίρρημα</w:t>
      </w:r>
      <w:r w:rsidR="00AE4C52" w:rsidRPr="00AE4C52">
        <w:rPr>
          <w:rFonts w:ascii="Calibri" w:hAnsi="Calibri" w:cs="Calibri"/>
          <w:bCs/>
          <w:sz w:val="24"/>
          <w:szCs w:val="24"/>
        </w:rPr>
        <w:t xml:space="preserve"> και στους τρεις βαθμούς</w:t>
      </w:r>
      <w:r w:rsidR="00EA44A2">
        <w:rPr>
          <w:rFonts w:ascii="Calibri" w:hAnsi="Calibri" w:cs="Calibri"/>
          <w:bCs/>
          <w:sz w:val="24"/>
          <w:szCs w:val="24"/>
        </w:rPr>
        <w:t xml:space="preserve"> </w:t>
      </w:r>
      <w:r w:rsidR="00AE4C52" w:rsidRPr="00AE4C52">
        <w:rPr>
          <w:rFonts w:ascii="Calibri" w:hAnsi="Calibri" w:cs="Calibri"/>
          <w:bCs/>
          <w:sz w:val="24"/>
          <w:szCs w:val="24"/>
        </w:rPr>
        <w:t>(μονάδες 3).</w:t>
      </w:r>
    </w:p>
    <w:p w14:paraId="0C15753E" w14:textId="77777777" w:rsidR="00AE4C52" w:rsidRPr="00AE4C52" w:rsidRDefault="00AE4C52" w:rsidP="00AE4C52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AE4C52">
        <w:rPr>
          <w:rFonts w:ascii="Calibri" w:hAnsi="Calibri" w:cs="Calibri"/>
          <w:bCs/>
          <w:sz w:val="24"/>
          <w:szCs w:val="24"/>
        </w:rPr>
        <w:t>(Μονάδες 7)</w:t>
      </w:r>
    </w:p>
    <w:p w14:paraId="2E3F8C1D" w14:textId="77777777" w:rsidR="00AE4C52" w:rsidRPr="00AE4C52" w:rsidRDefault="00AE4C52" w:rsidP="00AE4C52">
      <w:pPr>
        <w:spacing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AE4C52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638A8034" w14:textId="387F4C77" w:rsidR="00D21A44" w:rsidRDefault="00AE4C52" w:rsidP="00203047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</w:t>
      </w:r>
      <w:r w:rsidR="00F557D0">
        <w:rPr>
          <w:rFonts w:ascii="Calibri" w:hAnsi="Calibri" w:cs="Calibri"/>
          <w:bCs/>
          <w:sz w:val="24"/>
          <w:szCs w:val="24"/>
        </w:rPr>
        <w:t>Γ</w:t>
      </w:r>
      <w:r w:rsidR="00F557D0" w:rsidRPr="00C851E2">
        <w:rPr>
          <w:rFonts w:ascii="Calibri" w:hAnsi="Calibri" w:cs="Calibri"/>
          <w:bCs/>
          <w:sz w:val="24"/>
          <w:szCs w:val="24"/>
        </w:rPr>
        <w:t>.2.</w:t>
      </w:r>
      <w:r w:rsidR="00F557D0">
        <w:rPr>
          <w:rFonts w:ascii="Calibri" w:hAnsi="Calibri" w:cs="Calibri"/>
          <w:bCs/>
          <w:sz w:val="24"/>
          <w:szCs w:val="24"/>
        </w:rPr>
        <w:t>α</w:t>
      </w:r>
      <w:r w:rsidR="00F557D0" w:rsidRPr="00C851E2">
        <w:rPr>
          <w:rFonts w:ascii="Calibri" w:hAnsi="Calibri" w:cs="Calibri"/>
          <w:bCs/>
          <w:sz w:val="24"/>
          <w:szCs w:val="24"/>
        </w:rPr>
        <w:t xml:space="preserve">. </w:t>
      </w:r>
      <w:proofErr w:type="spellStart"/>
      <w:r w:rsidR="00C851E2">
        <w:rPr>
          <w:rFonts w:ascii="Calibri" w:hAnsi="Calibri" w:cs="Calibri"/>
          <w:bCs/>
          <w:sz w:val="24"/>
          <w:szCs w:val="24"/>
          <w:lang w:val="en-US"/>
        </w:rPr>
        <w:t>aspexit</w:t>
      </w:r>
      <w:proofErr w:type="spellEnd"/>
      <w:r w:rsidR="00C851E2" w:rsidRPr="00C851E2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C851E2">
        <w:rPr>
          <w:rFonts w:ascii="Calibri" w:hAnsi="Calibri" w:cs="Calibri"/>
          <w:bCs/>
          <w:sz w:val="24"/>
          <w:szCs w:val="24"/>
          <w:lang w:val="en-US"/>
        </w:rPr>
        <w:t>vidit</w:t>
      </w:r>
      <w:proofErr w:type="spellEnd"/>
      <w:r w:rsidR="00C851E2" w:rsidRPr="00C851E2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C851E2" w:rsidRPr="00C851E2">
        <w:rPr>
          <w:rFonts w:ascii="Calibri" w:hAnsi="Calibri" w:cs="Calibri"/>
          <w:bCs/>
          <w:sz w:val="24"/>
          <w:szCs w:val="24"/>
          <w:lang w:val="en-US"/>
        </w:rPr>
        <w:t>censent</w:t>
      </w:r>
      <w:proofErr w:type="spellEnd"/>
      <w:r w:rsidR="00C851E2" w:rsidRPr="00C851E2">
        <w:rPr>
          <w:rFonts w:ascii="Calibri" w:hAnsi="Calibri" w:cs="Calibri"/>
          <w:bCs/>
          <w:sz w:val="24"/>
          <w:szCs w:val="24"/>
        </w:rPr>
        <w:t xml:space="preserve">: </w:t>
      </w:r>
      <w:r w:rsidR="00C851E2">
        <w:rPr>
          <w:rFonts w:ascii="Calibri" w:hAnsi="Calibri" w:cs="Calibri"/>
          <w:bCs/>
          <w:sz w:val="24"/>
          <w:szCs w:val="24"/>
        </w:rPr>
        <w:t>να</w:t>
      </w:r>
      <w:r w:rsidR="00C851E2" w:rsidRPr="00C851E2">
        <w:rPr>
          <w:rFonts w:ascii="Calibri" w:hAnsi="Calibri" w:cs="Calibri"/>
          <w:bCs/>
          <w:sz w:val="24"/>
          <w:szCs w:val="24"/>
        </w:rPr>
        <w:t xml:space="preserve"> </w:t>
      </w:r>
      <w:r w:rsidR="00C851E2">
        <w:rPr>
          <w:rFonts w:ascii="Calibri" w:hAnsi="Calibri" w:cs="Calibri"/>
          <w:bCs/>
          <w:sz w:val="24"/>
          <w:szCs w:val="24"/>
        </w:rPr>
        <w:t>γράψετε τα παραπάνω ρήματα σε όλες τις εγκλίσεις του μέλλοντα στο ίδιο πρόσωπο, αριθμό και φωνή</w:t>
      </w:r>
      <w:r w:rsidR="002C1CD6" w:rsidRPr="002C1CD6">
        <w:rPr>
          <w:rFonts w:ascii="Calibri" w:hAnsi="Calibri" w:cs="Calibri"/>
          <w:bCs/>
          <w:sz w:val="24"/>
          <w:szCs w:val="24"/>
        </w:rPr>
        <w:t xml:space="preserve"> (να ληφθεί υπόψη το υποκείμενο, όπου είναι απαραίτητο)</w:t>
      </w:r>
      <w:r w:rsidR="00C851E2">
        <w:rPr>
          <w:rFonts w:ascii="Calibri" w:hAnsi="Calibri" w:cs="Calibri"/>
          <w:bCs/>
          <w:sz w:val="24"/>
          <w:szCs w:val="24"/>
        </w:rPr>
        <w:t>.</w:t>
      </w:r>
    </w:p>
    <w:p w14:paraId="68ED012D" w14:textId="078CFC70" w:rsidR="00C851E2" w:rsidRDefault="00C851E2" w:rsidP="00C851E2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9</w:t>
      </w:r>
      <w:r w:rsidRPr="00C851E2">
        <w:rPr>
          <w:rFonts w:ascii="Calibri" w:hAnsi="Calibri" w:cs="Calibri"/>
          <w:bCs/>
          <w:sz w:val="24"/>
          <w:szCs w:val="24"/>
        </w:rPr>
        <w:t>)</w:t>
      </w:r>
    </w:p>
    <w:p w14:paraId="46BD1AF8" w14:textId="5AAB8EA6" w:rsidR="00C851E2" w:rsidRDefault="00C851E2" w:rsidP="00C851E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Γ.2.β. </w:t>
      </w:r>
      <w:proofErr w:type="spellStart"/>
      <w:proofErr w:type="gramStart"/>
      <w:r w:rsidR="005A67A6">
        <w:rPr>
          <w:rFonts w:ascii="Calibri" w:hAnsi="Calibri" w:cs="Calibri"/>
          <w:bCs/>
          <w:sz w:val="24"/>
          <w:szCs w:val="24"/>
          <w:lang w:val="en-US"/>
        </w:rPr>
        <w:t>interficitur</w:t>
      </w:r>
      <w:proofErr w:type="spellEnd"/>
      <w:proofErr w:type="gramEnd"/>
      <w:r w:rsidR="005A67A6">
        <w:rPr>
          <w:rFonts w:ascii="Calibri" w:hAnsi="Calibri" w:cs="Calibri"/>
          <w:bCs/>
          <w:sz w:val="24"/>
          <w:szCs w:val="24"/>
        </w:rPr>
        <w:t>: να γραφεί η γενική και δοτική γερουνδίου και όλα τα απαρέμφατα του ρήματος στη φωνή που βρίσκεται (να ληφθεί υπόψη το υποκείμενο, όπου είναι απαραίτητο).</w:t>
      </w:r>
    </w:p>
    <w:p w14:paraId="041E36A9" w14:textId="627C3B4F" w:rsidR="00F458DA" w:rsidRDefault="00F458DA" w:rsidP="00F458DA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6</w:t>
      </w:r>
      <w:r w:rsidRPr="00F458DA">
        <w:rPr>
          <w:rFonts w:ascii="Calibri" w:hAnsi="Calibri" w:cs="Calibri"/>
          <w:bCs/>
          <w:sz w:val="24"/>
          <w:szCs w:val="24"/>
        </w:rPr>
        <w:t>)</w:t>
      </w:r>
    </w:p>
    <w:p w14:paraId="3F117928" w14:textId="1C61C415" w:rsidR="00F458DA" w:rsidRPr="005A67A6" w:rsidRDefault="00F458DA" w:rsidP="00F458DA">
      <w:pPr>
        <w:spacing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F458DA">
        <w:rPr>
          <w:rFonts w:ascii="Calibri" w:hAnsi="Calibri" w:cs="Calibri"/>
          <w:b/>
          <w:bCs/>
          <w:sz w:val="24"/>
          <w:szCs w:val="24"/>
        </w:rPr>
        <w:t>Μονάδες 15</w:t>
      </w:r>
    </w:p>
    <w:sectPr w:rsidR="00F458DA" w:rsidRPr="005A67A6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09A54" w14:textId="77777777" w:rsidR="00E92812" w:rsidRDefault="00E92812" w:rsidP="004578D8">
      <w:pPr>
        <w:spacing w:after="0" w:line="240" w:lineRule="auto"/>
      </w:pPr>
      <w:r>
        <w:separator/>
      </w:r>
    </w:p>
  </w:endnote>
  <w:endnote w:type="continuationSeparator" w:id="0">
    <w:p w14:paraId="6CA01E4E" w14:textId="77777777" w:rsidR="00E92812" w:rsidRDefault="00E92812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F7F5B" w14:textId="77777777" w:rsidR="00E92812" w:rsidRDefault="00E92812" w:rsidP="004578D8">
      <w:pPr>
        <w:spacing w:after="0" w:line="240" w:lineRule="auto"/>
      </w:pPr>
      <w:r>
        <w:separator/>
      </w:r>
    </w:p>
  </w:footnote>
  <w:footnote w:type="continuationSeparator" w:id="0">
    <w:p w14:paraId="0EBB2013" w14:textId="77777777" w:rsidR="00E92812" w:rsidRDefault="00E92812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239A8"/>
    <w:rsid w:val="00026925"/>
    <w:rsid w:val="0003584F"/>
    <w:rsid w:val="00046805"/>
    <w:rsid w:val="00060DFD"/>
    <w:rsid w:val="0006183A"/>
    <w:rsid w:val="000A1FDB"/>
    <w:rsid w:val="000D2FAB"/>
    <w:rsid w:val="000F3656"/>
    <w:rsid w:val="0010163C"/>
    <w:rsid w:val="00114E2B"/>
    <w:rsid w:val="00132905"/>
    <w:rsid w:val="00182E5C"/>
    <w:rsid w:val="0018676D"/>
    <w:rsid w:val="00192FF2"/>
    <w:rsid w:val="001A7990"/>
    <w:rsid w:val="001B149C"/>
    <w:rsid w:val="001B7934"/>
    <w:rsid w:val="001C235C"/>
    <w:rsid w:val="001C5AE3"/>
    <w:rsid w:val="001E156F"/>
    <w:rsid w:val="00200BDA"/>
    <w:rsid w:val="00203047"/>
    <w:rsid w:val="0023602C"/>
    <w:rsid w:val="00237BB6"/>
    <w:rsid w:val="0025186E"/>
    <w:rsid w:val="002B1354"/>
    <w:rsid w:val="002B2AA8"/>
    <w:rsid w:val="002C1CD6"/>
    <w:rsid w:val="002D6336"/>
    <w:rsid w:val="002D74C5"/>
    <w:rsid w:val="002E31A1"/>
    <w:rsid w:val="002F710C"/>
    <w:rsid w:val="00310767"/>
    <w:rsid w:val="00310F5D"/>
    <w:rsid w:val="0033730D"/>
    <w:rsid w:val="00351702"/>
    <w:rsid w:val="003729B3"/>
    <w:rsid w:val="00382A8B"/>
    <w:rsid w:val="00385902"/>
    <w:rsid w:val="00392714"/>
    <w:rsid w:val="003A5F2C"/>
    <w:rsid w:val="003B3EF4"/>
    <w:rsid w:val="003B423F"/>
    <w:rsid w:val="003E2CE3"/>
    <w:rsid w:val="0041173E"/>
    <w:rsid w:val="004118F3"/>
    <w:rsid w:val="00414E99"/>
    <w:rsid w:val="00420177"/>
    <w:rsid w:val="00442217"/>
    <w:rsid w:val="004578D8"/>
    <w:rsid w:val="004779BC"/>
    <w:rsid w:val="004B0269"/>
    <w:rsid w:val="004E7212"/>
    <w:rsid w:val="00500DD3"/>
    <w:rsid w:val="00545062"/>
    <w:rsid w:val="00547DA3"/>
    <w:rsid w:val="0055548A"/>
    <w:rsid w:val="00562D95"/>
    <w:rsid w:val="00583441"/>
    <w:rsid w:val="005A67A6"/>
    <w:rsid w:val="005D5015"/>
    <w:rsid w:val="00601839"/>
    <w:rsid w:val="0060500E"/>
    <w:rsid w:val="006116C4"/>
    <w:rsid w:val="0061522B"/>
    <w:rsid w:val="00621106"/>
    <w:rsid w:val="00623A31"/>
    <w:rsid w:val="006727CD"/>
    <w:rsid w:val="0068208B"/>
    <w:rsid w:val="00693E08"/>
    <w:rsid w:val="00694C7E"/>
    <w:rsid w:val="006A19DB"/>
    <w:rsid w:val="006A7F11"/>
    <w:rsid w:val="006B0C82"/>
    <w:rsid w:val="006E63E9"/>
    <w:rsid w:val="00700797"/>
    <w:rsid w:val="00741122"/>
    <w:rsid w:val="00745601"/>
    <w:rsid w:val="007515C5"/>
    <w:rsid w:val="0076567B"/>
    <w:rsid w:val="00770B87"/>
    <w:rsid w:val="00772614"/>
    <w:rsid w:val="007848D2"/>
    <w:rsid w:val="0078509B"/>
    <w:rsid w:val="00786C11"/>
    <w:rsid w:val="007A54A3"/>
    <w:rsid w:val="007C0031"/>
    <w:rsid w:val="007C64AD"/>
    <w:rsid w:val="007F0355"/>
    <w:rsid w:val="007F1320"/>
    <w:rsid w:val="0080531C"/>
    <w:rsid w:val="00852888"/>
    <w:rsid w:val="00852D0E"/>
    <w:rsid w:val="008643E4"/>
    <w:rsid w:val="008646D4"/>
    <w:rsid w:val="008756AE"/>
    <w:rsid w:val="0088230E"/>
    <w:rsid w:val="00892F3D"/>
    <w:rsid w:val="00893E62"/>
    <w:rsid w:val="008D4345"/>
    <w:rsid w:val="008D4A60"/>
    <w:rsid w:val="00901FDD"/>
    <w:rsid w:val="0092238C"/>
    <w:rsid w:val="00927C2D"/>
    <w:rsid w:val="00953FB8"/>
    <w:rsid w:val="009933AE"/>
    <w:rsid w:val="0099418F"/>
    <w:rsid w:val="00996D94"/>
    <w:rsid w:val="009B430E"/>
    <w:rsid w:val="009B4A02"/>
    <w:rsid w:val="009C626E"/>
    <w:rsid w:val="00A01236"/>
    <w:rsid w:val="00A05F3E"/>
    <w:rsid w:val="00A12CB9"/>
    <w:rsid w:val="00A767AB"/>
    <w:rsid w:val="00A774F0"/>
    <w:rsid w:val="00A808E6"/>
    <w:rsid w:val="00A81ADE"/>
    <w:rsid w:val="00A91547"/>
    <w:rsid w:val="00AA520D"/>
    <w:rsid w:val="00AA62E1"/>
    <w:rsid w:val="00AA66B7"/>
    <w:rsid w:val="00AC4335"/>
    <w:rsid w:val="00AC6D98"/>
    <w:rsid w:val="00AD0886"/>
    <w:rsid w:val="00AD2D93"/>
    <w:rsid w:val="00AD4833"/>
    <w:rsid w:val="00AE4C52"/>
    <w:rsid w:val="00B02AFC"/>
    <w:rsid w:val="00B060B1"/>
    <w:rsid w:val="00B272C5"/>
    <w:rsid w:val="00B305BC"/>
    <w:rsid w:val="00B628EB"/>
    <w:rsid w:val="00B964F5"/>
    <w:rsid w:val="00BA5C66"/>
    <w:rsid w:val="00BC0579"/>
    <w:rsid w:val="00BD348E"/>
    <w:rsid w:val="00BD7FEB"/>
    <w:rsid w:val="00BE7F4B"/>
    <w:rsid w:val="00C06A60"/>
    <w:rsid w:val="00C06DDC"/>
    <w:rsid w:val="00C223FB"/>
    <w:rsid w:val="00C35E96"/>
    <w:rsid w:val="00C533DE"/>
    <w:rsid w:val="00C55198"/>
    <w:rsid w:val="00C77B86"/>
    <w:rsid w:val="00C77D17"/>
    <w:rsid w:val="00C851E2"/>
    <w:rsid w:val="00CA0C04"/>
    <w:rsid w:val="00CA7CFF"/>
    <w:rsid w:val="00CB44F5"/>
    <w:rsid w:val="00CC3BB5"/>
    <w:rsid w:val="00CD144D"/>
    <w:rsid w:val="00CD4E1C"/>
    <w:rsid w:val="00CE4913"/>
    <w:rsid w:val="00CF50C9"/>
    <w:rsid w:val="00D06E83"/>
    <w:rsid w:val="00D077E9"/>
    <w:rsid w:val="00D21821"/>
    <w:rsid w:val="00D21A44"/>
    <w:rsid w:val="00D40F84"/>
    <w:rsid w:val="00D45212"/>
    <w:rsid w:val="00D66D9F"/>
    <w:rsid w:val="00D96CF4"/>
    <w:rsid w:val="00DA1E4D"/>
    <w:rsid w:val="00DA5AFD"/>
    <w:rsid w:val="00DB0A26"/>
    <w:rsid w:val="00DB7F22"/>
    <w:rsid w:val="00DD1013"/>
    <w:rsid w:val="00DD3FD2"/>
    <w:rsid w:val="00DE0D78"/>
    <w:rsid w:val="00DE3242"/>
    <w:rsid w:val="00DE3F3E"/>
    <w:rsid w:val="00DF0A79"/>
    <w:rsid w:val="00E3250D"/>
    <w:rsid w:val="00E34ABC"/>
    <w:rsid w:val="00E36E7F"/>
    <w:rsid w:val="00E40B68"/>
    <w:rsid w:val="00E575BC"/>
    <w:rsid w:val="00E804BF"/>
    <w:rsid w:val="00E840BE"/>
    <w:rsid w:val="00E92812"/>
    <w:rsid w:val="00E94B4A"/>
    <w:rsid w:val="00EA44A2"/>
    <w:rsid w:val="00EB50D8"/>
    <w:rsid w:val="00EC2DBC"/>
    <w:rsid w:val="00EF3903"/>
    <w:rsid w:val="00F0134A"/>
    <w:rsid w:val="00F147BF"/>
    <w:rsid w:val="00F27853"/>
    <w:rsid w:val="00F27D18"/>
    <w:rsid w:val="00F31801"/>
    <w:rsid w:val="00F33B57"/>
    <w:rsid w:val="00F4161A"/>
    <w:rsid w:val="00F458DA"/>
    <w:rsid w:val="00F557D0"/>
    <w:rsid w:val="00F558E4"/>
    <w:rsid w:val="00F76712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35</cp:revision>
  <dcterms:created xsi:type="dcterms:W3CDTF">2023-02-08T12:49:00Z</dcterms:created>
  <dcterms:modified xsi:type="dcterms:W3CDTF">2023-02-19T18:08:00Z</dcterms:modified>
</cp:coreProperties>
</file>