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D054" w14:textId="77777777" w:rsidR="004715CA" w:rsidRPr="004715CA" w:rsidRDefault="004715CA" w:rsidP="004715CA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715CA">
        <w:rPr>
          <w:b/>
          <w:sz w:val="24"/>
          <w:szCs w:val="24"/>
          <w:u w:val="single"/>
        </w:rPr>
        <w:t>ΕΝΔΕΙΚΤΙΚΕΣ ΑΠΑΝΤΗΣΕΙΣ</w:t>
      </w:r>
    </w:p>
    <w:p w14:paraId="6C7F8985" w14:textId="28303A83" w:rsidR="00275321" w:rsidRPr="004715CA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4715CA">
        <w:rPr>
          <w:b/>
          <w:sz w:val="24"/>
          <w:szCs w:val="24"/>
          <w:u w:val="single"/>
        </w:rPr>
        <w:t>Θέμα 2</w:t>
      </w:r>
      <w:r w:rsidRPr="004715CA">
        <w:rPr>
          <w:b/>
          <w:sz w:val="24"/>
          <w:szCs w:val="24"/>
          <w:u w:val="single"/>
          <w:vertAlign w:val="superscript"/>
        </w:rPr>
        <w:t>ο</w:t>
      </w:r>
    </w:p>
    <w:p w14:paraId="5E8574D6" w14:textId="1CBE43BC" w:rsidR="00434E18" w:rsidRPr="004715CA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4715CA">
        <w:rPr>
          <w:rFonts w:cstheme="minorHAnsi"/>
          <w:b/>
          <w:sz w:val="24"/>
          <w:szCs w:val="24"/>
        </w:rPr>
        <w:t>2.1</w:t>
      </w:r>
    </w:p>
    <w:p w14:paraId="6297CEE2" w14:textId="4615C619" w:rsidR="00422FD4" w:rsidRPr="004715CA" w:rsidRDefault="00422FD4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715CA">
        <w:rPr>
          <w:rFonts w:eastAsiaTheme="minorEastAsia" w:cstheme="minorHAnsi"/>
          <w:bCs/>
          <w:sz w:val="24"/>
          <w:szCs w:val="24"/>
        </w:rPr>
        <w:t>αυξάνεται</w:t>
      </w:r>
    </w:p>
    <w:p w14:paraId="2578A4C9" w14:textId="54552C78" w:rsidR="00146126" w:rsidRPr="004715CA" w:rsidRDefault="00146126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715CA">
        <w:rPr>
          <w:rFonts w:eastAsiaTheme="minorEastAsia" w:cstheme="minorHAnsi"/>
          <w:bCs/>
          <w:sz w:val="24"/>
          <w:szCs w:val="24"/>
        </w:rPr>
        <w:t>καταθλίψεως</w:t>
      </w:r>
    </w:p>
    <w:p w14:paraId="1C1DDFBF" w14:textId="77777777" w:rsidR="00422FD4" w:rsidRPr="004715CA" w:rsidRDefault="00422FD4" w:rsidP="00422FD4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715CA">
        <w:rPr>
          <w:rFonts w:eastAsiaTheme="minorEastAsia" w:cstheme="minorHAnsi"/>
          <w:bCs/>
          <w:sz w:val="24"/>
          <w:szCs w:val="24"/>
        </w:rPr>
        <w:t>καταθλίψεως</w:t>
      </w:r>
    </w:p>
    <w:p w14:paraId="70DF9F08" w14:textId="315787E8" w:rsidR="000F3569" w:rsidRPr="004715CA" w:rsidRDefault="00422FD4" w:rsidP="000F3569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715CA">
        <w:rPr>
          <w:rFonts w:eastAsiaTheme="minorEastAsia" w:cstheme="minorHAnsi"/>
          <w:bCs/>
          <w:sz w:val="24"/>
          <w:szCs w:val="24"/>
        </w:rPr>
        <w:t>εσωτερικό</w:t>
      </w:r>
    </w:p>
    <w:p w14:paraId="20735A69" w14:textId="41BDA802" w:rsidR="00146126" w:rsidRPr="004715CA" w:rsidRDefault="00422FD4" w:rsidP="00146126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4715CA">
        <w:rPr>
          <w:rFonts w:eastAsiaTheme="minorEastAsia" w:cstheme="minorHAnsi"/>
          <w:bCs/>
          <w:sz w:val="24"/>
          <w:szCs w:val="24"/>
        </w:rPr>
        <w:t>αύξηση</w:t>
      </w:r>
    </w:p>
    <w:p w14:paraId="5C01D484" w14:textId="77777777" w:rsidR="006F6051" w:rsidRPr="004715CA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5A59E793" w:rsidR="00BC6549" w:rsidRPr="004715CA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4715CA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177820CF" w14:textId="77777777" w:rsidR="00971AA5" w:rsidRPr="004715CA" w:rsidRDefault="00971AA5" w:rsidP="00971AA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4715CA">
        <w:rPr>
          <w:rFonts w:ascii="Calibri" w:eastAsia="Times New Roman" w:hAnsi="Calibri" w:cs="Calibri"/>
          <w:sz w:val="24"/>
          <w:szCs w:val="24"/>
          <w:lang w:eastAsia="el-GR"/>
        </w:rPr>
        <w:t>Ανάλογα με το μέσο μεταδόσεως της ισχύος για την κίνηση, οι εμβολοφόρες αντλίες χωρίζονται σε:</w:t>
      </w:r>
    </w:p>
    <w:p w14:paraId="09E49831" w14:textId="076E5FC6" w:rsidR="00971AA5" w:rsidRPr="004715CA" w:rsidRDefault="00971AA5" w:rsidP="004715CA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4715CA">
        <w:rPr>
          <w:rFonts w:ascii="Calibri" w:eastAsia="Times New Roman" w:hAnsi="Calibri" w:cs="Calibri"/>
          <w:sz w:val="24"/>
          <w:szCs w:val="24"/>
          <w:lang w:eastAsia="el-GR"/>
        </w:rPr>
        <w:t>α) απευθείας ή άμεσης μεταδόσεως και</w:t>
      </w:r>
    </w:p>
    <w:p w14:paraId="5BC31FC4" w14:textId="4FA34148" w:rsidR="00971AA5" w:rsidRPr="004715CA" w:rsidRDefault="00971AA5" w:rsidP="004715CA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4715CA">
        <w:rPr>
          <w:rFonts w:ascii="Calibri" w:eastAsia="Times New Roman" w:hAnsi="Calibri" w:cs="Calibri"/>
          <w:sz w:val="24"/>
          <w:szCs w:val="24"/>
          <w:lang w:eastAsia="el-GR"/>
        </w:rPr>
        <w:t>β) στροφαλοκίνητες.</w:t>
      </w:r>
      <w:bookmarkEnd w:id="0"/>
    </w:p>
    <w:sectPr w:rsidR="00971AA5" w:rsidRPr="004715CA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F0B3" w14:textId="77777777" w:rsidR="0000784B" w:rsidRDefault="0000784B" w:rsidP="008360D6">
      <w:pPr>
        <w:spacing w:after="0" w:line="240" w:lineRule="auto"/>
      </w:pPr>
      <w:r>
        <w:separator/>
      </w:r>
    </w:p>
  </w:endnote>
  <w:endnote w:type="continuationSeparator" w:id="0">
    <w:p w14:paraId="14E37387" w14:textId="77777777" w:rsidR="0000784B" w:rsidRDefault="0000784B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1F66" w14:textId="77777777" w:rsidR="0000784B" w:rsidRDefault="0000784B" w:rsidP="008360D6">
      <w:pPr>
        <w:spacing w:after="0" w:line="240" w:lineRule="auto"/>
      </w:pPr>
      <w:r>
        <w:separator/>
      </w:r>
    </w:p>
  </w:footnote>
  <w:footnote w:type="continuationSeparator" w:id="0">
    <w:p w14:paraId="2D180163" w14:textId="77777777" w:rsidR="0000784B" w:rsidRDefault="0000784B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D35868"/>
    <w:multiLevelType w:val="hybridMultilevel"/>
    <w:tmpl w:val="994202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E3922"/>
    <w:multiLevelType w:val="hybridMultilevel"/>
    <w:tmpl w:val="B7C2290E"/>
    <w:lvl w:ilvl="0" w:tplc="8430B0B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8708002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0784B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569"/>
    <w:rsid w:val="000F3B6D"/>
    <w:rsid w:val="00117341"/>
    <w:rsid w:val="00120524"/>
    <w:rsid w:val="00120914"/>
    <w:rsid w:val="00121185"/>
    <w:rsid w:val="001459B6"/>
    <w:rsid w:val="00146126"/>
    <w:rsid w:val="0015572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6B51"/>
    <w:rsid w:val="003A54C7"/>
    <w:rsid w:val="003E2F11"/>
    <w:rsid w:val="00422FD4"/>
    <w:rsid w:val="00424339"/>
    <w:rsid w:val="004344AC"/>
    <w:rsid w:val="00434E18"/>
    <w:rsid w:val="004644E6"/>
    <w:rsid w:val="0046687B"/>
    <w:rsid w:val="004700C1"/>
    <w:rsid w:val="004715CA"/>
    <w:rsid w:val="004C0950"/>
    <w:rsid w:val="004C67AA"/>
    <w:rsid w:val="004D5E68"/>
    <w:rsid w:val="00501236"/>
    <w:rsid w:val="00501CA2"/>
    <w:rsid w:val="00513686"/>
    <w:rsid w:val="0053116D"/>
    <w:rsid w:val="00535770"/>
    <w:rsid w:val="00537199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089D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E269F"/>
    <w:rsid w:val="006F6051"/>
    <w:rsid w:val="00726B4B"/>
    <w:rsid w:val="00737E8E"/>
    <w:rsid w:val="00741548"/>
    <w:rsid w:val="00750908"/>
    <w:rsid w:val="00767086"/>
    <w:rsid w:val="00784E04"/>
    <w:rsid w:val="00791A05"/>
    <w:rsid w:val="007A1F84"/>
    <w:rsid w:val="007C189D"/>
    <w:rsid w:val="007C32D5"/>
    <w:rsid w:val="007D2C0B"/>
    <w:rsid w:val="007D58B8"/>
    <w:rsid w:val="007E0C0A"/>
    <w:rsid w:val="00824E6E"/>
    <w:rsid w:val="008263DB"/>
    <w:rsid w:val="00827AFE"/>
    <w:rsid w:val="008360D6"/>
    <w:rsid w:val="0084317B"/>
    <w:rsid w:val="0086104B"/>
    <w:rsid w:val="00865CFA"/>
    <w:rsid w:val="0086630C"/>
    <w:rsid w:val="008669FA"/>
    <w:rsid w:val="008674AC"/>
    <w:rsid w:val="00874496"/>
    <w:rsid w:val="00887667"/>
    <w:rsid w:val="008C3149"/>
    <w:rsid w:val="008D0C19"/>
    <w:rsid w:val="008E611A"/>
    <w:rsid w:val="009042DB"/>
    <w:rsid w:val="00914AA5"/>
    <w:rsid w:val="009173F6"/>
    <w:rsid w:val="00971AA5"/>
    <w:rsid w:val="009930A9"/>
    <w:rsid w:val="009A6EF2"/>
    <w:rsid w:val="009D43F7"/>
    <w:rsid w:val="009D47AD"/>
    <w:rsid w:val="009F2A03"/>
    <w:rsid w:val="00A07604"/>
    <w:rsid w:val="00A47553"/>
    <w:rsid w:val="00A713DB"/>
    <w:rsid w:val="00A77579"/>
    <w:rsid w:val="00A81BC8"/>
    <w:rsid w:val="00AA6D5F"/>
    <w:rsid w:val="00AB7477"/>
    <w:rsid w:val="00AC3B02"/>
    <w:rsid w:val="00AD00C6"/>
    <w:rsid w:val="00AD2322"/>
    <w:rsid w:val="00AE2BE9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D05E7D"/>
    <w:rsid w:val="00D066ED"/>
    <w:rsid w:val="00D204DA"/>
    <w:rsid w:val="00D23255"/>
    <w:rsid w:val="00D23EFF"/>
    <w:rsid w:val="00D25CF9"/>
    <w:rsid w:val="00D36B97"/>
    <w:rsid w:val="00D536F8"/>
    <w:rsid w:val="00D617FB"/>
    <w:rsid w:val="00D623E7"/>
    <w:rsid w:val="00D6284E"/>
    <w:rsid w:val="00D939D2"/>
    <w:rsid w:val="00DC6A01"/>
    <w:rsid w:val="00DD1D9C"/>
    <w:rsid w:val="00DE1D8D"/>
    <w:rsid w:val="00DE58EC"/>
    <w:rsid w:val="00E03776"/>
    <w:rsid w:val="00E217F6"/>
    <w:rsid w:val="00E47D91"/>
    <w:rsid w:val="00E5221A"/>
    <w:rsid w:val="00E669BE"/>
    <w:rsid w:val="00E670F9"/>
    <w:rsid w:val="00E7310A"/>
    <w:rsid w:val="00E8515C"/>
    <w:rsid w:val="00E85D9B"/>
    <w:rsid w:val="00E8743B"/>
    <w:rsid w:val="00EA14D1"/>
    <w:rsid w:val="00EA30DC"/>
    <w:rsid w:val="00EA36E7"/>
    <w:rsid w:val="00EC3B44"/>
    <w:rsid w:val="00ED5535"/>
    <w:rsid w:val="00EE27BA"/>
    <w:rsid w:val="00EE647B"/>
    <w:rsid w:val="00EF1B2F"/>
    <w:rsid w:val="00F01F46"/>
    <w:rsid w:val="00F2771E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80</cp:revision>
  <dcterms:created xsi:type="dcterms:W3CDTF">2022-04-09T17:38:00Z</dcterms:created>
  <dcterms:modified xsi:type="dcterms:W3CDTF">2023-02-23T17:43:00Z</dcterms:modified>
</cp:coreProperties>
</file>