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AD592" w14:textId="77777777" w:rsidR="00444B7B" w:rsidRPr="005C79A6" w:rsidRDefault="00444B7B" w:rsidP="00444B7B">
      <w:pPr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67F00074" w14:textId="77777777" w:rsidR="00444B7B" w:rsidRPr="005C79A6" w:rsidRDefault="00444B7B" w:rsidP="00444B7B">
      <w:pPr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ΘΕΜΑ </w:t>
      </w:r>
      <w:r w:rsidRPr="000F40B7">
        <w:rPr>
          <w:rFonts w:cstheme="minorHAnsi"/>
          <w:b/>
          <w:bCs/>
          <w:sz w:val="24"/>
          <w:szCs w:val="24"/>
        </w:rPr>
        <w:t>2</w:t>
      </w:r>
      <w:r w:rsidRPr="005C79A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5C79A6">
        <w:rPr>
          <w:rFonts w:cstheme="minorHAnsi"/>
          <w:b/>
          <w:bCs/>
          <w:sz w:val="24"/>
          <w:szCs w:val="24"/>
        </w:rPr>
        <w:t xml:space="preserve"> </w:t>
      </w:r>
    </w:p>
    <w:p w14:paraId="7D4E47BD" w14:textId="77777777" w:rsidR="00444B7B" w:rsidRDefault="00444B7B" w:rsidP="00444B7B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E80755">
        <w:rPr>
          <w:rFonts w:cstheme="minorHAnsi"/>
          <w:b/>
          <w:bCs/>
          <w:sz w:val="24"/>
          <w:szCs w:val="24"/>
        </w:rPr>
        <w:t>2.1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3F23298D" w14:textId="77777777" w:rsidR="00444B7B" w:rsidRDefault="00444B7B" w:rsidP="00444B7B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α) </w:t>
      </w:r>
      <w:r w:rsidRPr="00E97742">
        <w:rPr>
          <w:rFonts w:cstheme="minorHAnsi"/>
          <w:sz w:val="24"/>
          <w:szCs w:val="24"/>
        </w:rPr>
        <w:t xml:space="preserve">Συνηθέστεροι τύποι </w:t>
      </w:r>
      <w:r>
        <w:rPr>
          <w:rFonts w:cstheme="minorHAnsi"/>
          <w:sz w:val="24"/>
          <w:szCs w:val="24"/>
        </w:rPr>
        <w:t xml:space="preserve">των </w:t>
      </w:r>
      <w:r w:rsidRPr="00E97742">
        <w:rPr>
          <w:rFonts w:cstheme="minorHAnsi"/>
          <w:sz w:val="24"/>
          <w:szCs w:val="24"/>
        </w:rPr>
        <w:t>προωθητικών ενεργειών: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44B7B" w:rsidRPr="00836320" w14:paraId="0B0A33A2" w14:textId="77777777" w:rsidTr="00E97742">
        <w:trPr>
          <w:trHeight w:val="2816"/>
          <w:jc w:val="center"/>
        </w:trPr>
        <w:tc>
          <w:tcPr>
            <w:tcW w:w="4148" w:type="dxa"/>
          </w:tcPr>
          <w:p w14:paraId="42FDE4DB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 w:rsidRPr="00265B7D">
              <w:rPr>
                <w:rFonts w:cstheme="minorHAnsi"/>
                <w:sz w:val="24"/>
                <w:szCs w:val="24"/>
              </w:rPr>
              <w:t>Μειώσεις σε πακέτα</w:t>
            </w:r>
          </w:p>
          <w:p w14:paraId="21418F36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Προσφορές πολλαπλάσιων-αγορών</w:t>
            </w:r>
          </w:p>
          <w:p w14:paraId="6B1FC270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Επιπλέον προϊόν</w:t>
            </w:r>
          </w:p>
          <w:p w14:paraId="3C7328E4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Δωρεάν προϊόν</w:t>
            </w:r>
          </w:p>
          <w:p w14:paraId="28F48361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Επαναχρησιμοποιούμενα/πακέτα χρήση (πχ. απορρυπαντικά)</w:t>
            </w:r>
          </w:p>
          <w:p w14:paraId="4760DDD4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Προσφορές διάφορων προϊόντων</w:t>
            </w:r>
          </w:p>
          <w:p w14:paraId="6A2AF3B1" w14:textId="77777777" w:rsidR="00444B7B" w:rsidRPr="00836320" w:rsidRDefault="00444B7B" w:rsidP="00E97742">
            <w:pPr>
              <w:tabs>
                <w:tab w:val="left" w:pos="3913"/>
              </w:tabs>
              <w:ind w:left="244" w:hanging="180"/>
              <w:jc w:val="both"/>
              <w:rPr>
                <w:rFonts w:cstheme="minorHAnsi"/>
                <w:spacing w:val="-4"/>
                <w:sz w:val="24"/>
                <w:szCs w:val="24"/>
              </w:rPr>
            </w:pPr>
          </w:p>
        </w:tc>
        <w:tc>
          <w:tcPr>
            <w:tcW w:w="4148" w:type="dxa"/>
          </w:tcPr>
          <w:p w14:paraId="0CD3B9CD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789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Συλλεκτικές συσκευασίες</w:t>
            </w:r>
          </w:p>
          <w:p w14:paraId="318BA18D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789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Διαγωνισμοί</w:t>
            </w:r>
          </w:p>
          <w:p w14:paraId="54C15AEA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789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Εκκαθάριση</w:t>
            </w:r>
          </w:p>
          <w:p w14:paraId="18C9A1CB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789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Δωρεάν δείγματα</w:t>
            </w:r>
          </w:p>
          <w:p w14:paraId="0A50B9F9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789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Κουπόνια</w:t>
            </w:r>
          </w:p>
          <w:p w14:paraId="55FB3509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789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Κουπόνια για επόμενη αγορά</w:t>
            </w:r>
          </w:p>
          <w:p w14:paraId="212E8139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789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Επιδείξεις σε καταστήματα</w:t>
            </w:r>
          </w:p>
          <w:p w14:paraId="10203137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789" w:hanging="18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Δειγματοδιανομή</w:t>
            </w:r>
            <w:proofErr w:type="spellEnd"/>
          </w:p>
          <w:p w14:paraId="3E0CC5BA" w14:textId="77777777" w:rsidR="00444B7B" w:rsidRPr="00836320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789" w:hanging="180"/>
              <w:jc w:val="both"/>
              <w:rPr>
                <w:rFonts w:cstheme="minorHAnsi"/>
                <w:spacing w:val="-4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Δώρα</w:t>
            </w:r>
          </w:p>
        </w:tc>
      </w:tr>
    </w:tbl>
    <w:p w14:paraId="216B9722" w14:textId="77777777" w:rsidR="00444B7B" w:rsidRPr="00E97742" w:rsidRDefault="00444B7B" w:rsidP="00444B7B">
      <w:pPr>
        <w:pStyle w:val="a4"/>
        <w:spacing w:after="120"/>
        <w:jc w:val="both"/>
        <w:rPr>
          <w:rFonts w:cstheme="minorHAnsi"/>
          <w:sz w:val="24"/>
          <w:szCs w:val="24"/>
        </w:rPr>
      </w:pPr>
    </w:p>
    <w:p w14:paraId="3791BF8E" w14:textId="77777777" w:rsidR="00444B7B" w:rsidRDefault="00444B7B" w:rsidP="00444B7B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β) </w:t>
      </w:r>
      <w:r>
        <w:rPr>
          <w:rFonts w:cstheme="minorHAnsi"/>
          <w:sz w:val="24"/>
          <w:szCs w:val="24"/>
        </w:rPr>
        <w:t>Ταξινόμηση των προωθητικών ενεργειών: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48"/>
        <w:gridCol w:w="4148"/>
      </w:tblGrid>
      <w:tr w:rsidR="00444B7B" w:rsidRPr="00326DB8" w14:paraId="023408CB" w14:textId="77777777" w:rsidTr="00E97742">
        <w:trPr>
          <w:trHeight w:val="1008"/>
          <w:jc w:val="center"/>
        </w:trPr>
        <w:tc>
          <w:tcPr>
            <w:tcW w:w="4148" w:type="dxa"/>
          </w:tcPr>
          <w:p w14:paraId="6D6E7A02" w14:textId="77777777" w:rsidR="00444B7B" w:rsidRPr="00E97742" w:rsidRDefault="00444B7B" w:rsidP="00E97742">
            <w:pPr>
              <w:jc w:val="center"/>
              <w:rPr>
                <w:rFonts w:cstheme="minorHAnsi"/>
                <w:spacing w:val="-4"/>
                <w:sz w:val="24"/>
                <w:szCs w:val="24"/>
              </w:rPr>
            </w:pPr>
            <w:r w:rsidRPr="00E97742">
              <w:rPr>
                <w:rFonts w:cstheme="minorHAnsi"/>
                <w:spacing w:val="-4"/>
                <w:sz w:val="24"/>
                <w:szCs w:val="24"/>
              </w:rPr>
              <w:t>Προωθητικές ενέργειες</w:t>
            </w:r>
          </w:p>
          <w:p w14:paraId="424B8D3F" w14:textId="77777777" w:rsidR="00444B7B" w:rsidRDefault="00444B7B" w:rsidP="00E97742">
            <w:pPr>
              <w:jc w:val="center"/>
              <w:rPr>
                <w:rFonts w:cstheme="minorHAnsi"/>
                <w:spacing w:val="-4"/>
                <w:sz w:val="24"/>
                <w:szCs w:val="24"/>
              </w:rPr>
            </w:pPr>
            <w:r w:rsidRPr="00E97742">
              <w:rPr>
                <w:rFonts w:cstheme="minorHAnsi"/>
                <w:spacing w:val="-4"/>
                <w:sz w:val="24"/>
                <w:szCs w:val="24"/>
              </w:rPr>
              <w:t xml:space="preserve">που χρησιμοποιούν </w:t>
            </w:r>
          </w:p>
          <w:p w14:paraId="677680BA" w14:textId="77777777" w:rsidR="00444B7B" w:rsidRPr="00E97742" w:rsidRDefault="00444B7B" w:rsidP="00E97742">
            <w:pPr>
              <w:jc w:val="center"/>
              <w:rPr>
                <w:rFonts w:cstheme="minorHAnsi"/>
                <w:spacing w:val="-4"/>
                <w:sz w:val="24"/>
                <w:szCs w:val="24"/>
              </w:rPr>
            </w:pPr>
            <w:r w:rsidRPr="00E97742">
              <w:rPr>
                <w:rFonts w:cstheme="minorHAnsi"/>
                <w:spacing w:val="-4"/>
                <w:sz w:val="24"/>
                <w:szCs w:val="24"/>
              </w:rPr>
              <w:t>τη</w:t>
            </w:r>
            <w:r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E97742">
              <w:rPr>
                <w:rFonts w:cstheme="minorHAnsi"/>
                <w:spacing w:val="-4"/>
                <w:sz w:val="24"/>
                <w:szCs w:val="24"/>
                <w:u w:val="single"/>
              </w:rPr>
              <w:t>μείωση της τιμής</w:t>
            </w:r>
          </w:p>
        </w:tc>
        <w:tc>
          <w:tcPr>
            <w:tcW w:w="4148" w:type="dxa"/>
          </w:tcPr>
          <w:p w14:paraId="48354D6A" w14:textId="77777777" w:rsidR="00444B7B" w:rsidRPr="00E97742" w:rsidRDefault="00444B7B" w:rsidP="00E97742">
            <w:pPr>
              <w:jc w:val="center"/>
              <w:rPr>
                <w:rFonts w:cstheme="minorHAnsi"/>
                <w:spacing w:val="-4"/>
                <w:sz w:val="24"/>
                <w:szCs w:val="24"/>
              </w:rPr>
            </w:pPr>
            <w:r w:rsidRPr="00E97742">
              <w:rPr>
                <w:rFonts w:cstheme="minorHAnsi"/>
                <w:spacing w:val="-4"/>
                <w:sz w:val="24"/>
                <w:szCs w:val="24"/>
              </w:rPr>
              <w:t>Προωθητικές ενέργειες</w:t>
            </w:r>
          </w:p>
          <w:p w14:paraId="3FE7C049" w14:textId="77777777" w:rsidR="00444B7B" w:rsidRDefault="00444B7B" w:rsidP="00E97742">
            <w:pPr>
              <w:jc w:val="center"/>
              <w:rPr>
                <w:rFonts w:cstheme="minorHAnsi"/>
                <w:spacing w:val="-4"/>
                <w:sz w:val="24"/>
                <w:szCs w:val="24"/>
              </w:rPr>
            </w:pPr>
            <w:r w:rsidRPr="00E97742">
              <w:rPr>
                <w:rFonts w:cstheme="minorHAnsi"/>
                <w:spacing w:val="-4"/>
                <w:sz w:val="24"/>
                <w:szCs w:val="24"/>
              </w:rPr>
              <w:t xml:space="preserve">που χρησιμοποιούν </w:t>
            </w:r>
          </w:p>
          <w:p w14:paraId="38C89620" w14:textId="77777777" w:rsidR="00444B7B" w:rsidRPr="00E97742" w:rsidRDefault="00444B7B" w:rsidP="00E97742">
            <w:pPr>
              <w:jc w:val="center"/>
              <w:rPr>
                <w:rFonts w:cstheme="minorHAnsi"/>
                <w:spacing w:val="-4"/>
                <w:sz w:val="24"/>
                <w:szCs w:val="24"/>
              </w:rPr>
            </w:pPr>
            <w:r w:rsidRPr="00E97742">
              <w:rPr>
                <w:rFonts w:cstheme="minorHAnsi"/>
                <w:spacing w:val="-4"/>
                <w:sz w:val="24"/>
                <w:szCs w:val="24"/>
              </w:rPr>
              <w:t xml:space="preserve">την </w:t>
            </w:r>
            <w:r w:rsidRPr="00E97742">
              <w:rPr>
                <w:rFonts w:cstheme="minorHAnsi"/>
                <w:spacing w:val="-4"/>
                <w:sz w:val="24"/>
                <w:szCs w:val="24"/>
                <w:u w:val="single"/>
              </w:rPr>
              <w:t>επικοινωνία</w:t>
            </w:r>
          </w:p>
        </w:tc>
      </w:tr>
      <w:tr w:rsidR="00444B7B" w:rsidRPr="00326DB8" w14:paraId="3B0B23D1" w14:textId="77777777" w:rsidTr="00E97742">
        <w:trPr>
          <w:trHeight w:val="2816"/>
          <w:jc w:val="center"/>
        </w:trPr>
        <w:tc>
          <w:tcPr>
            <w:tcW w:w="4148" w:type="dxa"/>
          </w:tcPr>
          <w:p w14:paraId="21420BF2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 w:rsidRPr="00265B7D">
              <w:rPr>
                <w:rFonts w:cstheme="minorHAnsi"/>
                <w:sz w:val="24"/>
                <w:szCs w:val="24"/>
              </w:rPr>
              <w:t>Μειώσεις σε πακέτα</w:t>
            </w:r>
          </w:p>
          <w:p w14:paraId="7DD0FF3B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Προσφορές πολλαπλάσιων-αγορών</w:t>
            </w:r>
          </w:p>
          <w:p w14:paraId="55DC73BE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Επιπλέον προϊόν</w:t>
            </w:r>
          </w:p>
          <w:p w14:paraId="05511CDD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Δωρεάν προϊόν</w:t>
            </w:r>
          </w:p>
          <w:p w14:paraId="13CCFFC9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Επαναχρησιμοποιούμενα/πακέτα χρήση (πχ. απορρυπαντικά)</w:t>
            </w:r>
          </w:p>
          <w:p w14:paraId="3A7D9005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334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Προσφορές διάφορων προϊόντων</w:t>
            </w:r>
          </w:p>
          <w:p w14:paraId="7E0AED06" w14:textId="77777777" w:rsidR="00444B7B" w:rsidRPr="00E97742" w:rsidRDefault="00444B7B" w:rsidP="00E97742">
            <w:pPr>
              <w:tabs>
                <w:tab w:val="left" w:pos="3913"/>
              </w:tabs>
              <w:ind w:left="244" w:hanging="180"/>
              <w:jc w:val="both"/>
              <w:rPr>
                <w:rFonts w:cstheme="minorHAnsi"/>
                <w:spacing w:val="-4"/>
                <w:sz w:val="24"/>
                <w:szCs w:val="24"/>
              </w:rPr>
            </w:pPr>
          </w:p>
        </w:tc>
        <w:tc>
          <w:tcPr>
            <w:tcW w:w="4148" w:type="dxa"/>
          </w:tcPr>
          <w:p w14:paraId="0433FDE3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417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Συλλεκτικές συσκευασίες</w:t>
            </w:r>
          </w:p>
          <w:p w14:paraId="599FA6EF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417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Διαγωνισμοί</w:t>
            </w:r>
          </w:p>
          <w:p w14:paraId="5CD404E0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417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Εκκαθάριση</w:t>
            </w:r>
          </w:p>
          <w:p w14:paraId="4CCBEE59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417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Δωρεάν δείγματα</w:t>
            </w:r>
          </w:p>
          <w:p w14:paraId="4683B887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417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Κουπόνια</w:t>
            </w:r>
          </w:p>
          <w:p w14:paraId="464AF7F9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417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Κουπόνια για επόμενη αγορά</w:t>
            </w:r>
          </w:p>
          <w:p w14:paraId="4517D8A2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417" w:hanging="18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Επιδείξεις σε καταστήματα</w:t>
            </w:r>
          </w:p>
          <w:p w14:paraId="3EDE9C23" w14:textId="77777777" w:rsidR="00444B7B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417" w:hanging="180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Δειγματοδιανομή</w:t>
            </w:r>
            <w:proofErr w:type="spellEnd"/>
          </w:p>
          <w:p w14:paraId="7D18CA05" w14:textId="77777777" w:rsidR="00444B7B" w:rsidRPr="00E97742" w:rsidRDefault="00444B7B" w:rsidP="00444B7B">
            <w:pPr>
              <w:pStyle w:val="a4"/>
              <w:numPr>
                <w:ilvl w:val="0"/>
                <w:numId w:val="1"/>
              </w:numPr>
              <w:tabs>
                <w:tab w:val="left" w:pos="3913"/>
              </w:tabs>
              <w:spacing w:after="120"/>
              <w:ind w:left="417" w:hanging="180"/>
              <w:jc w:val="both"/>
              <w:rPr>
                <w:rFonts w:cstheme="minorHAnsi"/>
                <w:spacing w:val="-4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Δώρα</w:t>
            </w:r>
          </w:p>
        </w:tc>
      </w:tr>
    </w:tbl>
    <w:p w14:paraId="3569E876" w14:textId="77777777" w:rsidR="00444B7B" w:rsidRDefault="00444B7B" w:rsidP="00444B7B">
      <w:pPr>
        <w:spacing w:after="0"/>
        <w:jc w:val="both"/>
        <w:rPr>
          <w:rFonts w:cstheme="minorHAnsi"/>
          <w:sz w:val="24"/>
          <w:szCs w:val="24"/>
        </w:rPr>
      </w:pPr>
    </w:p>
    <w:p w14:paraId="3B07C10C" w14:textId="77777777" w:rsidR="00444B7B" w:rsidRDefault="00444B7B" w:rsidP="00444B7B">
      <w:pPr>
        <w:spacing w:after="120"/>
        <w:jc w:val="both"/>
        <w:rPr>
          <w:rFonts w:cstheme="minorHAnsi"/>
          <w:sz w:val="24"/>
          <w:szCs w:val="24"/>
        </w:rPr>
      </w:pPr>
      <w:r w:rsidRPr="00E80755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b/>
          <w:bCs/>
          <w:sz w:val="24"/>
          <w:szCs w:val="24"/>
        </w:rPr>
        <w:t xml:space="preserve">2 </w:t>
      </w:r>
      <w:r w:rsidRPr="00E97742">
        <w:rPr>
          <w:rFonts w:cstheme="minorHAnsi"/>
          <w:sz w:val="24"/>
          <w:szCs w:val="24"/>
        </w:rPr>
        <w:t>Πιθανοί στόχοι από τη συμμετοχή μιας εταιρείας κα</w:t>
      </w:r>
      <w:r>
        <w:rPr>
          <w:rFonts w:cstheme="minorHAnsi"/>
          <w:sz w:val="24"/>
          <w:szCs w:val="24"/>
        </w:rPr>
        <w:t>λ</w:t>
      </w:r>
      <w:r w:rsidRPr="00E97742">
        <w:rPr>
          <w:rFonts w:cstheme="minorHAnsi"/>
          <w:sz w:val="24"/>
          <w:szCs w:val="24"/>
        </w:rPr>
        <w:t>λυ</w:t>
      </w:r>
      <w:r>
        <w:rPr>
          <w:rFonts w:cstheme="minorHAnsi"/>
          <w:sz w:val="24"/>
          <w:szCs w:val="24"/>
        </w:rPr>
        <w:t>ντικών σε εκθέσεις είναι:</w:t>
      </w:r>
    </w:p>
    <w:p w14:paraId="3385BC75" w14:textId="77777777" w:rsidR="00444B7B" w:rsidRDefault="00444B7B" w:rsidP="00444B7B">
      <w:pPr>
        <w:pStyle w:val="a4"/>
        <w:numPr>
          <w:ilvl w:val="0"/>
          <w:numId w:val="2"/>
        </w:num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Πωλήσεις &amp; παραγγελίες</w:t>
      </w:r>
    </w:p>
    <w:p w14:paraId="2C9B98D7" w14:textId="77777777" w:rsidR="00444B7B" w:rsidRDefault="00444B7B" w:rsidP="00444B7B">
      <w:pPr>
        <w:pStyle w:val="a4"/>
        <w:numPr>
          <w:ilvl w:val="0"/>
          <w:numId w:val="2"/>
        </w:num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Λανσάρισμα</w:t>
      </w:r>
    </w:p>
    <w:p w14:paraId="68433CC1" w14:textId="77777777" w:rsidR="00444B7B" w:rsidRDefault="00444B7B" w:rsidP="00444B7B">
      <w:pPr>
        <w:pStyle w:val="a4"/>
        <w:numPr>
          <w:ilvl w:val="0"/>
          <w:numId w:val="2"/>
        </w:num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Ενίσχυση παρουσίας</w:t>
      </w:r>
    </w:p>
    <w:p w14:paraId="767EB158" w14:textId="77777777" w:rsidR="00444B7B" w:rsidRDefault="00444B7B" w:rsidP="00444B7B">
      <w:pPr>
        <w:pStyle w:val="a4"/>
        <w:numPr>
          <w:ilvl w:val="0"/>
          <w:numId w:val="2"/>
        </w:num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Κάλυψη από τον Τύπο </w:t>
      </w:r>
    </w:p>
    <w:p w14:paraId="7566791F" w14:textId="77777777" w:rsidR="00444B7B" w:rsidRDefault="00444B7B" w:rsidP="00444B7B">
      <w:pPr>
        <w:pStyle w:val="a4"/>
        <w:numPr>
          <w:ilvl w:val="0"/>
          <w:numId w:val="2"/>
        </w:num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Ενίσχυση σχέσεων</w:t>
      </w:r>
    </w:p>
    <w:p w14:paraId="774199B6" w14:textId="77777777" w:rsidR="00444B7B" w:rsidRDefault="00444B7B" w:rsidP="00444B7B">
      <w:pPr>
        <w:pStyle w:val="a4"/>
        <w:numPr>
          <w:ilvl w:val="0"/>
          <w:numId w:val="2"/>
        </w:num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Υποστήριξη διανομέων</w:t>
      </w:r>
    </w:p>
    <w:p w14:paraId="2AB2DA46" w14:textId="77777777" w:rsidR="00444B7B" w:rsidRDefault="00444B7B" w:rsidP="00444B7B">
      <w:pPr>
        <w:pStyle w:val="a4"/>
        <w:numPr>
          <w:ilvl w:val="0"/>
          <w:numId w:val="2"/>
        </w:num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Έρευνα αγοράς</w:t>
      </w:r>
    </w:p>
    <w:p w14:paraId="2A6C6C59" w14:textId="77777777" w:rsidR="00444B7B" w:rsidRDefault="00444B7B" w:rsidP="00444B7B">
      <w:pPr>
        <w:pStyle w:val="a4"/>
        <w:numPr>
          <w:ilvl w:val="0"/>
          <w:numId w:val="2"/>
        </w:num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Δοκιμή ιδεών</w:t>
      </w:r>
    </w:p>
    <w:p w14:paraId="1C855FA9" w14:textId="77777777" w:rsidR="00444B7B" w:rsidRDefault="00444B7B" w:rsidP="00444B7B">
      <w:pPr>
        <w:pStyle w:val="a4"/>
        <w:numPr>
          <w:ilvl w:val="0"/>
          <w:numId w:val="2"/>
        </w:num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Στελέχωση</w:t>
      </w:r>
    </w:p>
    <w:p w14:paraId="15B34123" w14:textId="77777777" w:rsidR="00A454DA" w:rsidRDefault="00444B7B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3298E"/>
    <w:multiLevelType w:val="hybridMultilevel"/>
    <w:tmpl w:val="F45ABC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C9114CB"/>
    <w:multiLevelType w:val="hybridMultilevel"/>
    <w:tmpl w:val="CD7CBA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7B"/>
    <w:rsid w:val="00444B7B"/>
    <w:rsid w:val="007800B9"/>
    <w:rsid w:val="008C4B19"/>
    <w:rsid w:val="00B50C2A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76C4E"/>
  <w15:chartTrackingRefBased/>
  <w15:docId w15:val="{334AFBFB-6613-4D5D-8570-A9D0866A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4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945</Characters>
  <Application>Microsoft Office Word</Application>
  <DocSecurity>0</DocSecurity>
  <Lines>28</Lines>
  <Paragraphs>16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1</cp:revision>
  <dcterms:created xsi:type="dcterms:W3CDTF">2023-02-19T05:15:00Z</dcterms:created>
  <dcterms:modified xsi:type="dcterms:W3CDTF">2023-02-19T05:15:00Z</dcterms:modified>
</cp:coreProperties>
</file>