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3E4FC" w14:textId="77777777" w:rsidR="004C4231" w:rsidRPr="00477D71" w:rsidRDefault="004C4231" w:rsidP="004C4231">
      <w:pPr>
        <w:rPr>
          <w:b/>
          <w:bCs/>
          <w:sz w:val="24"/>
          <w:szCs w:val="24"/>
        </w:rPr>
      </w:pPr>
      <w:r w:rsidRPr="00477D71">
        <w:rPr>
          <w:b/>
          <w:bCs/>
          <w:sz w:val="24"/>
          <w:szCs w:val="24"/>
        </w:rPr>
        <w:t>ΕΝΔΕΙΚΤΙΚΕΣ ΑΠΑΝΤΗΣΕΙΣ</w:t>
      </w:r>
    </w:p>
    <w:p w14:paraId="307456DD" w14:textId="77777777" w:rsidR="004C4231" w:rsidRPr="00477D71" w:rsidRDefault="004C4231" w:rsidP="004C4231">
      <w:pPr>
        <w:rPr>
          <w:b/>
          <w:bCs/>
          <w:sz w:val="24"/>
          <w:szCs w:val="24"/>
          <w:vertAlign w:val="superscript"/>
        </w:rPr>
      </w:pPr>
      <w:r w:rsidRPr="00477D71">
        <w:rPr>
          <w:b/>
          <w:bCs/>
          <w:sz w:val="24"/>
          <w:szCs w:val="24"/>
        </w:rPr>
        <w:t>ΘΕΜΑ 2</w:t>
      </w:r>
      <w:r w:rsidRPr="00477D71">
        <w:rPr>
          <w:b/>
          <w:bCs/>
          <w:sz w:val="24"/>
          <w:szCs w:val="24"/>
          <w:vertAlign w:val="superscript"/>
        </w:rPr>
        <w:t xml:space="preserve">ο </w:t>
      </w:r>
    </w:p>
    <w:p w14:paraId="7A35226B" w14:textId="77777777" w:rsidR="004C4231" w:rsidRDefault="004C4231" w:rsidP="004C42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</w:p>
    <w:p w14:paraId="63764B22" w14:textId="77777777" w:rsidR="004C4231" w:rsidRDefault="004C4231" w:rsidP="004C423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 w:rsidRPr="00CB512D">
        <w:rPr>
          <w:sz w:val="24"/>
          <w:szCs w:val="24"/>
        </w:rPr>
        <w:t>Η έκθεση κερδών και ζημιών (</w:t>
      </w:r>
      <w:proofErr w:type="spellStart"/>
      <w:r w:rsidRPr="00CB512D">
        <w:rPr>
          <w:sz w:val="24"/>
          <w:szCs w:val="24"/>
        </w:rPr>
        <w:t>Profit</w:t>
      </w:r>
      <w:proofErr w:type="spellEnd"/>
      <w:r w:rsidRPr="00CB512D">
        <w:rPr>
          <w:sz w:val="24"/>
          <w:szCs w:val="24"/>
        </w:rPr>
        <w:t xml:space="preserve"> and </w:t>
      </w:r>
      <w:proofErr w:type="spellStart"/>
      <w:r w:rsidRPr="00CB512D">
        <w:rPr>
          <w:sz w:val="24"/>
          <w:szCs w:val="24"/>
        </w:rPr>
        <w:t>Loss</w:t>
      </w:r>
      <w:proofErr w:type="spellEnd"/>
      <w:r w:rsidRPr="00CB512D">
        <w:rPr>
          <w:sz w:val="24"/>
          <w:szCs w:val="24"/>
        </w:rPr>
        <w:t xml:space="preserve"> </w:t>
      </w:r>
      <w:proofErr w:type="spellStart"/>
      <w:r w:rsidRPr="00CB512D">
        <w:rPr>
          <w:sz w:val="24"/>
          <w:szCs w:val="24"/>
        </w:rPr>
        <w:t>Statement</w:t>
      </w:r>
      <w:proofErr w:type="spellEnd"/>
      <w:r w:rsidRPr="00CB512D">
        <w:rPr>
          <w:sz w:val="24"/>
          <w:szCs w:val="24"/>
        </w:rPr>
        <w:t xml:space="preserve"> - PLS) είναι ένας αριθμητικός υπολογισμός των μεγεθών, τα οποία προσδιορίζουν την οικονομική κατάσταση </w:t>
      </w:r>
      <w:r>
        <w:rPr>
          <w:sz w:val="24"/>
          <w:szCs w:val="24"/>
        </w:rPr>
        <w:t xml:space="preserve">της </w:t>
      </w:r>
      <w:r w:rsidRPr="00CB512D">
        <w:rPr>
          <w:sz w:val="24"/>
          <w:szCs w:val="24"/>
        </w:rPr>
        <w:t>επιχείρησης, αλλά και ξεχωριστά των τμημάτων της επιχείρησης και των προϊόντων.</w:t>
      </w:r>
    </w:p>
    <w:p w14:paraId="4C2D3AEE" w14:textId="77777777" w:rsidR="004C4231" w:rsidRDefault="004C4231" w:rsidP="004C4231">
      <w:pPr>
        <w:jc w:val="both"/>
        <w:rPr>
          <w:sz w:val="24"/>
          <w:szCs w:val="24"/>
        </w:rPr>
      </w:pPr>
    </w:p>
    <w:p w14:paraId="7E3AA5A8" w14:textId="77777777" w:rsidR="004C4231" w:rsidRPr="00CB512D" w:rsidRDefault="004C4231" w:rsidP="004C4231">
      <w:pPr>
        <w:jc w:val="both"/>
        <w:rPr>
          <w:sz w:val="24"/>
          <w:szCs w:val="24"/>
        </w:rPr>
      </w:pPr>
      <w:r w:rsidRPr="00CB512D">
        <w:rPr>
          <w:b/>
          <w:bCs/>
          <w:sz w:val="24"/>
          <w:szCs w:val="24"/>
        </w:rPr>
        <w:t>β)</w:t>
      </w:r>
      <w:r w:rsidRPr="00CB512D">
        <w:rPr>
          <w:sz w:val="24"/>
          <w:szCs w:val="24"/>
        </w:rPr>
        <w:t xml:space="preserve"> Με την έκθεση κερδών και ζημιών υπολογίζουμε το καθαρό κέρδος του προϊόντος</w:t>
      </w:r>
      <w:r>
        <w:rPr>
          <w:sz w:val="24"/>
          <w:szCs w:val="24"/>
        </w:rPr>
        <w:t xml:space="preserve"> </w:t>
      </w:r>
      <w:r w:rsidRPr="00CB512D">
        <w:rPr>
          <w:sz w:val="24"/>
          <w:szCs w:val="24"/>
        </w:rPr>
        <w:t xml:space="preserve">(αφού αφαιρέσουμε από τις πωλήσεις το κόστος των </w:t>
      </w:r>
      <w:proofErr w:type="spellStart"/>
      <w:r w:rsidRPr="00CB512D">
        <w:rPr>
          <w:sz w:val="24"/>
          <w:szCs w:val="24"/>
        </w:rPr>
        <w:t>πωληθέντων</w:t>
      </w:r>
      <w:proofErr w:type="spellEnd"/>
      <w:r w:rsidRPr="00CB512D">
        <w:rPr>
          <w:sz w:val="24"/>
          <w:szCs w:val="24"/>
        </w:rPr>
        <w:t>), οπότε έχουμε το μικτό κέρδος και, αφού αφαιρέσουμε και από αυτό το σύνολο των άλλων δαπανών (</w:t>
      </w:r>
      <w:proofErr w:type="spellStart"/>
      <w:r w:rsidRPr="00CB512D">
        <w:rPr>
          <w:sz w:val="24"/>
          <w:szCs w:val="24"/>
        </w:rPr>
        <w:t>Marketing</w:t>
      </w:r>
      <w:proofErr w:type="spellEnd"/>
      <w:r w:rsidRPr="00CB512D">
        <w:rPr>
          <w:sz w:val="24"/>
          <w:szCs w:val="24"/>
        </w:rPr>
        <w:t xml:space="preserve"> κ.λπ.), έχουμε το καθαρό κέρδος ή τη ζημία. </w:t>
      </w:r>
    </w:p>
    <w:p w14:paraId="2AF21F22" w14:textId="77777777" w:rsidR="004C4231" w:rsidRDefault="004C4231" w:rsidP="004C4231">
      <w:pPr>
        <w:jc w:val="both"/>
        <w:rPr>
          <w:sz w:val="24"/>
          <w:szCs w:val="24"/>
        </w:rPr>
      </w:pPr>
    </w:p>
    <w:p w14:paraId="25A133FE" w14:textId="77777777" w:rsidR="004C4231" w:rsidRDefault="004C4231" w:rsidP="004C4231">
      <w:pPr>
        <w:jc w:val="both"/>
        <w:rPr>
          <w:sz w:val="24"/>
          <w:szCs w:val="24"/>
        </w:rPr>
      </w:pPr>
      <w:r w:rsidRPr="00CB512D">
        <w:rPr>
          <w:b/>
          <w:bCs/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Pr="00CB512D">
        <w:rPr>
          <w:sz w:val="24"/>
          <w:szCs w:val="24"/>
        </w:rPr>
        <w:t>Η έκθεση αυτή είναι πολύ βασική για την</w:t>
      </w:r>
      <w:r>
        <w:rPr>
          <w:sz w:val="24"/>
          <w:szCs w:val="24"/>
        </w:rPr>
        <w:t xml:space="preserve"> </w:t>
      </w:r>
      <w:r w:rsidRPr="00CB512D">
        <w:rPr>
          <w:sz w:val="24"/>
          <w:szCs w:val="24"/>
        </w:rPr>
        <w:t>παρακολούθηση της πορείας κάθε προϊόντος και συνοδεύει κάθε πρόγραμμα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Marketing</w:t>
      </w:r>
      <w:r w:rsidRPr="00CB512D">
        <w:rPr>
          <w:sz w:val="24"/>
          <w:szCs w:val="24"/>
        </w:rPr>
        <w:t xml:space="preserve"> προϊόντος. </w:t>
      </w:r>
    </w:p>
    <w:p w14:paraId="34546C8B" w14:textId="77777777" w:rsidR="004C4231" w:rsidRDefault="004C4231" w:rsidP="004C4231">
      <w:pPr>
        <w:jc w:val="both"/>
        <w:rPr>
          <w:sz w:val="24"/>
          <w:szCs w:val="24"/>
        </w:rPr>
      </w:pPr>
    </w:p>
    <w:p w14:paraId="25D4DF19" w14:textId="77777777" w:rsidR="004C4231" w:rsidRDefault="004C4231" w:rsidP="004C4231">
      <w:pPr>
        <w:rPr>
          <w:sz w:val="24"/>
          <w:szCs w:val="24"/>
        </w:rPr>
      </w:pPr>
      <w:r w:rsidRPr="00CF70D1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</w:p>
    <w:p w14:paraId="727F8A4F" w14:textId="77777777" w:rsidR="004C4231" w:rsidRPr="0028080C" w:rsidRDefault="004C4231" w:rsidP="004C4231">
      <w:pPr>
        <w:rPr>
          <w:sz w:val="24"/>
          <w:szCs w:val="24"/>
        </w:rPr>
      </w:pPr>
      <w:r>
        <w:rPr>
          <w:sz w:val="24"/>
          <w:szCs w:val="24"/>
        </w:rPr>
        <w:t>α. Σωστό</w:t>
      </w:r>
    </w:p>
    <w:p w14:paraId="21E9FCCD" w14:textId="77777777" w:rsidR="004C4231" w:rsidRPr="0028080C" w:rsidRDefault="004C4231" w:rsidP="004C4231">
      <w:pPr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Pr="0028080C">
        <w:rPr>
          <w:sz w:val="24"/>
          <w:szCs w:val="24"/>
        </w:rPr>
        <w:t>Λάθος</w:t>
      </w:r>
    </w:p>
    <w:p w14:paraId="289400F1" w14:textId="77777777" w:rsidR="004C4231" w:rsidRDefault="004C4231" w:rsidP="004C4231">
      <w:pPr>
        <w:rPr>
          <w:sz w:val="24"/>
          <w:szCs w:val="24"/>
        </w:rPr>
      </w:pPr>
      <w:r>
        <w:rPr>
          <w:sz w:val="24"/>
          <w:szCs w:val="24"/>
        </w:rPr>
        <w:t>γ. Λάθος</w:t>
      </w:r>
    </w:p>
    <w:p w14:paraId="50F4E76E" w14:textId="77777777" w:rsidR="004C4231" w:rsidRPr="0028080C" w:rsidRDefault="004C4231" w:rsidP="004C4231">
      <w:pPr>
        <w:rPr>
          <w:sz w:val="24"/>
          <w:szCs w:val="24"/>
        </w:rPr>
      </w:pPr>
      <w:r>
        <w:rPr>
          <w:sz w:val="24"/>
          <w:szCs w:val="24"/>
        </w:rPr>
        <w:t>δ. Σωστό</w:t>
      </w:r>
    </w:p>
    <w:p w14:paraId="5E5F448B" w14:textId="77777777" w:rsidR="004C4231" w:rsidRDefault="004C4231" w:rsidP="004C4231">
      <w:pPr>
        <w:rPr>
          <w:sz w:val="24"/>
          <w:szCs w:val="24"/>
        </w:rPr>
      </w:pPr>
      <w:r>
        <w:rPr>
          <w:sz w:val="24"/>
          <w:szCs w:val="24"/>
        </w:rPr>
        <w:t>ε. Σωστό</w:t>
      </w:r>
    </w:p>
    <w:p w14:paraId="58C64ABE" w14:textId="77777777" w:rsidR="00A454DA" w:rsidRDefault="004C4231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31"/>
    <w:rsid w:val="004C4231"/>
    <w:rsid w:val="007800B9"/>
    <w:rsid w:val="008C4B19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58AB"/>
  <w15:chartTrackingRefBased/>
  <w15:docId w15:val="{E08CC350-A701-4B29-868C-5CC50C98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</cp:revision>
  <dcterms:created xsi:type="dcterms:W3CDTF">2023-02-18T12:56:00Z</dcterms:created>
  <dcterms:modified xsi:type="dcterms:W3CDTF">2023-02-18T12:56:00Z</dcterms:modified>
</cp:coreProperties>
</file>