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866B5E" w:rsidRDefault="005F0BA9" w:rsidP="00866B5E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866B5E">
        <w:rPr>
          <w:rFonts w:asciiTheme="minorHAnsi" w:hAnsiTheme="minorHAnsi" w:cstheme="minorHAnsi"/>
          <w:bCs/>
        </w:rPr>
        <w:t xml:space="preserve"> </w:t>
      </w:r>
      <w:r w:rsidR="00866B5E" w:rsidRPr="00866B5E">
        <w:rPr>
          <w:rFonts w:asciiTheme="minorHAnsi" w:hAnsiTheme="minorHAnsi" w:cstheme="minorHAnsi"/>
          <w:bCs/>
        </w:rPr>
        <w:t xml:space="preserve">Τα είδη τοιχοποιίας ανάλογα με τον τρόπο </w:t>
      </w:r>
      <w:proofErr w:type="spellStart"/>
      <w:r w:rsidR="00866B5E" w:rsidRPr="00866B5E">
        <w:rPr>
          <w:rFonts w:asciiTheme="minorHAnsi" w:hAnsiTheme="minorHAnsi" w:cstheme="minorHAnsi"/>
          <w:bCs/>
        </w:rPr>
        <w:t>σύμπλεξης</w:t>
      </w:r>
      <w:proofErr w:type="spellEnd"/>
      <w:r w:rsidR="00866B5E" w:rsidRPr="00866B5E">
        <w:rPr>
          <w:rFonts w:asciiTheme="minorHAnsi" w:hAnsiTheme="minorHAnsi" w:cstheme="minorHAnsi"/>
          <w:bCs/>
        </w:rPr>
        <w:t xml:space="preserve"> των τούβλων και το πάχος του τοίχου που επιδιώκουμε, είναι :</w:t>
      </w:r>
    </w:p>
    <w:p w:rsidR="000D57EA" w:rsidRPr="000D57EA" w:rsidRDefault="00866B5E" w:rsidP="000D57E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proofErr w:type="spellStart"/>
      <w:r w:rsidRPr="000D57EA">
        <w:rPr>
          <w:rFonts w:asciiTheme="minorHAnsi" w:hAnsiTheme="minorHAnsi" w:cstheme="minorHAnsi"/>
          <w:b/>
          <w:color w:val="000000"/>
        </w:rPr>
        <w:t>Ορθοδρομική</w:t>
      </w:r>
      <w:proofErr w:type="spellEnd"/>
      <w:r w:rsidRPr="000D57EA">
        <w:rPr>
          <w:rFonts w:asciiTheme="minorHAnsi" w:hAnsiTheme="minorHAnsi" w:cstheme="minorHAnsi"/>
          <w:b/>
          <w:color w:val="000000"/>
        </w:rPr>
        <w:t>,</w:t>
      </w:r>
      <w:r w:rsidRPr="000D57EA">
        <w:rPr>
          <w:rFonts w:asciiTheme="minorHAnsi" w:hAnsiTheme="minorHAnsi" w:cstheme="minorHAnsi"/>
          <w:color w:val="000000"/>
        </w:rPr>
        <w:t>  </w:t>
      </w:r>
      <w:r w:rsidRPr="000D57EA">
        <w:rPr>
          <w:rFonts w:asciiTheme="minorHAnsi" w:hAnsiTheme="minorHAnsi" w:cstheme="minorHAnsi"/>
          <w:b/>
          <w:color w:val="000000"/>
        </w:rPr>
        <w:t>Δρομική, Μπατική,</w:t>
      </w:r>
      <w:r w:rsidRPr="000D57EA">
        <w:rPr>
          <w:rFonts w:asciiTheme="minorHAnsi" w:hAnsiTheme="minorHAnsi" w:cstheme="minorHAnsi"/>
          <w:color w:val="000000"/>
        </w:rPr>
        <w:t> </w:t>
      </w:r>
      <w:proofErr w:type="spellStart"/>
      <w:r w:rsidRPr="000D57EA">
        <w:rPr>
          <w:rFonts w:asciiTheme="minorHAnsi" w:hAnsiTheme="minorHAnsi" w:cstheme="minorHAnsi"/>
          <w:b/>
          <w:color w:val="000000"/>
        </w:rPr>
        <w:t>Υπερμπατική</w:t>
      </w:r>
      <w:proofErr w:type="spellEnd"/>
      <w:r w:rsidRPr="000D57EA">
        <w:rPr>
          <w:rFonts w:asciiTheme="minorHAnsi" w:hAnsiTheme="minorHAnsi" w:cstheme="minorHAnsi"/>
          <w:b/>
          <w:color w:val="000000"/>
        </w:rPr>
        <w:t>, </w:t>
      </w:r>
      <w:r w:rsidR="000D57EA" w:rsidRPr="000D57EA">
        <w:rPr>
          <w:rFonts w:asciiTheme="minorHAnsi" w:hAnsiTheme="minorHAnsi" w:cstheme="minorHAnsi"/>
          <w:b/>
          <w:color w:val="000000"/>
        </w:rPr>
        <w:t xml:space="preserve"> </w:t>
      </w:r>
      <w:r w:rsidRPr="000D57EA">
        <w:rPr>
          <w:rFonts w:asciiTheme="minorHAnsi" w:hAnsiTheme="minorHAnsi" w:cstheme="minorHAnsi"/>
          <w:b/>
          <w:color w:val="000000"/>
        </w:rPr>
        <w:t>Ψαθωτή</w:t>
      </w:r>
      <w:r w:rsidR="000D57EA">
        <w:rPr>
          <w:rFonts w:asciiTheme="minorHAnsi" w:hAnsiTheme="minorHAnsi" w:cstheme="minorHAnsi"/>
          <w:b/>
          <w:color w:val="000000"/>
        </w:rPr>
        <w:t>.</w:t>
      </w:r>
    </w:p>
    <w:p w:rsidR="000D57EA" w:rsidRPr="000D57EA" w:rsidRDefault="000D57EA" w:rsidP="000D57EA">
      <w:pPr>
        <w:pStyle w:val="Web"/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146D91" w:rsidRPr="00866B5E" w:rsidRDefault="000D57EA" w:rsidP="000D57E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866B5E">
        <w:rPr>
          <w:rFonts w:asciiTheme="minorHAnsi" w:hAnsiTheme="minorHAnsi" w:cstheme="minorHAnsi"/>
          <w:b/>
          <w:bCs/>
        </w:rPr>
        <w:t xml:space="preserve"> </w:t>
      </w:r>
      <w:r w:rsidR="00A2465E" w:rsidRPr="00866B5E">
        <w:rPr>
          <w:rFonts w:asciiTheme="minorHAnsi" w:hAnsiTheme="minorHAnsi" w:cstheme="minorHAnsi"/>
          <w:b/>
          <w:bCs/>
        </w:rPr>
        <w:t xml:space="preserve">2.2 </w:t>
      </w:r>
      <w:r w:rsidR="00B92CDB" w:rsidRPr="00866B5E">
        <w:rPr>
          <w:rFonts w:asciiTheme="minorHAnsi" w:hAnsiTheme="minorHAnsi" w:cstheme="minorHAnsi"/>
          <w:b/>
        </w:rPr>
        <w:t xml:space="preserve"> </w:t>
      </w:r>
    </w:p>
    <w:p w:rsidR="00173F8B" w:rsidRPr="00191CD3" w:rsidRDefault="00191CD3" w:rsidP="00866B5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91CD3">
        <w:rPr>
          <w:rFonts w:asciiTheme="minorHAnsi" w:hAnsiTheme="minorHAnsi" w:cstheme="minorHAnsi"/>
        </w:rPr>
        <w:t>Η κύρια αιτία που οδήγησε στη δημιουργία τούβλων με οπές ήταν το αυξημένο βάρος και ο μεγάλος χρόνος ξ</w:t>
      </w:r>
      <w:r>
        <w:rPr>
          <w:rFonts w:asciiTheme="minorHAnsi" w:hAnsiTheme="minorHAnsi" w:cstheme="minorHAnsi"/>
        </w:rPr>
        <w:t>ήρανσης των συμπαγών τούβλων.  Τ</w:t>
      </w:r>
      <w:r w:rsidRPr="00191CD3">
        <w:rPr>
          <w:rFonts w:asciiTheme="minorHAnsi" w:hAnsiTheme="minorHAnsi" w:cstheme="minorHAnsi"/>
        </w:rPr>
        <w:t>α κενά των τούβλ</w:t>
      </w:r>
      <w:r>
        <w:rPr>
          <w:rFonts w:asciiTheme="minorHAnsi" w:hAnsiTheme="minorHAnsi" w:cstheme="minorHAnsi"/>
        </w:rPr>
        <w:t xml:space="preserve">ων αυτού του είδους έχουν διατομή τετράγωνη, </w:t>
      </w:r>
      <w:proofErr w:type="spellStart"/>
      <w:r>
        <w:rPr>
          <w:rFonts w:asciiTheme="minorHAnsi" w:hAnsiTheme="minorHAnsi" w:cstheme="minorHAnsi"/>
        </w:rPr>
        <w:t>ορθογωνική</w:t>
      </w:r>
      <w:proofErr w:type="spellEnd"/>
      <w:r>
        <w:rPr>
          <w:rFonts w:asciiTheme="minorHAnsi" w:hAnsiTheme="minorHAnsi" w:cstheme="minorHAnsi"/>
        </w:rPr>
        <w:t xml:space="preserve"> ή</w:t>
      </w:r>
      <w:r w:rsidRPr="00191CD3">
        <w:rPr>
          <w:rFonts w:asciiTheme="minorHAnsi" w:hAnsiTheme="minorHAnsi" w:cstheme="minorHAnsi"/>
        </w:rPr>
        <w:t xml:space="preserve"> στρογγυλή και χωρίζονται με τοιχώματα πάχους ενός 1εκ.</w:t>
      </w:r>
    </w:p>
    <w:sectPr w:rsidR="00173F8B" w:rsidRPr="00191CD3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F4D76"/>
    <w:multiLevelType w:val="multilevel"/>
    <w:tmpl w:val="EFC60D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9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2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12"/>
  </w:num>
  <w:num w:numId="9">
    <w:abstractNumId w:val="5"/>
  </w:num>
  <w:num w:numId="10">
    <w:abstractNumId w:val="18"/>
  </w:num>
  <w:num w:numId="11">
    <w:abstractNumId w:val="25"/>
  </w:num>
  <w:num w:numId="12">
    <w:abstractNumId w:val="17"/>
  </w:num>
  <w:num w:numId="13">
    <w:abstractNumId w:val="24"/>
  </w:num>
  <w:num w:numId="14">
    <w:abstractNumId w:val="15"/>
  </w:num>
  <w:num w:numId="15">
    <w:abstractNumId w:val="7"/>
  </w:num>
  <w:num w:numId="16">
    <w:abstractNumId w:val="21"/>
  </w:num>
  <w:num w:numId="17">
    <w:abstractNumId w:val="13"/>
  </w:num>
  <w:num w:numId="18">
    <w:abstractNumId w:val="19"/>
  </w:num>
  <w:num w:numId="19">
    <w:abstractNumId w:val="11"/>
  </w:num>
  <w:num w:numId="20">
    <w:abstractNumId w:val="2"/>
  </w:num>
  <w:num w:numId="21">
    <w:abstractNumId w:val="23"/>
  </w:num>
  <w:num w:numId="22">
    <w:abstractNumId w:val="1"/>
  </w:num>
  <w:num w:numId="23">
    <w:abstractNumId w:val="16"/>
  </w:num>
  <w:num w:numId="24">
    <w:abstractNumId w:val="20"/>
  </w:num>
  <w:num w:numId="25">
    <w:abstractNumId w:val="28"/>
  </w:num>
  <w:num w:numId="26">
    <w:abstractNumId w:val="22"/>
  </w:num>
  <w:num w:numId="27">
    <w:abstractNumId w:val="26"/>
  </w:num>
  <w:num w:numId="28">
    <w:abstractNumId w:val="27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57EA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1CD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0FF5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41A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57C5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6B5E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5F8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231D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03FB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2023-02-05T13:46:00Z</dcterms:created>
  <dcterms:modified xsi:type="dcterms:W3CDTF">2023-02-17T16:20:00Z</dcterms:modified>
</cp:coreProperties>
</file>