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53418" w:rsidRPr="00602F8A" w:rsidRDefault="00AA106F" w:rsidP="00AA106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2.1</w:t>
      </w:r>
      <w:r w:rsidR="00F602CB" w:rsidRPr="00602F8A">
        <w:rPr>
          <w:rFonts w:asciiTheme="minorHAnsi" w:hAnsiTheme="minorHAnsi" w:cstheme="minorHAnsi"/>
          <w:bCs/>
        </w:rPr>
        <w:t xml:space="preserve"> </w:t>
      </w:r>
      <w:r w:rsidR="00602F8A" w:rsidRPr="00602F8A">
        <w:rPr>
          <w:rFonts w:asciiTheme="minorHAnsi" w:hAnsiTheme="minorHAnsi" w:cstheme="minorHAnsi"/>
          <w:bCs/>
        </w:rPr>
        <w:t>Να χαρακτηρίσετε τις προτάσεις που ακολουθούν, δίπλα στον αριθμό  που αντιστοιχεί σε κάθε πρόταση, τη λέξη Σωστό αν η πρόταση είναι σωστή, ή τη λέξη Λάθος αν η πρόταση είναι λανθασμένη</w:t>
      </w:r>
      <w:r w:rsidR="00602F8A" w:rsidRPr="00602F8A">
        <w:rPr>
          <w:rFonts w:asciiTheme="minorHAnsi" w:hAnsiTheme="minorHAnsi" w:cstheme="minorHAnsi"/>
          <w:b/>
          <w:bCs/>
        </w:rPr>
        <w:t xml:space="preserve">. </w:t>
      </w:r>
      <w:r w:rsidR="00451361" w:rsidRPr="00602F8A">
        <w:rPr>
          <w:rFonts w:asciiTheme="minorHAnsi" w:hAnsiTheme="minorHAnsi" w:cstheme="minorHAnsi"/>
          <w:b/>
        </w:rPr>
        <w:t xml:space="preserve"> </w:t>
      </w:r>
      <w:r w:rsidR="005C7D6B" w:rsidRPr="00602F8A">
        <w:rPr>
          <w:rFonts w:asciiTheme="minorHAnsi" w:hAnsiTheme="minorHAnsi" w:cstheme="minorHAnsi"/>
          <w:b/>
        </w:rPr>
        <w:t>(μονάδες</w:t>
      </w:r>
      <w:r w:rsidR="00946F9D">
        <w:rPr>
          <w:rFonts w:asciiTheme="minorHAnsi" w:hAnsiTheme="minorHAnsi" w:cstheme="minorHAnsi"/>
          <w:b/>
        </w:rPr>
        <w:t xml:space="preserve"> 13</w:t>
      </w:r>
      <w:r w:rsidR="005C7D6B" w:rsidRPr="00602F8A">
        <w:rPr>
          <w:rFonts w:asciiTheme="minorHAnsi" w:hAnsiTheme="minorHAnsi" w:cstheme="minorHAnsi"/>
          <w:b/>
        </w:rPr>
        <w:t>)</w:t>
      </w:r>
    </w:p>
    <w:tbl>
      <w:tblPr>
        <w:tblStyle w:val="a6"/>
        <w:tblW w:w="9039" w:type="dxa"/>
        <w:tblLook w:val="04A0"/>
      </w:tblPr>
      <w:tblGrid>
        <w:gridCol w:w="534"/>
        <w:gridCol w:w="8505"/>
      </w:tblGrid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 xml:space="preserve">Οι </w:t>
            </w:r>
            <w:proofErr w:type="spellStart"/>
            <w:r w:rsidRPr="00602F8A">
              <w:rPr>
                <w:rFonts w:asciiTheme="minorHAnsi" w:hAnsiTheme="minorHAnsi" w:cstheme="minorHAnsi"/>
              </w:rPr>
              <w:t>τσιμεντολιθοδομές</w:t>
            </w:r>
            <w:proofErr w:type="spellEnd"/>
            <w:r w:rsidRPr="00602F8A">
              <w:rPr>
                <w:rFonts w:asciiTheme="minorHAnsi" w:hAnsiTheme="minorHAnsi" w:cstheme="minorHAnsi"/>
              </w:rPr>
              <w:t xml:space="preserve"> έχουν μειωμένη δυνατότητα ηχομόνωσης και θερμομόνωσης.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Δρομικός είναι ο τοίχος που το πάχος του είναι όσο το μήκος ενός τούβλου.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 xml:space="preserve">Τα </w:t>
            </w:r>
            <w:proofErr w:type="spellStart"/>
            <w:r w:rsidRPr="00602F8A">
              <w:rPr>
                <w:rFonts w:asciiTheme="minorHAnsi" w:hAnsiTheme="minorHAnsi" w:cstheme="minorHAnsi"/>
              </w:rPr>
              <w:t>πυρότουβλα</w:t>
            </w:r>
            <w:proofErr w:type="spellEnd"/>
            <w:r w:rsidRPr="00602F8A">
              <w:rPr>
                <w:rFonts w:asciiTheme="minorHAnsi" w:hAnsiTheme="minorHAnsi" w:cstheme="minorHAnsi"/>
              </w:rPr>
              <w:t xml:space="preserve"> είναι πιο ελαφριά από τα κοινά τούβλα.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Στην μπατική τοιχοποιία χρειάζεται πάντα προσοχή ώστε να μην δημιουργούνται συνεχείς κατακόρυφοι αρμοί.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 xml:space="preserve">Τα </w:t>
            </w:r>
            <w:proofErr w:type="spellStart"/>
            <w:r w:rsidRPr="00602F8A">
              <w:rPr>
                <w:rFonts w:asciiTheme="minorHAnsi" w:hAnsiTheme="minorHAnsi" w:cstheme="minorHAnsi"/>
              </w:rPr>
              <w:t>γυψότουβλα</w:t>
            </w:r>
            <w:proofErr w:type="spellEnd"/>
            <w:r w:rsidRPr="00602F8A">
              <w:rPr>
                <w:rFonts w:asciiTheme="minorHAnsi" w:hAnsiTheme="minorHAnsi" w:cstheme="minorHAnsi"/>
              </w:rPr>
              <w:t xml:space="preserve"> χρησιμοποιούνται </w:t>
            </w:r>
            <w:r w:rsidR="00946F9D">
              <w:rPr>
                <w:rFonts w:asciiTheme="minorHAnsi" w:hAnsiTheme="minorHAnsi" w:cstheme="minorHAnsi"/>
              </w:rPr>
              <w:t xml:space="preserve">κυρίως για εξωτερικές τοιχοποιίες ή </w:t>
            </w:r>
            <w:r w:rsidRPr="00602F8A">
              <w:rPr>
                <w:rFonts w:asciiTheme="minorHAnsi" w:hAnsiTheme="minorHAnsi" w:cstheme="minorHAnsi"/>
              </w:rPr>
              <w:t>για εξωτερικές επενδύσεις εξωτερικών τοίχων.</w:t>
            </w:r>
          </w:p>
        </w:tc>
      </w:tr>
      <w:tr w:rsidR="00602F8A" w:rsidRPr="00602F8A" w:rsidTr="00602F8A">
        <w:tc>
          <w:tcPr>
            <w:tcW w:w="534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505" w:type="dxa"/>
          </w:tcPr>
          <w:p w:rsidR="00602F8A" w:rsidRPr="00602F8A" w:rsidRDefault="00602F8A" w:rsidP="00AA106F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602F8A">
              <w:rPr>
                <w:rFonts w:asciiTheme="minorHAnsi" w:hAnsiTheme="minorHAnsi" w:cstheme="minorHAnsi"/>
              </w:rPr>
              <w:t>Η τυποποίηση των τούβλων συνεπάγεται και ανάλογη τυποποίηση των κατασκευαζόμενων τοίχων.</w:t>
            </w:r>
          </w:p>
        </w:tc>
      </w:tr>
    </w:tbl>
    <w:p w:rsidR="00B92CDB" w:rsidRPr="00602F8A" w:rsidRDefault="00B92CDB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602F8A" w:rsidRDefault="00D12CCF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602F8A" w:rsidRDefault="00A2465E" w:rsidP="00AA106F">
      <w:pPr>
        <w:pStyle w:val="Web"/>
        <w:spacing w:after="0"/>
        <w:jc w:val="both"/>
        <w:rPr>
          <w:rFonts w:asciiTheme="minorHAnsi" w:hAnsiTheme="minorHAnsi" w:cstheme="minorHAnsi"/>
          <w:b/>
        </w:rPr>
      </w:pPr>
      <w:r w:rsidRPr="00602F8A">
        <w:rPr>
          <w:rFonts w:asciiTheme="minorHAnsi" w:hAnsiTheme="minorHAnsi" w:cstheme="minorHAnsi"/>
          <w:b/>
          <w:bCs/>
        </w:rPr>
        <w:t>2.</w:t>
      </w:r>
      <w:r w:rsidR="00AA106F">
        <w:rPr>
          <w:rFonts w:asciiTheme="minorHAnsi" w:hAnsiTheme="minorHAnsi" w:cstheme="minorHAnsi"/>
          <w:b/>
          <w:bCs/>
        </w:rPr>
        <w:t>2</w:t>
      </w:r>
      <w:r w:rsidR="00AA6BA1" w:rsidRPr="00602F8A">
        <w:rPr>
          <w:rFonts w:asciiTheme="minorHAnsi" w:hAnsiTheme="minorHAnsi" w:cstheme="minorHAnsi"/>
          <w:b/>
        </w:rPr>
        <w:t xml:space="preserve"> </w:t>
      </w:r>
      <w:r w:rsidR="00D21FF6" w:rsidRPr="00602F8A">
        <w:rPr>
          <w:rFonts w:asciiTheme="minorHAnsi" w:hAnsiTheme="minorHAnsi" w:cstheme="minorHAnsi"/>
          <w:b/>
        </w:rPr>
        <w:t xml:space="preserve"> </w:t>
      </w:r>
      <w:r w:rsidR="00AA106F" w:rsidRPr="00AA106F">
        <w:rPr>
          <w:rFonts w:asciiTheme="minorHAnsi" w:hAnsiTheme="minorHAnsi" w:cstheme="minorHAnsi"/>
        </w:rPr>
        <w:t>Να αναφέρετε, ονομαστικά, τα βασικότερα συστήματα δόμησης με λαξευτές πέτρες</w:t>
      </w:r>
      <w:r w:rsidR="00AA106F" w:rsidRPr="00AA106F">
        <w:rPr>
          <w:rFonts w:asciiTheme="minorHAnsi" w:hAnsiTheme="minorHAnsi" w:cstheme="minorHAnsi"/>
          <w:b/>
        </w:rPr>
        <w:t>.</w:t>
      </w:r>
      <w:r w:rsidR="00946F9D">
        <w:rPr>
          <w:rFonts w:asciiTheme="minorHAnsi" w:hAnsiTheme="minorHAnsi" w:cstheme="minorHAnsi"/>
          <w:b/>
        </w:rPr>
        <w:t xml:space="preserve"> </w:t>
      </w:r>
      <w:r w:rsidR="00B92CDB" w:rsidRPr="00602F8A">
        <w:rPr>
          <w:rFonts w:asciiTheme="minorHAnsi" w:hAnsiTheme="minorHAnsi" w:cstheme="minorHAnsi"/>
          <w:b/>
        </w:rPr>
        <w:t>(</w:t>
      </w:r>
      <w:r w:rsidR="00946F9D">
        <w:rPr>
          <w:rFonts w:asciiTheme="minorHAnsi" w:hAnsiTheme="minorHAnsi" w:cstheme="minorHAnsi"/>
          <w:b/>
        </w:rPr>
        <w:t>μονάδες 12</w:t>
      </w:r>
      <w:r w:rsidR="00E740F5" w:rsidRPr="00602F8A">
        <w:rPr>
          <w:rFonts w:asciiTheme="minorHAnsi" w:hAnsiTheme="minorHAnsi" w:cstheme="minorHAnsi"/>
          <w:b/>
        </w:rPr>
        <w:t>)</w:t>
      </w:r>
    </w:p>
    <w:p w:rsidR="00191223" w:rsidRPr="00602F8A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602F8A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0A51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1109B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83C2C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64DF"/>
    <w:rsid w:val="00504C90"/>
    <w:rsid w:val="00505F95"/>
    <w:rsid w:val="00512C6C"/>
    <w:rsid w:val="00512C8B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2F8A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266F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46F9D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106F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5F93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4D4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2023-01-25T16:30:00Z</dcterms:created>
  <dcterms:modified xsi:type="dcterms:W3CDTF">2023-02-17T16:02:00Z</dcterms:modified>
</cp:coreProperties>
</file>