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9177D3">
      <w:pPr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724DE5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</w:t>
      </w:r>
      <w:r>
        <w:rPr>
          <w:sz w:val="24"/>
        </w:rPr>
        <w:t>:</w:t>
      </w:r>
    </w:p>
    <w:p w:rsidR="007142CD" w:rsidRPr="00641462" w:rsidRDefault="00DE7687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6C7C64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6C7C64">
        <w:rPr>
          <w:rFonts w:cs="Calibri"/>
          <w:bCs/>
          <w:sz w:val="24"/>
          <w:szCs w:val="24"/>
        </w:rPr>
        <w:t xml:space="preserve"> </w:t>
      </w:r>
      <w:bookmarkEnd w:id="0"/>
      <w:r w:rsidR="00F90859" w:rsidRPr="006C7C64">
        <w:rPr>
          <w:rFonts w:cs="Calibri"/>
          <w:sz w:val="24"/>
          <w:szCs w:val="24"/>
        </w:rPr>
        <w:t xml:space="preserve">Ο λόγος του ψυχρού ρεύματος προς το θερμό ρεύμα αέρα σε έναν </w:t>
      </w:r>
      <w:proofErr w:type="spellStart"/>
      <w:r w:rsidR="00F90859" w:rsidRPr="006C7C64">
        <w:rPr>
          <w:rFonts w:cs="Calibri"/>
          <w:sz w:val="24"/>
          <w:szCs w:val="24"/>
        </w:rPr>
        <w:t>στροβιλοανεμιστήρα</w:t>
      </w:r>
      <w:proofErr w:type="spellEnd"/>
      <w:r w:rsidR="00F90859" w:rsidRPr="006C7C64">
        <w:rPr>
          <w:rFonts w:cs="Calibri"/>
          <w:sz w:val="24"/>
          <w:szCs w:val="24"/>
        </w:rPr>
        <w:t xml:space="preserve"> καλείται ροή παράκαμψης</w:t>
      </w:r>
      <w:r w:rsidR="00641462">
        <w:rPr>
          <w:rFonts w:cs="Calibri"/>
          <w:sz w:val="24"/>
          <w:szCs w:val="24"/>
        </w:rPr>
        <w:t xml:space="preserve"> (</w:t>
      </w:r>
      <w:r w:rsidR="00641462">
        <w:rPr>
          <w:rFonts w:cs="Calibri"/>
          <w:sz w:val="24"/>
          <w:szCs w:val="24"/>
          <w:lang w:val="en-GB"/>
        </w:rPr>
        <w:t>bypass</w:t>
      </w:r>
      <w:r w:rsidR="00641462" w:rsidRPr="00641462">
        <w:rPr>
          <w:rFonts w:cs="Calibri"/>
          <w:sz w:val="24"/>
          <w:szCs w:val="24"/>
        </w:rPr>
        <w:t>)</w:t>
      </w:r>
      <w:r w:rsidR="00E841E9" w:rsidRPr="006C7C64">
        <w:rPr>
          <w:rFonts w:cs="Calibri"/>
          <w:sz w:val="24"/>
          <w:szCs w:val="24"/>
        </w:rPr>
        <w:t xml:space="preserve">. </w:t>
      </w:r>
    </w:p>
    <w:p w:rsidR="006337AB" w:rsidRPr="006C7C64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6C7C64">
        <w:rPr>
          <w:rFonts w:cs="Calibri"/>
          <w:bCs/>
          <w:sz w:val="24"/>
          <w:szCs w:val="24"/>
        </w:rPr>
        <w:t>β.</w:t>
      </w:r>
      <w:r w:rsidRPr="006C7C64">
        <w:rPr>
          <w:rFonts w:cs="Calibri"/>
          <w:sz w:val="24"/>
          <w:szCs w:val="24"/>
        </w:rPr>
        <w:t xml:space="preserve"> </w:t>
      </w:r>
      <w:r w:rsidR="00FF46BC" w:rsidRPr="006C7C64">
        <w:rPr>
          <w:rFonts w:cs="Calibri"/>
          <w:sz w:val="24"/>
          <w:szCs w:val="24"/>
        </w:rPr>
        <w:t xml:space="preserve">Ο ρυθμιστής </w:t>
      </w:r>
      <w:r w:rsidR="00F90859" w:rsidRPr="006C7C64">
        <w:rPr>
          <w:rFonts w:cs="Calibri"/>
          <w:sz w:val="24"/>
          <w:szCs w:val="24"/>
        </w:rPr>
        <w:t>θερμοκρασί</w:t>
      </w:r>
      <w:r w:rsidR="00641462">
        <w:rPr>
          <w:rFonts w:cs="Calibri"/>
          <w:sz w:val="24"/>
          <w:szCs w:val="24"/>
        </w:rPr>
        <w:t>ας (θερμοστάτης) σε ένα σύστημα λίπανσης αποτελείται από</w:t>
      </w:r>
      <w:r w:rsidR="00F90859" w:rsidRPr="006C7C64">
        <w:rPr>
          <w:rFonts w:cs="Calibri"/>
          <w:sz w:val="24"/>
          <w:szCs w:val="24"/>
        </w:rPr>
        <w:t xml:space="preserve"> μία θερμοστατική βαλβίδα</w:t>
      </w:r>
      <w:r w:rsidR="00E841E9" w:rsidRPr="006C7C64">
        <w:rPr>
          <w:rFonts w:cs="Calibri"/>
          <w:sz w:val="24"/>
          <w:szCs w:val="24"/>
        </w:rPr>
        <w:t>.</w:t>
      </w:r>
    </w:p>
    <w:p w:rsidR="006337AB" w:rsidRPr="006C7C64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6C7C64">
        <w:rPr>
          <w:rFonts w:cs="Calibri"/>
          <w:bCs/>
          <w:sz w:val="24"/>
          <w:szCs w:val="24"/>
        </w:rPr>
        <w:t>γ.</w:t>
      </w:r>
      <w:r w:rsidRPr="006C7C64">
        <w:rPr>
          <w:rFonts w:cs="Calibri"/>
          <w:sz w:val="24"/>
          <w:szCs w:val="24"/>
          <w:lang w:eastAsia="el-GR"/>
        </w:rPr>
        <w:t xml:space="preserve"> </w:t>
      </w:r>
      <w:r w:rsidR="00F90859" w:rsidRPr="006C7C64">
        <w:rPr>
          <w:rFonts w:cs="Calibri"/>
          <w:sz w:val="24"/>
          <w:szCs w:val="24"/>
        </w:rPr>
        <w:t>Στους αστεροειδεί</w:t>
      </w:r>
      <w:r w:rsidR="00F67B10" w:rsidRPr="006C7C64">
        <w:rPr>
          <w:rFonts w:cs="Calibri"/>
          <w:sz w:val="24"/>
          <w:szCs w:val="24"/>
        </w:rPr>
        <w:t xml:space="preserve">ς εμβολοφόρους αεροπορικούς κινητήρες </w:t>
      </w:r>
      <w:r w:rsidR="00F90859" w:rsidRPr="006C7C64">
        <w:rPr>
          <w:rFonts w:cs="Calibri"/>
          <w:sz w:val="24"/>
          <w:szCs w:val="24"/>
        </w:rPr>
        <w:t>διπλής σειράς</w:t>
      </w:r>
      <w:r w:rsidR="003402CB">
        <w:rPr>
          <w:rFonts w:cs="Calibri"/>
          <w:sz w:val="24"/>
          <w:szCs w:val="24"/>
        </w:rPr>
        <w:t>,</w:t>
      </w:r>
      <w:r w:rsidR="00F90859" w:rsidRPr="006C7C64">
        <w:rPr>
          <w:rFonts w:cs="Calibri"/>
          <w:sz w:val="24"/>
          <w:szCs w:val="24"/>
        </w:rPr>
        <w:t xml:space="preserve"> χαρακτηρίζεται ως πρώτος, </w:t>
      </w:r>
      <w:r w:rsidR="00F67B10" w:rsidRPr="006C7C64">
        <w:rPr>
          <w:rFonts w:cs="Calibri"/>
          <w:sz w:val="24"/>
          <w:szCs w:val="24"/>
        </w:rPr>
        <w:t>ο υψηλότερος κύλινδρος της εμπρόσθιας σειράς</w:t>
      </w:r>
      <w:r w:rsidR="006028D0" w:rsidRPr="006C7C64">
        <w:rPr>
          <w:rFonts w:cs="Calibri"/>
          <w:sz w:val="24"/>
          <w:szCs w:val="24"/>
        </w:rPr>
        <w:t xml:space="preserve">. </w:t>
      </w:r>
    </w:p>
    <w:p w:rsidR="006028D0" w:rsidRPr="006C7C64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6C7C64">
        <w:rPr>
          <w:rFonts w:cs="Calibri"/>
          <w:bCs/>
          <w:sz w:val="24"/>
          <w:szCs w:val="24"/>
        </w:rPr>
        <w:t xml:space="preserve">δ. </w:t>
      </w:r>
      <w:r w:rsidR="00FF46BC" w:rsidRPr="006C7C64">
        <w:rPr>
          <w:rFonts w:cs="Calibri"/>
          <w:sz w:val="24"/>
          <w:szCs w:val="24"/>
        </w:rPr>
        <w:t>Η μαγνητική επιθεώρηση αφορά τα σιδηρούχα υλικά</w:t>
      </w:r>
      <w:r w:rsidR="006028D0" w:rsidRPr="006C7C64">
        <w:rPr>
          <w:rFonts w:cs="Calibri"/>
          <w:sz w:val="24"/>
          <w:szCs w:val="24"/>
        </w:rPr>
        <w:t xml:space="preserve">. </w:t>
      </w:r>
    </w:p>
    <w:p w:rsidR="00215CD1" w:rsidRPr="00FF46BC" w:rsidRDefault="00CA70DE" w:rsidP="00724DE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6C7C64">
        <w:rPr>
          <w:rFonts w:cs="Calibri"/>
          <w:bCs/>
          <w:sz w:val="24"/>
          <w:szCs w:val="24"/>
        </w:rPr>
        <w:t xml:space="preserve">ε. </w:t>
      </w:r>
      <w:r w:rsidR="00FF46BC" w:rsidRPr="006C7C64">
        <w:rPr>
          <w:rFonts w:cs="Calibri"/>
          <w:sz w:val="24"/>
          <w:szCs w:val="24"/>
          <w:lang w:eastAsia="el-GR"/>
        </w:rPr>
        <w:t>Στους αεροπορικούς κινητήρες</w:t>
      </w:r>
      <w:r w:rsidR="003402CB">
        <w:rPr>
          <w:rFonts w:cs="Calibri"/>
          <w:sz w:val="24"/>
          <w:szCs w:val="24"/>
          <w:lang w:eastAsia="el-GR"/>
        </w:rPr>
        <w:t>,</w:t>
      </w:r>
      <w:r w:rsidR="00FF46BC" w:rsidRPr="006C7C64">
        <w:rPr>
          <w:rFonts w:cs="Calibri"/>
          <w:sz w:val="24"/>
          <w:szCs w:val="24"/>
          <w:lang w:eastAsia="el-GR"/>
        </w:rPr>
        <w:t xml:space="preserve"> τα ελ</w:t>
      </w:r>
      <w:r w:rsidR="003402CB">
        <w:rPr>
          <w:rFonts w:cs="Calibri"/>
          <w:sz w:val="24"/>
          <w:szCs w:val="24"/>
          <w:lang w:eastAsia="el-GR"/>
        </w:rPr>
        <w:t>ατήρια συμπίεσης είναι συνήθως 6</w:t>
      </w:r>
      <w:r w:rsidR="00641462">
        <w:rPr>
          <w:rFonts w:cs="Calibri"/>
          <w:sz w:val="24"/>
          <w:szCs w:val="24"/>
          <w:lang w:eastAsia="el-GR"/>
        </w:rPr>
        <w:t xml:space="preserve"> ενώ τα</w:t>
      </w:r>
      <w:r w:rsidR="00FF46BC" w:rsidRPr="006C7C64">
        <w:rPr>
          <w:rFonts w:cs="Calibri"/>
          <w:sz w:val="24"/>
          <w:szCs w:val="24"/>
          <w:lang w:eastAsia="el-GR"/>
        </w:rPr>
        <w:t xml:space="preserve"> ελατήρια λαδιού </w:t>
      </w:r>
      <w:r w:rsidR="00F67B10" w:rsidRPr="006C7C64">
        <w:rPr>
          <w:rFonts w:cs="Calibri"/>
          <w:sz w:val="24"/>
          <w:szCs w:val="24"/>
          <w:lang w:eastAsia="el-GR"/>
        </w:rPr>
        <w:t>είν</w:t>
      </w:r>
      <w:r w:rsidR="00641462">
        <w:rPr>
          <w:rFonts w:cs="Calibri"/>
          <w:sz w:val="24"/>
          <w:szCs w:val="24"/>
          <w:lang w:eastAsia="el-GR"/>
        </w:rPr>
        <w:t>αι 4</w:t>
      </w:r>
      <w:r w:rsidR="006028D0" w:rsidRPr="006028D0">
        <w:rPr>
          <w:rFonts w:cs="Calibri"/>
          <w:sz w:val="24"/>
          <w:szCs w:val="24"/>
          <w:lang w:eastAsia="el-GR"/>
        </w:rPr>
        <w:t xml:space="preserve">. </w:t>
      </w:r>
    </w:p>
    <w:p w:rsidR="00507B61" w:rsidRPr="00A02CC8" w:rsidRDefault="00EB1E01" w:rsidP="00724DE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6C7C64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3402CB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3402CB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724DE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771826" w:rsidRPr="00476E79" w:rsidRDefault="00771826" w:rsidP="00771826">
      <w:pPr>
        <w:spacing w:line="360" w:lineRule="auto"/>
        <w:jc w:val="both"/>
        <w:rPr>
          <w:sz w:val="24"/>
          <w:szCs w:val="24"/>
        </w:rPr>
      </w:pPr>
      <w:r w:rsidRPr="00476E79">
        <w:rPr>
          <w:rFonts w:cs="Calibri"/>
          <w:b/>
          <w:bCs/>
          <w:sz w:val="24"/>
          <w:szCs w:val="24"/>
        </w:rPr>
        <w:t>2.2</w:t>
      </w:r>
      <w:r w:rsidR="00033B24">
        <w:rPr>
          <w:rFonts w:cs="Calibri"/>
          <w:b/>
          <w:bCs/>
          <w:sz w:val="24"/>
          <w:szCs w:val="24"/>
        </w:rPr>
        <w:t>.</w:t>
      </w:r>
      <w:r w:rsidRPr="00476E79">
        <w:rPr>
          <w:rFonts w:cs="Calibri"/>
          <w:sz w:val="24"/>
          <w:szCs w:val="24"/>
        </w:rPr>
        <w:t xml:space="preserve"> </w:t>
      </w:r>
      <w:r w:rsidRPr="00476E79">
        <w:rPr>
          <w:sz w:val="24"/>
          <w:szCs w:val="24"/>
        </w:rPr>
        <w:t>Με βάση τη</w:t>
      </w:r>
      <w:r w:rsidR="003402CB">
        <w:rPr>
          <w:sz w:val="24"/>
          <w:szCs w:val="24"/>
        </w:rPr>
        <w:t>ν</w:t>
      </w:r>
      <w:r w:rsidRPr="00476E79">
        <w:rPr>
          <w:sz w:val="24"/>
          <w:szCs w:val="24"/>
        </w:rPr>
        <w:t xml:space="preserve"> </w:t>
      </w:r>
      <w:r w:rsidR="003402CB">
        <w:rPr>
          <w:sz w:val="24"/>
          <w:szCs w:val="24"/>
        </w:rPr>
        <w:t xml:space="preserve">ακόλουθη </w:t>
      </w:r>
      <w:r w:rsidRPr="00476E79">
        <w:rPr>
          <w:sz w:val="24"/>
          <w:szCs w:val="24"/>
        </w:rPr>
        <w:t>σχημα</w:t>
      </w:r>
      <w:r w:rsidR="003402CB">
        <w:rPr>
          <w:sz w:val="24"/>
          <w:szCs w:val="24"/>
        </w:rPr>
        <w:t xml:space="preserve">τική παράσταση που απεικονίζει </w:t>
      </w:r>
      <w:r w:rsidRPr="00476E79">
        <w:rPr>
          <w:sz w:val="24"/>
          <w:szCs w:val="24"/>
        </w:rPr>
        <w:t xml:space="preserve">έναν </w:t>
      </w:r>
      <w:proofErr w:type="spellStart"/>
      <w:r w:rsidRPr="00476E79">
        <w:rPr>
          <w:sz w:val="24"/>
          <w:szCs w:val="24"/>
        </w:rPr>
        <w:t>ελικοστρόβιλο</w:t>
      </w:r>
      <w:proofErr w:type="spellEnd"/>
      <w:r w:rsidRPr="00476E79">
        <w:rPr>
          <w:sz w:val="24"/>
          <w:szCs w:val="24"/>
        </w:rPr>
        <w:t xml:space="preserve"> κινητήρα, να γράψετε τους αριθμούς 1, 2, 3, 4, 5 από τη στήλη Α και</w:t>
      </w:r>
      <w:r w:rsidR="003402CB">
        <w:rPr>
          <w:sz w:val="24"/>
          <w:szCs w:val="24"/>
        </w:rPr>
        <w:t>,</w:t>
      </w:r>
      <w:r w:rsidRPr="00476E79">
        <w:rPr>
          <w:sz w:val="24"/>
          <w:szCs w:val="24"/>
        </w:rPr>
        <w:t xml:space="preserve"> δίπλα</w:t>
      </w:r>
      <w:r w:rsidR="003402CB">
        <w:rPr>
          <w:sz w:val="24"/>
          <w:szCs w:val="24"/>
        </w:rPr>
        <w:t>,</w:t>
      </w:r>
      <w:r w:rsidRPr="00476E79">
        <w:rPr>
          <w:sz w:val="24"/>
          <w:szCs w:val="24"/>
        </w:rPr>
        <w:t xml:space="preserve"> ένα από τα γράμματ</w:t>
      </w:r>
      <w:r w:rsidR="003402CB">
        <w:rPr>
          <w:sz w:val="24"/>
          <w:szCs w:val="24"/>
        </w:rPr>
        <w:t>α α, β, γ, δ, ε, στ της στήλης Β</w:t>
      </w:r>
      <w:r w:rsidRPr="00476E79">
        <w:rPr>
          <w:sz w:val="24"/>
          <w:szCs w:val="24"/>
        </w:rPr>
        <w:t xml:space="preserve"> που δίνει τη σωστή αντιστοίχιση. Σημειώνεται ότι ένα γράμμα από τη στήλη Β θα περισσέψει.</w:t>
      </w:r>
    </w:p>
    <w:p w:rsidR="00771826" w:rsidRDefault="00771826" w:rsidP="00771826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>
        <w:rPr>
          <w:rFonts w:eastAsia="Times New Roman" w:cs="Calibri"/>
          <w:bCs/>
          <w:iCs/>
          <w:noProof/>
          <w:sz w:val="24"/>
          <w:szCs w:val="24"/>
          <w:lang w:eastAsia="el-GR"/>
        </w:rPr>
        <w:drawing>
          <wp:inline distT="0" distB="0" distL="0" distR="0">
            <wp:extent cx="5746750" cy="2559050"/>
            <wp:effectExtent l="19050" t="0" r="6350" b="0"/>
            <wp:docPr id="1" name="Εικόνα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255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826" w:rsidRDefault="00771826" w:rsidP="00771826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</w:p>
    <w:p w:rsidR="00771826" w:rsidRDefault="00771826" w:rsidP="00771826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</w:p>
    <w:p w:rsidR="00771826" w:rsidRPr="00476E79" w:rsidRDefault="00771826" w:rsidP="00771826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6"/>
        <w:gridCol w:w="4690"/>
      </w:tblGrid>
      <w:tr w:rsidR="00771826" w:rsidRPr="00476E79" w:rsidTr="00947811">
        <w:tc>
          <w:tcPr>
            <w:tcW w:w="4596" w:type="dxa"/>
            <w:shd w:val="clear" w:color="auto" w:fill="auto"/>
          </w:tcPr>
          <w:p w:rsidR="00771826" w:rsidRPr="00B531FF" w:rsidRDefault="00771826" w:rsidP="00B531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>Στήλη Α</w:t>
            </w:r>
          </w:p>
        </w:tc>
        <w:tc>
          <w:tcPr>
            <w:tcW w:w="4690" w:type="dxa"/>
            <w:shd w:val="clear" w:color="auto" w:fill="auto"/>
          </w:tcPr>
          <w:p w:rsidR="00771826" w:rsidRPr="00B531FF" w:rsidRDefault="00771826" w:rsidP="00B531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>Στήλη Β</w:t>
            </w:r>
          </w:p>
        </w:tc>
      </w:tr>
      <w:tr w:rsidR="00771826" w:rsidRPr="00476E79" w:rsidTr="00947811">
        <w:tc>
          <w:tcPr>
            <w:tcW w:w="4596" w:type="dxa"/>
            <w:shd w:val="clear" w:color="auto" w:fill="auto"/>
          </w:tcPr>
          <w:p w:rsidR="00771826" w:rsidRPr="00B531FF" w:rsidRDefault="00771826" w:rsidP="00B531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>1</w:t>
            </w:r>
          </w:p>
        </w:tc>
        <w:tc>
          <w:tcPr>
            <w:tcW w:w="4690" w:type="dxa"/>
            <w:shd w:val="clear" w:color="auto" w:fill="auto"/>
          </w:tcPr>
          <w:p w:rsidR="00771826" w:rsidRPr="00B531FF" w:rsidRDefault="00771826" w:rsidP="009478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 xml:space="preserve">           α.  Ελεύθερος στρόβιλος</w:t>
            </w:r>
          </w:p>
        </w:tc>
      </w:tr>
      <w:tr w:rsidR="00771826" w:rsidRPr="00476E79" w:rsidTr="00947811">
        <w:tc>
          <w:tcPr>
            <w:tcW w:w="4596" w:type="dxa"/>
            <w:shd w:val="clear" w:color="auto" w:fill="auto"/>
          </w:tcPr>
          <w:p w:rsidR="00771826" w:rsidRPr="00B531FF" w:rsidRDefault="00771826" w:rsidP="00B531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>2</w:t>
            </w:r>
          </w:p>
        </w:tc>
        <w:tc>
          <w:tcPr>
            <w:tcW w:w="4690" w:type="dxa"/>
            <w:shd w:val="clear" w:color="auto" w:fill="auto"/>
          </w:tcPr>
          <w:p w:rsidR="00771826" w:rsidRPr="00B531FF" w:rsidRDefault="00771826" w:rsidP="009478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 xml:space="preserve">           β.  Εισαγωγή</w:t>
            </w:r>
          </w:p>
        </w:tc>
      </w:tr>
      <w:tr w:rsidR="00771826" w:rsidRPr="00476E79" w:rsidTr="00947811">
        <w:tc>
          <w:tcPr>
            <w:tcW w:w="4596" w:type="dxa"/>
            <w:shd w:val="clear" w:color="auto" w:fill="auto"/>
          </w:tcPr>
          <w:p w:rsidR="00771826" w:rsidRPr="00B531FF" w:rsidRDefault="00771826" w:rsidP="00B531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>3</w:t>
            </w:r>
          </w:p>
        </w:tc>
        <w:tc>
          <w:tcPr>
            <w:tcW w:w="4690" w:type="dxa"/>
            <w:shd w:val="clear" w:color="auto" w:fill="auto"/>
          </w:tcPr>
          <w:p w:rsidR="00771826" w:rsidRPr="00B531FF" w:rsidRDefault="00771826" w:rsidP="009478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 xml:space="preserve">           γ.  Έλικας</w:t>
            </w:r>
          </w:p>
        </w:tc>
      </w:tr>
      <w:tr w:rsidR="00771826" w:rsidRPr="00476E79" w:rsidTr="00947811">
        <w:tc>
          <w:tcPr>
            <w:tcW w:w="4596" w:type="dxa"/>
            <w:shd w:val="clear" w:color="auto" w:fill="auto"/>
          </w:tcPr>
          <w:p w:rsidR="00771826" w:rsidRPr="00B531FF" w:rsidRDefault="00771826" w:rsidP="00B531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>4</w:t>
            </w:r>
          </w:p>
        </w:tc>
        <w:tc>
          <w:tcPr>
            <w:tcW w:w="4690" w:type="dxa"/>
            <w:shd w:val="clear" w:color="auto" w:fill="auto"/>
          </w:tcPr>
          <w:p w:rsidR="00771826" w:rsidRPr="00B531FF" w:rsidRDefault="00771826" w:rsidP="009478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 xml:space="preserve">           δ.  Μειωτήρας</w:t>
            </w:r>
          </w:p>
        </w:tc>
      </w:tr>
      <w:tr w:rsidR="00771826" w:rsidRPr="00476E79" w:rsidTr="00947811">
        <w:tc>
          <w:tcPr>
            <w:tcW w:w="4596" w:type="dxa"/>
            <w:shd w:val="clear" w:color="auto" w:fill="auto"/>
          </w:tcPr>
          <w:p w:rsidR="00771826" w:rsidRPr="00B531FF" w:rsidRDefault="00771826" w:rsidP="00B531F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>5</w:t>
            </w:r>
          </w:p>
        </w:tc>
        <w:tc>
          <w:tcPr>
            <w:tcW w:w="4690" w:type="dxa"/>
            <w:shd w:val="clear" w:color="auto" w:fill="auto"/>
          </w:tcPr>
          <w:p w:rsidR="00771826" w:rsidRPr="00B531FF" w:rsidRDefault="00771826" w:rsidP="009478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 xml:space="preserve">           ε</w:t>
            </w:r>
            <w:r w:rsidRPr="00B531FF">
              <w:rPr>
                <w:sz w:val="24"/>
                <w:szCs w:val="24"/>
                <w:lang w:val="en-US" w:eastAsia="el-GR"/>
              </w:rPr>
              <w:t>.</w:t>
            </w:r>
            <w:r w:rsidRPr="00B531FF">
              <w:rPr>
                <w:sz w:val="24"/>
                <w:szCs w:val="24"/>
                <w:lang w:eastAsia="el-GR"/>
              </w:rPr>
              <w:t xml:space="preserve">  Στρόβιλος</w:t>
            </w:r>
          </w:p>
        </w:tc>
      </w:tr>
      <w:tr w:rsidR="00771826" w:rsidRPr="00476E79" w:rsidTr="00947811">
        <w:tc>
          <w:tcPr>
            <w:tcW w:w="4596" w:type="dxa"/>
            <w:shd w:val="clear" w:color="auto" w:fill="auto"/>
          </w:tcPr>
          <w:p w:rsidR="00771826" w:rsidRPr="00B531FF" w:rsidRDefault="00771826" w:rsidP="009478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</w:p>
        </w:tc>
        <w:tc>
          <w:tcPr>
            <w:tcW w:w="4690" w:type="dxa"/>
            <w:shd w:val="clear" w:color="auto" w:fill="auto"/>
          </w:tcPr>
          <w:p w:rsidR="00771826" w:rsidRPr="00B531FF" w:rsidRDefault="00771826" w:rsidP="009478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4"/>
                <w:szCs w:val="24"/>
                <w:lang w:eastAsia="el-GR"/>
              </w:rPr>
            </w:pPr>
            <w:r w:rsidRPr="00B531FF">
              <w:rPr>
                <w:sz w:val="24"/>
                <w:szCs w:val="24"/>
                <w:lang w:eastAsia="el-GR"/>
              </w:rPr>
              <w:t xml:space="preserve">         </w:t>
            </w:r>
            <w:r w:rsidR="003402CB" w:rsidRPr="00B531FF">
              <w:rPr>
                <w:sz w:val="24"/>
                <w:szCs w:val="24"/>
                <w:lang w:eastAsia="el-GR"/>
              </w:rPr>
              <w:t xml:space="preserve">  </w:t>
            </w:r>
            <w:r w:rsidRPr="00B531FF">
              <w:rPr>
                <w:sz w:val="24"/>
                <w:szCs w:val="24"/>
                <w:lang w:eastAsia="el-GR"/>
              </w:rPr>
              <w:t>στ.  Θάλαμος καύσης</w:t>
            </w:r>
          </w:p>
        </w:tc>
      </w:tr>
    </w:tbl>
    <w:p w:rsidR="00F90859" w:rsidRPr="00476E79" w:rsidRDefault="00F90859" w:rsidP="00F90859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476E79">
        <w:rPr>
          <w:rFonts w:eastAsia="Times New Roman" w:cs="Calibri"/>
          <w:bCs/>
          <w:iCs/>
          <w:sz w:val="24"/>
          <w:szCs w:val="24"/>
          <w:lang w:eastAsia="el-GR"/>
        </w:rPr>
        <w:t xml:space="preserve">  </w:t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</w:t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476E79">
        <w:rPr>
          <w:rFonts w:eastAsia="Times New Roman" w:cs="Calibri"/>
          <w:b/>
          <w:i/>
          <w:sz w:val="24"/>
          <w:szCs w:val="24"/>
          <w:lang w:val="en-US" w:eastAsia="el-GR"/>
        </w:rPr>
        <w:t xml:space="preserve"> </w:t>
      </w: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Pr="00476E79">
        <w:rPr>
          <w:rFonts w:eastAsia="Times New Roman" w:cs="Calibri"/>
          <w:b/>
          <w:i/>
          <w:sz w:val="24"/>
          <w:szCs w:val="24"/>
          <w:lang w:val="en-US" w:eastAsia="el-GR"/>
        </w:rPr>
        <w:t xml:space="preserve">  </w:t>
      </w:r>
      <w:r w:rsidR="00B531FF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 </w:t>
      </w:r>
      <w:r w:rsidR="003402CB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Pr="00476E79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p w:rsidR="00BB38BD" w:rsidRPr="00BB38BD" w:rsidRDefault="00BB38BD" w:rsidP="00771826">
      <w:pPr>
        <w:spacing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272" w:rsidRDefault="008D7272" w:rsidP="000A5916">
      <w:pPr>
        <w:spacing w:after="0" w:line="240" w:lineRule="auto"/>
      </w:pPr>
      <w:r>
        <w:separator/>
      </w:r>
    </w:p>
  </w:endnote>
  <w:endnote w:type="continuationSeparator" w:id="0">
    <w:p w:rsidR="008D7272" w:rsidRDefault="008D7272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272" w:rsidRDefault="008D7272" w:rsidP="000A5916">
      <w:pPr>
        <w:spacing w:after="0" w:line="240" w:lineRule="auto"/>
      </w:pPr>
      <w:r>
        <w:separator/>
      </w:r>
    </w:p>
  </w:footnote>
  <w:footnote w:type="continuationSeparator" w:id="0">
    <w:p w:rsidR="008D7272" w:rsidRDefault="008D7272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6443AF"/>
    <w:multiLevelType w:val="hybridMultilevel"/>
    <w:tmpl w:val="78E66E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33B24"/>
    <w:rsid w:val="00045039"/>
    <w:rsid w:val="00070123"/>
    <w:rsid w:val="000A5916"/>
    <w:rsid w:val="000B4D52"/>
    <w:rsid w:val="000D0FD1"/>
    <w:rsid w:val="0014003A"/>
    <w:rsid w:val="00145E5F"/>
    <w:rsid w:val="0018531B"/>
    <w:rsid w:val="001A0A2B"/>
    <w:rsid w:val="001B7368"/>
    <w:rsid w:val="00215CD1"/>
    <w:rsid w:val="00253850"/>
    <w:rsid w:val="00253C51"/>
    <w:rsid w:val="0028163D"/>
    <w:rsid w:val="002C5E51"/>
    <w:rsid w:val="00316ADA"/>
    <w:rsid w:val="003203E1"/>
    <w:rsid w:val="003402CB"/>
    <w:rsid w:val="003B47EE"/>
    <w:rsid w:val="003B4AF0"/>
    <w:rsid w:val="003F0230"/>
    <w:rsid w:val="0042430C"/>
    <w:rsid w:val="004431FA"/>
    <w:rsid w:val="00445F56"/>
    <w:rsid w:val="00447A2D"/>
    <w:rsid w:val="00485D53"/>
    <w:rsid w:val="004B73B2"/>
    <w:rsid w:val="004E6F6D"/>
    <w:rsid w:val="004F4C01"/>
    <w:rsid w:val="00507B61"/>
    <w:rsid w:val="005700C9"/>
    <w:rsid w:val="00577BBB"/>
    <w:rsid w:val="005C2F16"/>
    <w:rsid w:val="005D7D27"/>
    <w:rsid w:val="005E371D"/>
    <w:rsid w:val="006028D0"/>
    <w:rsid w:val="0063110E"/>
    <w:rsid w:val="00633257"/>
    <w:rsid w:val="006337AB"/>
    <w:rsid w:val="00637C8F"/>
    <w:rsid w:val="00641462"/>
    <w:rsid w:val="006C7C64"/>
    <w:rsid w:val="007142CD"/>
    <w:rsid w:val="00724022"/>
    <w:rsid w:val="00724DE5"/>
    <w:rsid w:val="00730817"/>
    <w:rsid w:val="00733300"/>
    <w:rsid w:val="00757951"/>
    <w:rsid w:val="00771826"/>
    <w:rsid w:val="00773206"/>
    <w:rsid w:val="00774D74"/>
    <w:rsid w:val="00784AAE"/>
    <w:rsid w:val="007D616F"/>
    <w:rsid w:val="00842B74"/>
    <w:rsid w:val="00855110"/>
    <w:rsid w:val="008C4570"/>
    <w:rsid w:val="008D7272"/>
    <w:rsid w:val="008E0347"/>
    <w:rsid w:val="009177D3"/>
    <w:rsid w:val="00941BC1"/>
    <w:rsid w:val="009707D9"/>
    <w:rsid w:val="009868AE"/>
    <w:rsid w:val="00994184"/>
    <w:rsid w:val="009B3F32"/>
    <w:rsid w:val="009D525A"/>
    <w:rsid w:val="009E06B7"/>
    <w:rsid w:val="00A02CC8"/>
    <w:rsid w:val="00A133E1"/>
    <w:rsid w:val="00A308FA"/>
    <w:rsid w:val="00A7286F"/>
    <w:rsid w:val="00AA0FF4"/>
    <w:rsid w:val="00AA6827"/>
    <w:rsid w:val="00B2617A"/>
    <w:rsid w:val="00B531FF"/>
    <w:rsid w:val="00B548C8"/>
    <w:rsid w:val="00BB38BD"/>
    <w:rsid w:val="00BF71EB"/>
    <w:rsid w:val="00C3220C"/>
    <w:rsid w:val="00C55D9D"/>
    <w:rsid w:val="00C81C6B"/>
    <w:rsid w:val="00C8244D"/>
    <w:rsid w:val="00C8663B"/>
    <w:rsid w:val="00CA70DE"/>
    <w:rsid w:val="00CB06E9"/>
    <w:rsid w:val="00CB11D0"/>
    <w:rsid w:val="00CB19D1"/>
    <w:rsid w:val="00CC5FCB"/>
    <w:rsid w:val="00D32046"/>
    <w:rsid w:val="00D82678"/>
    <w:rsid w:val="00D96A66"/>
    <w:rsid w:val="00DB7C2B"/>
    <w:rsid w:val="00DC67ED"/>
    <w:rsid w:val="00DE7687"/>
    <w:rsid w:val="00E01927"/>
    <w:rsid w:val="00E65BAA"/>
    <w:rsid w:val="00E841E9"/>
    <w:rsid w:val="00E85A55"/>
    <w:rsid w:val="00EB1E01"/>
    <w:rsid w:val="00EC1756"/>
    <w:rsid w:val="00EC201B"/>
    <w:rsid w:val="00F14A73"/>
    <w:rsid w:val="00F27951"/>
    <w:rsid w:val="00F5395B"/>
    <w:rsid w:val="00F67B10"/>
    <w:rsid w:val="00F84EAE"/>
    <w:rsid w:val="00F90859"/>
    <w:rsid w:val="00FB2BF2"/>
    <w:rsid w:val="00FB4650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E1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8</cp:revision>
  <cp:lastPrinted>2018-05-14T14:13:00Z</cp:lastPrinted>
  <dcterms:created xsi:type="dcterms:W3CDTF">2022-12-09T07:18:00Z</dcterms:created>
  <dcterms:modified xsi:type="dcterms:W3CDTF">2023-02-16T07:30:00Z</dcterms:modified>
</cp:coreProperties>
</file>