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9DA" w:rsidRPr="005A56DD" w:rsidRDefault="00D829DA" w:rsidP="00D829DA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5A56DD"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:rsidR="00171791" w:rsidRPr="005A56DD" w:rsidRDefault="001F5449" w:rsidP="00D829D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bookmarkStart w:id="0" w:name="_Hlk127018691"/>
      <w:r w:rsidRPr="005A56DD">
        <w:rPr>
          <w:rFonts w:ascii="Calibri" w:hAnsi="Calibri" w:cs="Calibri"/>
          <w:b/>
          <w:bCs/>
          <w:sz w:val="24"/>
          <w:szCs w:val="24"/>
        </w:rPr>
        <w:t>3.</w:t>
      </w:r>
      <w:r w:rsidR="00835419" w:rsidRPr="005A56DD">
        <w:rPr>
          <w:rFonts w:ascii="Calibri" w:hAnsi="Calibri" w:cs="Calibri"/>
          <w:b/>
          <w:bCs/>
          <w:sz w:val="24"/>
          <w:szCs w:val="24"/>
        </w:rPr>
        <w:t>α.</w:t>
      </w:r>
      <w:r w:rsidR="00835419" w:rsidRPr="005A56DD">
        <w:rPr>
          <w:rFonts w:ascii="Calibri" w:hAnsi="Calibri" w:cs="Calibri"/>
          <w:sz w:val="24"/>
          <w:szCs w:val="24"/>
        </w:rPr>
        <w:t xml:space="preserve"> </w:t>
      </w:r>
      <w:r w:rsidR="00D829DA" w:rsidRPr="005A56DD">
        <w:rPr>
          <w:rFonts w:ascii="Calibri" w:hAnsi="Calibri" w:cs="Calibri"/>
          <w:sz w:val="24"/>
          <w:szCs w:val="24"/>
        </w:rPr>
        <w:t>Οι μαθητές/-</w:t>
      </w:r>
      <w:proofErr w:type="spellStart"/>
      <w:r w:rsidR="00A82CA3">
        <w:rPr>
          <w:rFonts w:ascii="Calibri" w:hAnsi="Calibri" w:cs="Calibri"/>
          <w:sz w:val="24"/>
          <w:szCs w:val="24"/>
        </w:rPr>
        <w:t>ή</w:t>
      </w:r>
      <w:r w:rsidR="00D829DA" w:rsidRPr="005A56DD">
        <w:rPr>
          <w:rFonts w:ascii="Calibri" w:hAnsi="Calibri" w:cs="Calibri"/>
          <w:sz w:val="24"/>
          <w:szCs w:val="24"/>
        </w:rPr>
        <w:t>τριες</w:t>
      </w:r>
      <w:proofErr w:type="spellEnd"/>
      <w:r w:rsidR="00D829DA" w:rsidRPr="005A56DD">
        <w:rPr>
          <w:rFonts w:ascii="Calibri" w:hAnsi="Calibri" w:cs="Calibri"/>
          <w:sz w:val="24"/>
          <w:szCs w:val="24"/>
        </w:rPr>
        <w:t xml:space="preserve"> αναμένεται να </w:t>
      </w:r>
      <w:r w:rsidRPr="005A56DD">
        <w:rPr>
          <w:rFonts w:ascii="Calibri" w:hAnsi="Calibri" w:cs="Calibri"/>
          <w:sz w:val="24"/>
          <w:szCs w:val="24"/>
        </w:rPr>
        <w:t>εστιάσουν</w:t>
      </w:r>
      <w:r w:rsidR="00356E12">
        <w:rPr>
          <w:rFonts w:ascii="Calibri" w:hAnsi="Calibri" w:cs="Calibri"/>
          <w:sz w:val="24"/>
          <w:szCs w:val="24"/>
        </w:rPr>
        <w:t xml:space="preserve"> στις κατάλληλες πληροφορίες του κειμένου από τα εξής αποσπάσματα:</w:t>
      </w:r>
    </w:p>
    <w:p w:rsidR="000B796A" w:rsidRPr="005A56DD" w:rsidRDefault="001F5449" w:rsidP="003A357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bookmarkStart w:id="1" w:name="_Hlk126740948"/>
      <w:r w:rsidRPr="005A56DD">
        <w:rPr>
          <w:rFonts w:ascii="Calibri" w:hAnsi="Calibri" w:cs="Calibri"/>
          <w:sz w:val="24"/>
          <w:szCs w:val="24"/>
        </w:rPr>
        <w:t>«</w:t>
      </w:r>
      <w:r w:rsidR="00356E12">
        <w:rPr>
          <w:rFonts w:ascii="Calibri" w:hAnsi="Calibri" w:cs="Calibri"/>
          <w:sz w:val="24"/>
          <w:szCs w:val="24"/>
        </w:rPr>
        <w:t>[</w:t>
      </w:r>
      <w:r w:rsidRPr="005A56DD">
        <w:rPr>
          <w:rFonts w:ascii="Calibri" w:hAnsi="Calibri" w:cs="Calibri"/>
          <w:sz w:val="24"/>
          <w:szCs w:val="24"/>
        </w:rPr>
        <w:t>…</w:t>
      </w:r>
      <w:r w:rsidR="00356E12">
        <w:rPr>
          <w:rFonts w:ascii="Calibri" w:hAnsi="Calibri" w:cs="Calibri"/>
          <w:sz w:val="24"/>
          <w:szCs w:val="24"/>
        </w:rPr>
        <w:t>]</w:t>
      </w:r>
      <w:r w:rsidR="00A82CA3">
        <w:rPr>
          <w:rFonts w:ascii="Calibri" w:hAnsi="Calibri" w:cs="Calibri"/>
          <w:sz w:val="24"/>
          <w:szCs w:val="24"/>
        </w:rPr>
        <w:t xml:space="preserve"> </w:t>
      </w:r>
      <w:r w:rsidRPr="005A56DD">
        <w:rPr>
          <w:rFonts w:ascii="Calibri" w:hAnsi="Calibri" w:cs="Calibri"/>
          <w:sz w:val="24"/>
          <w:szCs w:val="24"/>
        </w:rPr>
        <w:t>η οποία προέβλεπε την υποχρεωτική</w:t>
      </w:r>
      <w:bookmarkStart w:id="2" w:name="_Hlk126740401"/>
      <w:r w:rsidR="00356E12">
        <w:rPr>
          <w:rFonts w:ascii="Calibri" w:hAnsi="Calibri" w:cs="Calibri"/>
          <w:sz w:val="24"/>
          <w:szCs w:val="24"/>
        </w:rPr>
        <w:t>…</w:t>
      </w:r>
      <w:r w:rsidRPr="005A56DD">
        <w:rPr>
          <w:rFonts w:ascii="Calibri" w:hAnsi="Calibri" w:cs="Calibri"/>
          <w:sz w:val="24"/>
          <w:szCs w:val="24"/>
        </w:rPr>
        <w:t xml:space="preserve"> (που αναφέρονταν ως «Έλληνες υπήκοοι, μουσουλμανικού θρησκεύματος»).</w:t>
      </w:r>
      <w:bookmarkStart w:id="3" w:name="_Hlk117191406"/>
      <w:bookmarkEnd w:id="1"/>
      <w:bookmarkEnd w:id="2"/>
      <w:r w:rsidR="000B796A" w:rsidRPr="005A56DD">
        <w:rPr>
          <w:rFonts w:ascii="Calibri" w:hAnsi="Calibri" w:cs="Calibri"/>
          <w:sz w:val="24"/>
          <w:szCs w:val="24"/>
        </w:rPr>
        <w:t>»</w:t>
      </w:r>
    </w:p>
    <w:p w:rsidR="001F5449" w:rsidRPr="005A56DD" w:rsidRDefault="000B796A" w:rsidP="003A357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A56DD">
        <w:rPr>
          <w:rFonts w:ascii="Calibri" w:hAnsi="Calibri" w:cs="Calibri"/>
          <w:sz w:val="24"/>
          <w:szCs w:val="24"/>
        </w:rPr>
        <w:t>«</w:t>
      </w:r>
      <w:r w:rsidR="001F5449" w:rsidRPr="005A56DD">
        <w:rPr>
          <w:rFonts w:ascii="Calibri" w:hAnsi="Calibri" w:cs="Calibri"/>
          <w:sz w:val="24"/>
          <w:szCs w:val="24"/>
        </w:rPr>
        <w:t xml:space="preserve">Εξαιρούνταν </w:t>
      </w:r>
      <w:bookmarkStart w:id="4" w:name="_Hlk126740440"/>
      <w:r w:rsidR="001F5449" w:rsidRPr="005A56DD">
        <w:rPr>
          <w:rFonts w:ascii="Calibri" w:hAnsi="Calibri" w:cs="Calibri"/>
          <w:sz w:val="24"/>
          <w:szCs w:val="24"/>
        </w:rPr>
        <w:t xml:space="preserve">από την ανταλλαγή από τη μία πλευρά οι Έλληνες </w:t>
      </w:r>
      <w:r w:rsidR="00356E12">
        <w:rPr>
          <w:rFonts w:ascii="Calibri" w:hAnsi="Calibri" w:cs="Calibri"/>
          <w:sz w:val="24"/>
          <w:szCs w:val="24"/>
        </w:rPr>
        <w:t xml:space="preserve">… </w:t>
      </w:r>
      <w:r w:rsidR="001F5449" w:rsidRPr="005A56DD">
        <w:rPr>
          <w:rFonts w:ascii="Calibri" w:hAnsi="Calibri" w:cs="Calibri"/>
          <w:sz w:val="24"/>
          <w:szCs w:val="24"/>
        </w:rPr>
        <w:t xml:space="preserve">(και οι μουσουλμάνοι Τσάμηδες της Ηπείρου, </w:t>
      </w:r>
      <w:bookmarkEnd w:id="4"/>
      <w:r w:rsidR="001F5449" w:rsidRPr="005A56DD">
        <w:rPr>
          <w:rFonts w:ascii="Calibri" w:hAnsi="Calibri" w:cs="Calibri"/>
          <w:sz w:val="24"/>
          <w:szCs w:val="24"/>
        </w:rPr>
        <w:t>που δεν αναφέρονταν, όμως σαφώς στη σύμβαση).»</w:t>
      </w:r>
    </w:p>
    <w:p w:rsidR="00A1225B" w:rsidRPr="005A56DD" w:rsidRDefault="00A1225B" w:rsidP="00A6482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A56DD">
        <w:rPr>
          <w:rFonts w:ascii="Calibri" w:hAnsi="Calibri" w:cs="Calibri"/>
          <w:sz w:val="24"/>
          <w:szCs w:val="24"/>
        </w:rPr>
        <w:t xml:space="preserve">Σύνδεση με την ιστορική αφήγηση του σχολικού βιβλίου [Το προσφυγικό ζήτημα στην Ελλάδα (1821-1930), Β. Η Μικρασιατική Καταστροφή, 3. Η σύμβαση της Λοζάνης και η ανταλλαγή των πληθυσμών] μπορεί να </w:t>
      </w:r>
      <w:r w:rsidR="00356E12">
        <w:rPr>
          <w:rFonts w:ascii="Calibri" w:hAnsi="Calibri" w:cs="Calibri"/>
          <w:sz w:val="24"/>
          <w:szCs w:val="24"/>
        </w:rPr>
        <w:t>γίνει ως προς τις πληροφορίες από το εξής απόσπασμα:</w:t>
      </w:r>
    </w:p>
    <w:bookmarkEnd w:id="0"/>
    <w:bookmarkEnd w:id="3"/>
    <w:p w:rsidR="00F12BD5" w:rsidRPr="005A56DD" w:rsidRDefault="00356E12" w:rsidP="00A6482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«[…] Προβλεπόταν η υποχρεωτική ανταλλαγή μεταξύ των Ελλήνων ορθοδόξων κατοίκων της Τουρκίας</w:t>
      </w:r>
      <w:r w:rsidR="009E502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… από τη Μικτή Επιτροπή Ανταλλαγής. […]»</w:t>
      </w:r>
    </w:p>
    <w:p w:rsidR="001F5449" w:rsidRPr="005A56DD" w:rsidRDefault="001F5449" w:rsidP="00835419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835419" w:rsidRPr="005A56DD" w:rsidRDefault="001F5449" w:rsidP="0083541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A56DD">
        <w:rPr>
          <w:rFonts w:ascii="Calibri" w:hAnsi="Calibri" w:cs="Calibri"/>
          <w:b/>
          <w:bCs/>
          <w:sz w:val="24"/>
          <w:szCs w:val="24"/>
        </w:rPr>
        <w:t>3.</w:t>
      </w:r>
      <w:r w:rsidR="00835419" w:rsidRPr="005A56DD">
        <w:rPr>
          <w:rFonts w:ascii="Calibri" w:hAnsi="Calibri" w:cs="Calibri"/>
          <w:b/>
          <w:bCs/>
          <w:sz w:val="24"/>
          <w:szCs w:val="24"/>
        </w:rPr>
        <w:t>β.</w:t>
      </w:r>
      <w:r w:rsidR="00835419" w:rsidRPr="005A56DD">
        <w:rPr>
          <w:rFonts w:ascii="Calibri" w:hAnsi="Calibri" w:cs="Calibri"/>
          <w:sz w:val="24"/>
          <w:szCs w:val="24"/>
        </w:rPr>
        <w:t xml:space="preserve"> </w:t>
      </w:r>
      <w:r w:rsidR="00600301">
        <w:rPr>
          <w:rFonts w:ascii="Calibri" w:hAnsi="Calibri" w:cs="Calibri"/>
          <w:sz w:val="24"/>
          <w:szCs w:val="24"/>
        </w:rPr>
        <w:t>Οι μαθητές/-</w:t>
      </w:r>
      <w:proofErr w:type="spellStart"/>
      <w:r w:rsidR="00A82CA3">
        <w:rPr>
          <w:rFonts w:ascii="Calibri" w:hAnsi="Calibri" w:cs="Calibri"/>
          <w:sz w:val="24"/>
          <w:szCs w:val="24"/>
        </w:rPr>
        <w:t>ή</w:t>
      </w:r>
      <w:r w:rsidRPr="005A56DD">
        <w:rPr>
          <w:rFonts w:ascii="Calibri" w:hAnsi="Calibri" w:cs="Calibri"/>
          <w:sz w:val="24"/>
          <w:szCs w:val="24"/>
        </w:rPr>
        <w:t>τριες</w:t>
      </w:r>
      <w:proofErr w:type="spellEnd"/>
      <w:r w:rsidRPr="005A56DD">
        <w:rPr>
          <w:rFonts w:ascii="Calibri" w:hAnsi="Calibri" w:cs="Calibri"/>
          <w:sz w:val="24"/>
          <w:szCs w:val="24"/>
        </w:rPr>
        <w:t xml:space="preserve"> αναμένε</w:t>
      </w:r>
      <w:r w:rsidR="00600301">
        <w:rPr>
          <w:rFonts w:ascii="Calibri" w:hAnsi="Calibri" w:cs="Calibri"/>
          <w:sz w:val="24"/>
          <w:szCs w:val="24"/>
        </w:rPr>
        <w:t>ται να εστιάσουν στις κατάλληλες πληροφορίες του κειμένου από τα εξής αποσπάσματα:</w:t>
      </w:r>
    </w:p>
    <w:p w:rsidR="00835419" w:rsidRPr="005A56DD" w:rsidRDefault="00A1225B" w:rsidP="0083541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A56DD">
        <w:rPr>
          <w:rFonts w:ascii="Calibri" w:hAnsi="Calibri" w:cs="Calibri"/>
          <w:sz w:val="24"/>
          <w:szCs w:val="24"/>
        </w:rPr>
        <w:t>«Πρόκειται για μια από τις πιο επώδυνες διεθνείς συμ</w:t>
      </w:r>
      <w:r w:rsidR="00A55AAC">
        <w:rPr>
          <w:rFonts w:ascii="Calibri" w:hAnsi="Calibri" w:cs="Calibri"/>
          <w:sz w:val="24"/>
          <w:szCs w:val="24"/>
        </w:rPr>
        <w:t>φωνίες της ανθρώπινης ιστορίας,</w:t>
      </w:r>
      <w:r w:rsidR="00A55AAC" w:rsidRPr="00F84BCF">
        <w:rPr>
          <w:rFonts w:ascii="Calibri" w:hAnsi="Calibri" w:cs="Calibri"/>
          <w:sz w:val="24"/>
          <w:szCs w:val="24"/>
        </w:rPr>
        <w:t xml:space="preserve"> η οποία προέβλεπε την υποχρεωτική – όχι απλώς την εθελουσία – ανταλλαγή</w:t>
      </w:r>
      <w:r w:rsidR="00A82CA3">
        <w:rPr>
          <w:rFonts w:ascii="Calibri" w:hAnsi="Calibri" w:cs="Calibri"/>
          <w:sz w:val="24"/>
          <w:szCs w:val="24"/>
        </w:rPr>
        <w:t xml:space="preserve"> </w:t>
      </w:r>
      <w:r w:rsidR="00A55AAC">
        <w:rPr>
          <w:rFonts w:ascii="Calibri" w:hAnsi="Calibri" w:cs="Calibri"/>
          <w:sz w:val="24"/>
          <w:szCs w:val="24"/>
        </w:rPr>
        <w:t>[…]</w:t>
      </w:r>
      <w:r w:rsidRPr="005A56DD">
        <w:rPr>
          <w:rFonts w:ascii="Calibri" w:hAnsi="Calibri" w:cs="Calibri"/>
          <w:sz w:val="24"/>
          <w:szCs w:val="24"/>
        </w:rPr>
        <w:t>»</w:t>
      </w:r>
    </w:p>
    <w:p w:rsidR="00835419" w:rsidRPr="005A56DD" w:rsidRDefault="00A1225B" w:rsidP="0083541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bookmarkStart w:id="5" w:name="_Hlk127018897"/>
      <w:r w:rsidRPr="005A56DD">
        <w:rPr>
          <w:rFonts w:ascii="Calibri" w:hAnsi="Calibri" w:cs="Calibri"/>
          <w:sz w:val="24"/>
          <w:szCs w:val="24"/>
        </w:rPr>
        <w:t xml:space="preserve">«Η σύμβαση του Ιανουαρίου 1923, με τον υποχρεωτικό της χαρακτήρα, </w:t>
      </w:r>
      <w:r w:rsidR="00600301">
        <w:rPr>
          <w:rFonts w:ascii="Calibri" w:hAnsi="Calibri" w:cs="Calibri"/>
          <w:sz w:val="24"/>
          <w:szCs w:val="24"/>
        </w:rPr>
        <w:t xml:space="preserve">… </w:t>
      </w:r>
      <w:r w:rsidRPr="005A56DD">
        <w:rPr>
          <w:rFonts w:ascii="Calibri" w:hAnsi="Calibri" w:cs="Calibri"/>
          <w:sz w:val="24"/>
          <w:szCs w:val="24"/>
        </w:rPr>
        <w:t>την οποία ο Κεμάλ επέβαλε στην ηττημένη Ελλάδα</w:t>
      </w:r>
      <w:bookmarkEnd w:id="5"/>
      <w:r w:rsidR="00835419" w:rsidRPr="005A56DD">
        <w:rPr>
          <w:rFonts w:ascii="Calibri" w:hAnsi="Calibri" w:cs="Calibri"/>
          <w:sz w:val="24"/>
          <w:szCs w:val="24"/>
        </w:rPr>
        <w:t>.</w:t>
      </w:r>
      <w:r w:rsidRPr="005A56DD">
        <w:rPr>
          <w:rFonts w:ascii="Calibri" w:hAnsi="Calibri" w:cs="Calibri"/>
          <w:sz w:val="24"/>
          <w:szCs w:val="24"/>
        </w:rPr>
        <w:t>»</w:t>
      </w:r>
    </w:p>
    <w:p w:rsidR="00A1225B" w:rsidRPr="005A56DD" w:rsidRDefault="00A1225B" w:rsidP="00A1225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A56DD">
        <w:rPr>
          <w:rFonts w:ascii="Calibri" w:hAnsi="Calibri" w:cs="Calibri"/>
          <w:sz w:val="24"/>
          <w:szCs w:val="24"/>
        </w:rPr>
        <w:t>Σύνδεση με την ιστορική αφήγηση του σχολικού βιβλίου [Το προσφυγικό ζήτημα στην Ελλάδα (1821-1930), Β. Η Μικρασιατική Καταστροφή, 3. Η σύμβαση της Λοζάνης και η ανταλλαγή των πληθυσμών] μπορεί να γίνει ως προς την εξής αναφορά:</w:t>
      </w:r>
    </w:p>
    <w:p w:rsidR="00AE458F" w:rsidRPr="005A56DD" w:rsidRDefault="003A3163" w:rsidP="00AE458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[…] </w:t>
      </w:r>
      <w:r w:rsidR="00AE458F" w:rsidRPr="005A56DD">
        <w:rPr>
          <w:rFonts w:ascii="Calibri" w:hAnsi="Calibri" w:cs="Calibri"/>
          <w:sz w:val="24"/>
          <w:szCs w:val="24"/>
        </w:rPr>
        <w:t>Η συμφωνία αυτή διέφερε από τις προηγούμενες</w:t>
      </w:r>
      <w:r w:rsidR="00565058">
        <w:rPr>
          <w:rFonts w:ascii="Calibri" w:hAnsi="Calibri" w:cs="Calibri"/>
          <w:sz w:val="24"/>
          <w:szCs w:val="24"/>
        </w:rPr>
        <w:t xml:space="preserve"> </w:t>
      </w:r>
      <w:bookmarkStart w:id="6" w:name="_GoBack"/>
      <w:bookmarkEnd w:id="6"/>
      <w:r>
        <w:rPr>
          <w:rFonts w:ascii="Calibri" w:hAnsi="Calibri" w:cs="Calibri"/>
          <w:sz w:val="24"/>
          <w:szCs w:val="24"/>
        </w:rPr>
        <w:t>…</w:t>
      </w:r>
      <w:r w:rsidR="00AE458F" w:rsidRPr="005A56DD">
        <w:rPr>
          <w:rFonts w:ascii="Calibri" w:hAnsi="Calibri" w:cs="Calibri"/>
          <w:sz w:val="24"/>
          <w:szCs w:val="24"/>
        </w:rPr>
        <w:t xml:space="preserve"> εθελοντική μετανάστευση κατοίκων κάποιων επίμαχων περιοχών</w:t>
      </w:r>
      <w:r>
        <w:rPr>
          <w:rFonts w:ascii="Calibri" w:hAnsi="Calibri" w:cs="Calibri"/>
          <w:sz w:val="24"/>
          <w:szCs w:val="24"/>
        </w:rPr>
        <w:t>. […]»</w:t>
      </w:r>
    </w:p>
    <w:p w:rsidR="00600301" w:rsidRDefault="00600301" w:rsidP="00B7736D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00B7736D" w:rsidRPr="005A56DD" w:rsidRDefault="00F12BD5" w:rsidP="00B7736D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5A56DD">
        <w:rPr>
          <w:rFonts w:ascii="Calibri" w:eastAsia="Calibri" w:hAnsi="Calibri" w:cs="Calibri"/>
          <w:color w:val="000000" w:themeColor="text1"/>
          <w:sz w:val="24"/>
          <w:szCs w:val="24"/>
        </w:rPr>
        <w:t>Οι μαθητές/-</w:t>
      </w:r>
      <w:proofErr w:type="spellStart"/>
      <w:r w:rsidR="00A82CA3">
        <w:rPr>
          <w:rFonts w:ascii="Calibri" w:eastAsia="Calibri" w:hAnsi="Calibri" w:cs="Calibri"/>
          <w:color w:val="000000" w:themeColor="text1"/>
          <w:sz w:val="24"/>
          <w:szCs w:val="24"/>
        </w:rPr>
        <w:t>ή</w:t>
      </w:r>
      <w:r w:rsidRPr="005A56DD">
        <w:rPr>
          <w:rFonts w:ascii="Calibri" w:eastAsia="Calibri" w:hAnsi="Calibri" w:cs="Calibri"/>
          <w:color w:val="000000" w:themeColor="text1"/>
          <w:sz w:val="24"/>
          <w:szCs w:val="24"/>
        </w:rPr>
        <w:t>τριες</w:t>
      </w:r>
      <w:proofErr w:type="spellEnd"/>
      <w:r w:rsidRPr="005A56D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B7736D" w:rsidRPr="005A56D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μέσα από </w:t>
      </w:r>
      <w:r w:rsidR="003A3163">
        <w:rPr>
          <w:rFonts w:ascii="Calibri" w:eastAsia="Calibri" w:hAnsi="Calibri" w:cs="Calibri"/>
          <w:color w:val="000000" w:themeColor="text1"/>
          <w:sz w:val="24"/>
          <w:szCs w:val="24"/>
        </w:rPr>
        <w:t>την κριτική προσέγγιση της</w:t>
      </w:r>
      <w:r w:rsidR="00B7736D" w:rsidRPr="005A56D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πηγής και της ιστορικής αφήγησης αναμένεται να συνθέσουν όλες τις απαραίτητες πληροφορίες, προκειμένου να παρουσιάσουν </w:t>
      </w:r>
      <w:r w:rsidR="00307077" w:rsidRPr="005A56DD">
        <w:rPr>
          <w:rFonts w:ascii="Calibri" w:hAnsi="Calibri" w:cs="Calibri"/>
          <w:sz w:val="24"/>
          <w:szCs w:val="24"/>
        </w:rPr>
        <w:t xml:space="preserve">τους </w:t>
      </w:r>
      <w:r w:rsidRPr="005A56DD">
        <w:rPr>
          <w:rFonts w:ascii="Calibri" w:hAnsi="Calibri" w:cs="Calibri"/>
          <w:sz w:val="24"/>
          <w:szCs w:val="24"/>
        </w:rPr>
        <w:t>όρους ανταλλαγής των πληθυσμών σύμφωνα με τη σύμβαση του Ιανουαρίου του</w:t>
      </w:r>
      <w:r w:rsidR="00A82CA3">
        <w:rPr>
          <w:rFonts w:ascii="Calibri" w:hAnsi="Calibri" w:cs="Calibri"/>
          <w:sz w:val="24"/>
          <w:szCs w:val="24"/>
        </w:rPr>
        <w:t xml:space="preserve"> </w:t>
      </w:r>
      <w:r w:rsidRPr="005A56DD">
        <w:rPr>
          <w:rFonts w:ascii="Calibri" w:hAnsi="Calibri" w:cs="Calibri"/>
          <w:sz w:val="24"/>
          <w:szCs w:val="24"/>
        </w:rPr>
        <w:t>1923</w:t>
      </w:r>
      <w:r w:rsidR="00AE458F" w:rsidRPr="005A56DD">
        <w:rPr>
          <w:rFonts w:ascii="Calibri" w:hAnsi="Calibri" w:cs="Calibri"/>
          <w:sz w:val="24"/>
          <w:szCs w:val="24"/>
        </w:rPr>
        <w:t xml:space="preserve"> καθώς και </w:t>
      </w:r>
      <w:r w:rsidR="00600301">
        <w:rPr>
          <w:rFonts w:ascii="Calibri" w:hAnsi="Calibri" w:cs="Calibri"/>
          <w:sz w:val="24"/>
          <w:szCs w:val="24"/>
        </w:rPr>
        <w:t>να αναφερθούν σ</w:t>
      </w:r>
      <w:r w:rsidR="00AE458F" w:rsidRPr="005A56DD">
        <w:rPr>
          <w:rFonts w:ascii="Calibri" w:hAnsi="Calibri" w:cs="Calibri"/>
          <w:sz w:val="24"/>
          <w:szCs w:val="24"/>
        </w:rPr>
        <w:t>τον υποχρεωτικό της χαρακτήρα</w:t>
      </w:r>
      <w:r w:rsidRPr="005A56DD">
        <w:rPr>
          <w:rFonts w:ascii="Calibri" w:hAnsi="Calibri" w:cs="Calibri"/>
          <w:sz w:val="24"/>
          <w:szCs w:val="24"/>
        </w:rPr>
        <w:t>.</w:t>
      </w:r>
    </w:p>
    <w:sectPr w:rsidR="00B7736D" w:rsidRPr="005A56DD" w:rsidSect="001F544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55F0D"/>
    <w:multiLevelType w:val="hybridMultilevel"/>
    <w:tmpl w:val="84CC1C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57403"/>
    <w:multiLevelType w:val="hybridMultilevel"/>
    <w:tmpl w:val="CFB6059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B51A4E"/>
    <w:multiLevelType w:val="hybridMultilevel"/>
    <w:tmpl w:val="95600C4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5B78C0"/>
    <w:multiLevelType w:val="hybridMultilevel"/>
    <w:tmpl w:val="61789D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C23AF"/>
    <w:multiLevelType w:val="hybridMultilevel"/>
    <w:tmpl w:val="7864097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829DA"/>
    <w:rsid w:val="000A117F"/>
    <w:rsid w:val="000B796A"/>
    <w:rsid w:val="00171791"/>
    <w:rsid w:val="001F5449"/>
    <w:rsid w:val="00307077"/>
    <w:rsid w:val="00356E12"/>
    <w:rsid w:val="003A3163"/>
    <w:rsid w:val="003A721C"/>
    <w:rsid w:val="004C4549"/>
    <w:rsid w:val="00565058"/>
    <w:rsid w:val="005A56DD"/>
    <w:rsid w:val="00600301"/>
    <w:rsid w:val="0061018A"/>
    <w:rsid w:val="0061460A"/>
    <w:rsid w:val="00657254"/>
    <w:rsid w:val="007D0C14"/>
    <w:rsid w:val="00835419"/>
    <w:rsid w:val="00892361"/>
    <w:rsid w:val="008D5CB1"/>
    <w:rsid w:val="009572BE"/>
    <w:rsid w:val="009E502C"/>
    <w:rsid w:val="00A1225B"/>
    <w:rsid w:val="00A55AAC"/>
    <w:rsid w:val="00A64828"/>
    <w:rsid w:val="00A82CA3"/>
    <w:rsid w:val="00AB3C48"/>
    <w:rsid w:val="00AC6FDB"/>
    <w:rsid w:val="00AE458F"/>
    <w:rsid w:val="00B7736D"/>
    <w:rsid w:val="00BF3A9C"/>
    <w:rsid w:val="00C977CE"/>
    <w:rsid w:val="00D829DA"/>
    <w:rsid w:val="00D85BB1"/>
    <w:rsid w:val="00E03ECE"/>
    <w:rsid w:val="00E95D8B"/>
    <w:rsid w:val="00F12BD5"/>
    <w:rsid w:val="00F1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A8EE2"/>
  <w15:docId w15:val="{EC3B8C10-0FA9-4F9F-9E85-0EE90D8D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22AD7C3B2E77D843A6CC03B25C59265C" ma:contentTypeVersion="9" ma:contentTypeDescription="Δημιουργία νέου εγγράφου" ma:contentTypeScope="" ma:versionID="111f25c6189b76461ed132567926d053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1f8721414c18359c5547ebb9be93f0b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5BF3CF-A278-43E3-A211-1DBA889074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26354A-D788-4520-8A38-AE96406C82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43D795-DD0B-45C6-AD79-4DAB7A26C1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ΚΟΡΟΜΗΛΑ</dc:creator>
  <cp:keywords/>
  <dc:description/>
  <cp:lastModifiedBy>Τίγκα Ευαγγελία</cp:lastModifiedBy>
  <cp:revision>17</cp:revision>
  <dcterms:created xsi:type="dcterms:W3CDTF">2023-02-08T07:35:00Z</dcterms:created>
  <dcterms:modified xsi:type="dcterms:W3CDTF">2023-03-15T08:31:00Z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