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FD" w:rsidRPr="007605C1" w:rsidRDefault="00DB56FD" w:rsidP="00DB56FD">
      <w:pPr>
        <w:spacing w:after="0" w:line="360" w:lineRule="auto"/>
        <w:jc w:val="center"/>
        <w:rPr>
          <w:rFonts w:ascii="Calibri" w:hAnsi="Calibri" w:cs="Calibri"/>
          <w:b/>
          <w:bCs/>
          <w:sz w:val="24"/>
          <w:szCs w:val="24"/>
        </w:rPr>
      </w:pPr>
      <w:bookmarkStart w:id="0" w:name="_Hlk117109862"/>
      <w:r w:rsidRPr="007605C1">
        <w:rPr>
          <w:rFonts w:ascii="Calibri" w:hAnsi="Calibri" w:cs="Calibri"/>
          <w:b/>
          <w:bCs/>
          <w:sz w:val="24"/>
          <w:szCs w:val="24"/>
        </w:rPr>
        <w:t xml:space="preserve">ΙΣΤΟΡΙΑ </w:t>
      </w:r>
      <w:r w:rsidR="005E7A08" w:rsidRPr="007605C1">
        <w:rPr>
          <w:rFonts w:ascii="Calibri" w:hAnsi="Calibri" w:cs="Calibri"/>
          <w:b/>
          <w:bCs/>
          <w:sz w:val="24"/>
          <w:szCs w:val="24"/>
        </w:rPr>
        <w:t>Γ</w:t>
      </w:r>
      <w:r w:rsidRPr="007605C1">
        <w:rPr>
          <w:rFonts w:ascii="Calibri" w:hAnsi="Calibri" w:cs="Calibri"/>
          <w:b/>
          <w:bCs/>
          <w:sz w:val="24"/>
          <w:szCs w:val="24"/>
        </w:rPr>
        <w:t>΄ ΤΑΞΗΣ ΛΥΚΕΙ</w:t>
      </w:r>
      <w:r w:rsidR="001A67CA" w:rsidRPr="007605C1">
        <w:rPr>
          <w:rFonts w:ascii="Calibri" w:hAnsi="Calibri" w:cs="Calibri"/>
          <w:b/>
          <w:bCs/>
          <w:sz w:val="24"/>
          <w:szCs w:val="24"/>
        </w:rPr>
        <w:t>ΟΥ</w:t>
      </w:r>
      <w:r w:rsidR="005A30C0" w:rsidRPr="007605C1">
        <w:rPr>
          <w:rFonts w:ascii="Calibri" w:hAnsi="Calibri" w:cs="Calibri"/>
          <w:b/>
          <w:bCs/>
          <w:sz w:val="24"/>
          <w:szCs w:val="24"/>
        </w:rPr>
        <w:t xml:space="preserve"> Ε</w:t>
      </w:r>
      <w:r w:rsidR="001A67CA" w:rsidRPr="007605C1">
        <w:rPr>
          <w:rFonts w:ascii="Calibri" w:hAnsi="Calibri" w:cs="Calibri"/>
          <w:b/>
          <w:bCs/>
          <w:sz w:val="24"/>
          <w:szCs w:val="24"/>
        </w:rPr>
        <w:t>.</w:t>
      </w:r>
      <w:r w:rsidR="005A30C0" w:rsidRPr="007605C1">
        <w:rPr>
          <w:rFonts w:ascii="Calibri" w:hAnsi="Calibri" w:cs="Calibri"/>
          <w:b/>
          <w:bCs/>
          <w:sz w:val="24"/>
          <w:szCs w:val="24"/>
        </w:rPr>
        <w:t>Α</w:t>
      </w:r>
      <w:r w:rsidR="001A67CA" w:rsidRPr="007605C1">
        <w:rPr>
          <w:rFonts w:ascii="Calibri" w:hAnsi="Calibri" w:cs="Calibri"/>
          <w:b/>
          <w:bCs/>
          <w:sz w:val="24"/>
          <w:szCs w:val="24"/>
        </w:rPr>
        <w:t>.</w:t>
      </w:r>
      <w:r w:rsidR="005A30C0" w:rsidRPr="007605C1">
        <w:rPr>
          <w:rFonts w:ascii="Calibri" w:hAnsi="Calibri" w:cs="Calibri"/>
          <w:b/>
          <w:bCs/>
          <w:sz w:val="24"/>
          <w:szCs w:val="24"/>
        </w:rPr>
        <w:t>Ε</w:t>
      </w:r>
      <w:r w:rsidR="001A67CA" w:rsidRPr="007605C1">
        <w:rPr>
          <w:rFonts w:ascii="Calibri" w:hAnsi="Calibri" w:cs="Calibri"/>
          <w:b/>
          <w:bCs/>
          <w:sz w:val="24"/>
          <w:szCs w:val="24"/>
        </w:rPr>
        <w:t>.</w:t>
      </w:r>
    </w:p>
    <w:p w:rsidR="001C3E92" w:rsidRPr="007605C1" w:rsidRDefault="001C3E92" w:rsidP="001C3E92">
      <w:pPr>
        <w:spacing w:after="0" w:line="360" w:lineRule="auto"/>
        <w:jc w:val="center"/>
        <w:rPr>
          <w:rFonts w:ascii="Calibri" w:hAnsi="Calibri" w:cs="Calibri"/>
          <w:b/>
          <w:bCs/>
          <w:sz w:val="24"/>
          <w:szCs w:val="24"/>
        </w:rPr>
      </w:pPr>
      <w:r w:rsidRPr="007605C1">
        <w:rPr>
          <w:rFonts w:ascii="Calibri" w:hAnsi="Calibri" w:cs="Calibri"/>
          <w:b/>
          <w:bCs/>
          <w:sz w:val="24"/>
          <w:szCs w:val="24"/>
        </w:rPr>
        <w:t>(ΟΜΑΔΑ ΠΡΟΣΑΝΑΤΟΛΙΣΜΟΥ ΑΝΘΡΩΠΙΣΤΙΚΩΝ ΣΠΟΥΔΩΝ)</w:t>
      </w:r>
    </w:p>
    <w:p w:rsidR="001C3E92" w:rsidRPr="007605C1" w:rsidRDefault="001C3E92" w:rsidP="001C3E92">
      <w:pPr>
        <w:spacing w:after="0" w:line="360" w:lineRule="auto"/>
        <w:jc w:val="center"/>
        <w:rPr>
          <w:rFonts w:ascii="Calibri" w:hAnsi="Calibri" w:cs="Calibri"/>
          <w:b/>
          <w:bCs/>
          <w:sz w:val="24"/>
          <w:szCs w:val="24"/>
        </w:rPr>
      </w:pPr>
      <w:r w:rsidRPr="007605C1">
        <w:rPr>
          <w:rFonts w:ascii="Calibri" w:hAnsi="Calibri" w:cs="Calibri"/>
          <w:b/>
          <w:bCs/>
          <w:sz w:val="24"/>
          <w:szCs w:val="24"/>
        </w:rPr>
        <w:t xml:space="preserve">ΟΜΑΔΑ </w:t>
      </w:r>
      <w:r w:rsidR="00D91C69" w:rsidRPr="007605C1">
        <w:rPr>
          <w:rFonts w:ascii="Calibri" w:hAnsi="Calibri" w:cs="Calibri"/>
          <w:b/>
          <w:bCs/>
          <w:sz w:val="24"/>
          <w:szCs w:val="24"/>
        </w:rPr>
        <w:t>Β</w:t>
      </w:r>
      <w:r w:rsidR="001A67CA" w:rsidRPr="007605C1">
        <w:rPr>
          <w:rFonts w:ascii="Calibri" w:hAnsi="Calibri" w:cs="Calibri"/>
          <w:b/>
          <w:bCs/>
          <w:sz w:val="24"/>
          <w:szCs w:val="24"/>
        </w:rPr>
        <w:t>΄</w:t>
      </w:r>
    </w:p>
    <w:p w:rsidR="00DB56FD" w:rsidRPr="007605C1" w:rsidRDefault="00DB56FD" w:rsidP="00DB56FD">
      <w:pPr>
        <w:spacing w:after="0" w:line="360" w:lineRule="auto"/>
        <w:jc w:val="both"/>
        <w:rPr>
          <w:rFonts w:ascii="Calibri" w:hAnsi="Calibri" w:cs="Calibri"/>
          <w:b/>
          <w:bCs/>
          <w:sz w:val="24"/>
          <w:szCs w:val="24"/>
        </w:rPr>
      </w:pPr>
      <w:r w:rsidRPr="007605C1">
        <w:rPr>
          <w:rFonts w:ascii="Calibri" w:hAnsi="Calibri" w:cs="Calibri"/>
          <w:b/>
          <w:bCs/>
          <w:sz w:val="24"/>
          <w:szCs w:val="24"/>
        </w:rPr>
        <w:t>3</w:t>
      </w:r>
      <w:r w:rsidR="001A67CA" w:rsidRPr="007605C1">
        <w:rPr>
          <w:rFonts w:ascii="Calibri" w:hAnsi="Calibri" w:cs="Calibri"/>
          <w:b/>
          <w:bCs/>
          <w:sz w:val="24"/>
          <w:szCs w:val="24"/>
          <w:vertAlign w:val="superscript"/>
        </w:rPr>
        <w:t>ο</w:t>
      </w:r>
      <w:r w:rsidR="001A67CA" w:rsidRPr="007605C1">
        <w:rPr>
          <w:rFonts w:ascii="Calibri" w:hAnsi="Calibri" w:cs="Calibri"/>
          <w:b/>
          <w:bCs/>
          <w:sz w:val="24"/>
          <w:szCs w:val="24"/>
        </w:rPr>
        <w:t xml:space="preserve"> </w:t>
      </w:r>
      <w:r w:rsidRPr="007605C1">
        <w:rPr>
          <w:rFonts w:ascii="Calibri" w:hAnsi="Calibri" w:cs="Calibri"/>
          <w:b/>
          <w:bCs/>
          <w:sz w:val="24"/>
          <w:szCs w:val="24"/>
        </w:rPr>
        <w:t>ΘΕΜΑ</w:t>
      </w:r>
    </w:p>
    <w:p w:rsidR="00D816E7" w:rsidRPr="007605C1" w:rsidRDefault="00DB56FD" w:rsidP="00DB56FD">
      <w:pPr>
        <w:spacing w:after="0" w:line="360" w:lineRule="auto"/>
        <w:jc w:val="both"/>
        <w:rPr>
          <w:rFonts w:ascii="Calibri" w:hAnsi="Calibri" w:cs="Calibri"/>
          <w:sz w:val="24"/>
          <w:szCs w:val="24"/>
        </w:rPr>
      </w:pPr>
      <w:r w:rsidRPr="007605C1">
        <w:rPr>
          <w:rFonts w:ascii="Calibri" w:hAnsi="Calibri" w:cs="Calibri"/>
          <w:sz w:val="24"/>
          <w:szCs w:val="24"/>
        </w:rPr>
        <w:t xml:space="preserve">Συνδυάζοντας τις ιστορικές σας γνώσεις με τις απαραίτητες πληροφορίες από </w:t>
      </w:r>
      <w:r w:rsidR="00B23815">
        <w:rPr>
          <w:rFonts w:ascii="Calibri" w:hAnsi="Calibri" w:cs="Calibri"/>
          <w:sz w:val="24"/>
          <w:szCs w:val="24"/>
        </w:rPr>
        <w:t xml:space="preserve">το κείμενο </w:t>
      </w:r>
      <w:r w:rsidRPr="007605C1">
        <w:rPr>
          <w:rFonts w:ascii="Calibri" w:hAnsi="Calibri" w:cs="Calibri"/>
          <w:sz w:val="24"/>
          <w:szCs w:val="24"/>
        </w:rPr>
        <w:t xml:space="preserve">που σας δίνεται, να </w:t>
      </w:r>
      <w:r w:rsidR="00E84910" w:rsidRPr="007605C1">
        <w:rPr>
          <w:rFonts w:ascii="Calibri" w:hAnsi="Calibri" w:cs="Calibri"/>
          <w:sz w:val="24"/>
          <w:szCs w:val="24"/>
        </w:rPr>
        <w:t>εκθέσετε</w:t>
      </w:r>
      <w:r w:rsidR="00D816E7" w:rsidRPr="007605C1">
        <w:rPr>
          <w:rFonts w:ascii="Calibri" w:hAnsi="Calibri" w:cs="Calibri"/>
          <w:sz w:val="24"/>
          <w:szCs w:val="24"/>
        </w:rPr>
        <w:t>:</w:t>
      </w:r>
    </w:p>
    <w:p w:rsidR="00DB56FD" w:rsidRPr="007605C1" w:rsidRDefault="00D816E7" w:rsidP="00DB56FD">
      <w:pPr>
        <w:spacing w:after="0" w:line="360" w:lineRule="auto"/>
        <w:jc w:val="both"/>
        <w:rPr>
          <w:rFonts w:ascii="Calibri" w:hAnsi="Calibri" w:cs="Calibri"/>
          <w:sz w:val="24"/>
          <w:szCs w:val="24"/>
        </w:rPr>
      </w:pPr>
      <w:r w:rsidRPr="007605C1">
        <w:rPr>
          <w:rFonts w:ascii="Calibri" w:hAnsi="Calibri" w:cs="Calibri"/>
          <w:b/>
          <w:sz w:val="24"/>
          <w:szCs w:val="24"/>
        </w:rPr>
        <w:t>α.</w:t>
      </w:r>
      <w:r w:rsidRPr="007605C1">
        <w:rPr>
          <w:rFonts w:ascii="Calibri" w:hAnsi="Calibri" w:cs="Calibri"/>
          <w:sz w:val="24"/>
          <w:szCs w:val="24"/>
        </w:rPr>
        <w:t xml:space="preserve"> τις διεθνείς συγκυρίες</w:t>
      </w:r>
      <w:bookmarkStart w:id="1" w:name="_Hlk126738376"/>
      <w:r w:rsidRPr="007605C1">
        <w:rPr>
          <w:rFonts w:ascii="Calibri" w:hAnsi="Calibri" w:cs="Calibri"/>
          <w:sz w:val="24"/>
          <w:szCs w:val="24"/>
        </w:rPr>
        <w:t xml:space="preserve"> που ευνόησαν την κυριαρχία της ελληνικής ναυτιλίας μέχ</w:t>
      </w:r>
      <w:r w:rsidR="00E84910" w:rsidRPr="007605C1">
        <w:rPr>
          <w:rFonts w:ascii="Calibri" w:hAnsi="Calibri" w:cs="Calibri"/>
          <w:sz w:val="24"/>
          <w:szCs w:val="24"/>
        </w:rPr>
        <w:t>ρι το τέλος του 18ου αιώνα στα θαλάσσια δίκτυα της Μεσογείου και της Μαύρης Θάλασσας</w:t>
      </w:r>
      <w:bookmarkEnd w:id="0"/>
      <w:bookmarkEnd w:id="1"/>
      <w:r w:rsidR="001A67CA" w:rsidRPr="007605C1">
        <w:rPr>
          <w:rFonts w:ascii="Calibri" w:hAnsi="Calibri" w:cs="Calibri"/>
          <w:sz w:val="24"/>
          <w:szCs w:val="24"/>
        </w:rPr>
        <w:t>.</w:t>
      </w:r>
    </w:p>
    <w:p w:rsidR="00F1261D" w:rsidRPr="007605C1" w:rsidRDefault="00F1261D" w:rsidP="00F1261D">
      <w:pPr>
        <w:spacing w:after="0" w:line="360" w:lineRule="auto"/>
        <w:jc w:val="right"/>
        <w:rPr>
          <w:rFonts w:ascii="Calibri" w:hAnsi="Calibri" w:cs="Calibri"/>
          <w:sz w:val="24"/>
          <w:szCs w:val="24"/>
        </w:rPr>
      </w:pPr>
      <w:r w:rsidRPr="007605C1">
        <w:rPr>
          <w:rFonts w:ascii="Calibri" w:hAnsi="Calibri" w:cs="Calibri"/>
          <w:sz w:val="24"/>
          <w:szCs w:val="24"/>
        </w:rPr>
        <w:t>(μονάδες 13)</w:t>
      </w:r>
    </w:p>
    <w:p w:rsidR="00D816E7" w:rsidRPr="007605C1" w:rsidRDefault="00D816E7" w:rsidP="00DB56FD">
      <w:pPr>
        <w:spacing w:after="0" w:line="360" w:lineRule="auto"/>
        <w:jc w:val="both"/>
        <w:rPr>
          <w:rFonts w:ascii="Calibri" w:hAnsi="Calibri" w:cs="Calibri"/>
          <w:sz w:val="24"/>
          <w:szCs w:val="24"/>
        </w:rPr>
      </w:pPr>
      <w:r w:rsidRPr="007605C1">
        <w:rPr>
          <w:rFonts w:ascii="Calibri" w:hAnsi="Calibri" w:cs="Calibri"/>
          <w:b/>
          <w:sz w:val="24"/>
          <w:szCs w:val="24"/>
        </w:rPr>
        <w:t>β.</w:t>
      </w:r>
      <w:r w:rsidRPr="007605C1">
        <w:rPr>
          <w:rFonts w:ascii="Calibri" w:hAnsi="Calibri" w:cs="Calibri"/>
          <w:sz w:val="24"/>
          <w:szCs w:val="24"/>
        </w:rPr>
        <w:t xml:space="preserve"> άλλους λόγους που συνέβαλαν στην ανάπτυξη της ελληνικής ναυτιλίας </w:t>
      </w:r>
      <w:r w:rsidR="005B7358" w:rsidRPr="007605C1">
        <w:rPr>
          <w:rFonts w:ascii="Calibri" w:hAnsi="Calibri" w:cs="Calibri"/>
          <w:sz w:val="24"/>
          <w:szCs w:val="24"/>
        </w:rPr>
        <w:t>κατά την ίδια περίοδο.</w:t>
      </w:r>
    </w:p>
    <w:p w:rsidR="00F1261D" w:rsidRPr="007605C1" w:rsidRDefault="00F1261D" w:rsidP="00F1261D">
      <w:pPr>
        <w:spacing w:after="0" w:line="360" w:lineRule="auto"/>
        <w:jc w:val="right"/>
        <w:rPr>
          <w:rFonts w:ascii="Calibri" w:hAnsi="Calibri" w:cs="Calibri"/>
          <w:sz w:val="24"/>
          <w:szCs w:val="24"/>
        </w:rPr>
      </w:pPr>
      <w:r w:rsidRPr="007605C1">
        <w:rPr>
          <w:rFonts w:ascii="Calibri" w:hAnsi="Calibri" w:cs="Calibri"/>
          <w:sz w:val="24"/>
          <w:szCs w:val="24"/>
        </w:rPr>
        <w:t>(μονάδες 12)</w:t>
      </w:r>
    </w:p>
    <w:p w:rsidR="00DB56FD" w:rsidRPr="007605C1" w:rsidRDefault="00DB56FD" w:rsidP="00DB56FD">
      <w:pPr>
        <w:spacing w:after="0" w:line="360" w:lineRule="auto"/>
        <w:jc w:val="right"/>
        <w:rPr>
          <w:rFonts w:ascii="Calibri" w:hAnsi="Calibri" w:cs="Calibri"/>
          <w:b/>
          <w:bCs/>
          <w:sz w:val="24"/>
          <w:szCs w:val="24"/>
        </w:rPr>
      </w:pPr>
      <w:r w:rsidRPr="007605C1">
        <w:rPr>
          <w:rFonts w:ascii="Calibri" w:hAnsi="Calibri" w:cs="Calibri"/>
          <w:b/>
          <w:bCs/>
          <w:sz w:val="24"/>
          <w:szCs w:val="24"/>
        </w:rPr>
        <w:t>Μονάδες 25</w:t>
      </w:r>
    </w:p>
    <w:p w:rsidR="00DB56FD" w:rsidRPr="007605C1" w:rsidRDefault="00DB56FD" w:rsidP="00DB56FD">
      <w:pPr>
        <w:spacing w:after="0" w:line="360" w:lineRule="auto"/>
        <w:jc w:val="center"/>
        <w:rPr>
          <w:rFonts w:ascii="Calibri" w:eastAsia="Times New Roman" w:hAnsi="Calibri" w:cs="Calibri"/>
          <w:b/>
          <w:bCs/>
          <w:color w:val="000000"/>
          <w:sz w:val="24"/>
          <w:szCs w:val="24"/>
          <w:lang w:eastAsia="el-GR"/>
        </w:rPr>
      </w:pPr>
      <w:r w:rsidRPr="007605C1">
        <w:rPr>
          <w:rFonts w:ascii="Calibri" w:hAnsi="Calibri" w:cs="Calibri"/>
          <w:b/>
          <w:bCs/>
          <w:sz w:val="24"/>
          <w:szCs w:val="24"/>
        </w:rPr>
        <w:t>ΚΕΙΜΕΝΟ</w:t>
      </w:r>
    </w:p>
    <w:p w:rsidR="001928D4" w:rsidRPr="007605C1" w:rsidRDefault="001928D4" w:rsidP="00E84910">
      <w:pPr>
        <w:shd w:val="clear" w:color="auto" w:fill="FFFFFF"/>
        <w:spacing w:after="0" w:line="360" w:lineRule="auto"/>
        <w:jc w:val="both"/>
        <w:rPr>
          <w:rFonts w:ascii="Calibri" w:eastAsia="Times New Roman" w:hAnsi="Calibri" w:cs="Calibri"/>
          <w:color w:val="222222"/>
          <w:sz w:val="24"/>
          <w:szCs w:val="24"/>
          <w:lang w:eastAsia="el-GR"/>
        </w:rPr>
      </w:pPr>
      <w:r w:rsidRPr="007605C1">
        <w:rPr>
          <w:rFonts w:ascii="Calibri" w:hAnsi="Calibri" w:cs="Calibri"/>
          <w:sz w:val="24"/>
          <w:szCs w:val="24"/>
        </w:rPr>
        <w:t>Τον 18ο αιώνα τα περισσότερα ελληνικά πλοία</w:t>
      </w:r>
      <w:r w:rsidR="00E84910" w:rsidRPr="007605C1">
        <w:rPr>
          <w:rFonts w:ascii="Calibri" w:eastAsia="Times New Roman" w:hAnsi="Calibri" w:cs="Calibri"/>
          <w:color w:val="222222"/>
          <w:sz w:val="24"/>
          <w:szCs w:val="24"/>
          <w:lang w:eastAsia="el-GR"/>
        </w:rPr>
        <w:t xml:space="preserve"> </w:t>
      </w:r>
      <w:r w:rsidRPr="007605C1">
        <w:rPr>
          <w:rFonts w:ascii="Calibri" w:eastAsia="Times New Roman" w:hAnsi="Calibri" w:cs="Calibri"/>
          <w:color w:val="222222"/>
          <w:sz w:val="24"/>
          <w:szCs w:val="24"/>
          <w:lang w:eastAsia="el-GR"/>
        </w:rPr>
        <w:t>έπλεαν με νόμιμες κρατικές σημαίες και εκμεταλλεύονταν το εξωτερικό εμπόριο της Μαύρης Θάλασσας, της Οθωμανικής Αυτοκρατορίας και των βαλκανικών επαρχιών της. Η παρακμή των ιταλικών ναυτικών δυνάμεων επέτρεψε στους ελληνορθόδοξους πλοιοκτήτες να διεισδύσουν στο ναυτικό εμπόριο της Ιταλίας και της ευρύτερης Μεσογείου.</w:t>
      </w:r>
      <w:r w:rsidRPr="007605C1">
        <w:rPr>
          <w:rFonts w:ascii="Calibri" w:eastAsia="Times New Roman" w:hAnsi="Calibri" w:cs="Calibri"/>
          <w:color w:val="000000" w:themeColor="text1"/>
          <w:sz w:val="24"/>
          <w:szCs w:val="24"/>
          <w:lang w:eastAsia="el-GR"/>
        </w:rPr>
        <w:t xml:space="preserve"> </w:t>
      </w:r>
      <w:r w:rsidR="005A30C0" w:rsidRPr="007605C1">
        <w:rPr>
          <w:rFonts w:ascii="Calibri" w:eastAsia="Times New Roman" w:hAnsi="Calibri" w:cs="Calibri"/>
          <w:color w:val="000000" w:themeColor="text1"/>
          <w:sz w:val="24"/>
          <w:szCs w:val="24"/>
          <w:lang w:eastAsia="el-GR"/>
        </w:rPr>
        <w:t>[…]</w:t>
      </w:r>
      <w:r w:rsidR="001A67CA" w:rsidRPr="007605C1">
        <w:rPr>
          <w:rFonts w:ascii="Calibri" w:eastAsia="Times New Roman" w:hAnsi="Calibri" w:cs="Calibri"/>
          <w:color w:val="222222"/>
          <w:sz w:val="24"/>
          <w:szCs w:val="24"/>
          <w:lang w:eastAsia="el-GR"/>
        </w:rPr>
        <w:t xml:space="preserve"> Οι</w:t>
      </w:r>
      <w:r w:rsidRPr="007605C1">
        <w:rPr>
          <w:rFonts w:ascii="Calibri" w:eastAsia="Times New Roman" w:hAnsi="Calibri" w:cs="Calibri"/>
          <w:color w:val="222222"/>
          <w:sz w:val="24"/>
          <w:szCs w:val="24"/>
          <w:lang w:eastAsia="el-GR"/>
        </w:rPr>
        <w:t xml:space="preserve"> πρώιμοι πόλεμοι αυτού του αιώνα, η Γαλλική Επανάσταση και τελικά οι Ναπολεόντειοι Πόλεμοι έφεραν τεράστιο πλούτο στα μεγαλύτερ</w:t>
      </w:r>
      <w:r w:rsidR="00E84910" w:rsidRPr="007605C1">
        <w:rPr>
          <w:rFonts w:ascii="Calibri" w:eastAsia="Times New Roman" w:hAnsi="Calibri" w:cs="Calibri"/>
          <w:color w:val="222222"/>
          <w:sz w:val="24"/>
          <w:szCs w:val="24"/>
          <w:lang w:eastAsia="el-GR"/>
        </w:rPr>
        <w:t>α</w:t>
      </w:r>
      <w:r w:rsidRPr="007605C1">
        <w:rPr>
          <w:rFonts w:ascii="Calibri" w:eastAsia="Times New Roman" w:hAnsi="Calibri" w:cs="Calibri"/>
          <w:color w:val="222222"/>
          <w:sz w:val="24"/>
          <w:szCs w:val="24"/>
          <w:lang w:eastAsia="el-GR"/>
        </w:rPr>
        <w:t xml:space="preserve"> λιμάνια της ελληνικής χερσονήσου και στις ναυτικές νήσους.</w:t>
      </w:r>
      <w:r w:rsidR="00F15754" w:rsidRPr="00F15754">
        <w:rPr>
          <w:rFonts w:ascii="Calibri" w:eastAsia="Times New Roman" w:hAnsi="Calibri" w:cs="Calibri"/>
          <w:color w:val="222222"/>
          <w:sz w:val="24"/>
          <w:szCs w:val="24"/>
          <w:lang w:eastAsia="el-GR"/>
        </w:rPr>
        <w:t xml:space="preserve"> </w:t>
      </w:r>
      <w:bookmarkStart w:id="2" w:name="_GoBack"/>
      <w:bookmarkEnd w:id="2"/>
      <w:r w:rsidR="00E84910" w:rsidRPr="007605C1">
        <w:rPr>
          <w:rFonts w:ascii="Calibri" w:eastAsia="Times New Roman" w:hAnsi="Calibri" w:cs="Calibri"/>
          <w:color w:val="222222"/>
          <w:sz w:val="24"/>
          <w:szCs w:val="24"/>
          <w:lang w:eastAsia="el-GR"/>
        </w:rPr>
        <w:t xml:space="preserve">[…] </w:t>
      </w:r>
      <w:r w:rsidRPr="007605C1">
        <w:rPr>
          <w:rFonts w:ascii="Calibri" w:eastAsia="Times New Roman" w:hAnsi="Calibri" w:cs="Calibri"/>
          <w:color w:val="222222"/>
          <w:sz w:val="24"/>
          <w:szCs w:val="24"/>
          <w:lang w:eastAsia="el-GR"/>
        </w:rPr>
        <w:t xml:space="preserve">Στο θαλάσσιο εμπόριο, οι </w:t>
      </w:r>
      <w:r w:rsidR="00E84910" w:rsidRPr="007605C1">
        <w:rPr>
          <w:rFonts w:ascii="Calibri" w:eastAsia="Times New Roman" w:hAnsi="Calibri" w:cs="Calibri"/>
          <w:color w:val="222222"/>
          <w:sz w:val="24"/>
          <w:szCs w:val="24"/>
          <w:lang w:eastAsia="el-GR"/>
        </w:rPr>
        <w:t>Έ</w:t>
      </w:r>
      <w:r w:rsidRPr="007605C1">
        <w:rPr>
          <w:rFonts w:ascii="Calibri" w:eastAsia="Times New Roman" w:hAnsi="Calibri" w:cs="Calibri"/>
          <w:color w:val="222222"/>
          <w:sz w:val="24"/>
          <w:szCs w:val="24"/>
          <w:lang w:eastAsia="el-GR"/>
        </w:rPr>
        <w:t>λληνες πλοιοκτήτες,</w:t>
      </w:r>
      <w:r w:rsidR="00E84910" w:rsidRPr="007605C1">
        <w:rPr>
          <w:rFonts w:ascii="Calibri" w:eastAsia="Times New Roman" w:hAnsi="Calibri" w:cs="Calibri"/>
          <w:color w:val="222222"/>
          <w:sz w:val="24"/>
          <w:szCs w:val="24"/>
          <w:lang w:eastAsia="el-GR"/>
        </w:rPr>
        <w:t xml:space="preserve"> σ</w:t>
      </w:r>
      <w:r w:rsidRPr="007605C1">
        <w:rPr>
          <w:rFonts w:ascii="Calibri" w:eastAsia="Times New Roman" w:hAnsi="Calibri" w:cs="Calibri"/>
          <w:color w:val="222222"/>
          <w:sz w:val="24"/>
          <w:szCs w:val="24"/>
          <w:lang w:eastAsia="el-GR"/>
        </w:rPr>
        <w:t>ε συνεργασία με τα τοπικά ναυπηγεία, εφάρμοσαν στα πλοία τους ενδιαφέρουσες καινοτομίες – ή προσάρμοσαν στις ανάγκες τους τεχνικά επιτεύγματα ευρωπαϊκών ναυπηγείων, ιδίως βρετανικών. Στον 18ο αιώνα κατέκτησαν βαθμηδόν τις αγορές ξυλείας και δημητριακών στον Δούναβη και στην Μαύρη Θάλασσα. Έως το τέλος του αιώνα είχαν επικρατήσει πλήρως σε αυτές τις αγορές χάρη στην υποστήριξη των Φαναριωτών ηγεμόνων της Μολδοβλαχίας και των ισχυρών ομογενών τους στην Ρωσία.</w:t>
      </w:r>
    </w:p>
    <w:p w:rsidR="001A67CA" w:rsidRPr="007605C1" w:rsidRDefault="001A67CA" w:rsidP="00E84910">
      <w:pPr>
        <w:spacing w:after="0" w:line="360" w:lineRule="auto"/>
        <w:jc w:val="both"/>
        <w:rPr>
          <w:rFonts w:ascii="Calibri" w:hAnsi="Calibri" w:cs="Calibri"/>
          <w:sz w:val="24"/>
          <w:szCs w:val="24"/>
        </w:rPr>
      </w:pPr>
    </w:p>
    <w:p w:rsidR="00721DE5" w:rsidRPr="007605C1" w:rsidRDefault="001A67CA" w:rsidP="00E84910">
      <w:pPr>
        <w:spacing w:after="0" w:line="360" w:lineRule="auto"/>
        <w:jc w:val="both"/>
        <w:rPr>
          <w:rFonts w:ascii="Calibri" w:hAnsi="Calibri" w:cs="Calibri"/>
          <w:sz w:val="24"/>
          <w:szCs w:val="24"/>
        </w:rPr>
      </w:pPr>
      <w:r w:rsidRPr="007605C1">
        <w:rPr>
          <w:rFonts w:ascii="Calibri" w:hAnsi="Calibri" w:cs="Calibri"/>
          <w:sz w:val="24"/>
          <w:szCs w:val="24"/>
        </w:rPr>
        <w:t xml:space="preserve">Δερτιλής, </w:t>
      </w:r>
      <w:r w:rsidR="00594F7F" w:rsidRPr="007605C1">
        <w:rPr>
          <w:rFonts w:ascii="Calibri" w:hAnsi="Calibri" w:cs="Calibri"/>
          <w:sz w:val="24"/>
          <w:szCs w:val="24"/>
        </w:rPr>
        <w:t>Γ. Β.</w:t>
      </w:r>
      <w:r w:rsidRPr="007605C1">
        <w:rPr>
          <w:rFonts w:ascii="Calibri" w:hAnsi="Calibri" w:cs="Calibri"/>
          <w:sz w:val="24"/>
          <w:szCs w:val="24"/>
        </w:rPr>
        <w:t xml:space="preserve"> (2009).</w:t>
      </w:r>
      <w:r w:rsidR="00594F7F" w:rsidRPr="007605C1">
        <w:rPr>
          <w:rFonts w:ascii="Calibri" w:hAnsi="Calibri" w:cs="Calibri"/>
          <w:sz w:val="24"/>
          <w:szCs w:val="24"/>
        </w:rPr>
        <w:t xml:space="preserve"> </w:t>
      </w:r>
      <w:r w:rsidR="00594F7F" w:rsidRPr="007605C1">
        <w:rPr>
          <w:rFonts w:ascii="Calibri" w:hAnsi="Calibri" w:cs="Calibri"/>
          <w:i/>
          <w:iCs/>
          <w:sz w:val="24"/>
          <w:szCs w:val="24"/>
        </w:rPr>
        <w:t xml:space="preserve">Ιστορία του </w:t>
      </w:r>
      <w:r w:rsidRPr="007605C1">
        <w:rPr>
          <w:rFonts w:ascii="Calibri" w:hAnsi="Calibri" w:cs="Calibri"/>
          <w:i/>
          <w:iCs/>
          <w:sz w:val="24"/>
          <w:szCs w:val="24"/>
        </w:rPr>
        <w:t>ε</w:t>
      </w:r>
      <w:r w:rsidR="00594F7F" w:rsidRPr="007605C1">
        <w:rPr>
          <w:rFonts w:ascii="Calibri" w:hAnsi="Calibri" w:cs="Calibri"/>
          <w:i/>
          <w:iCs/>
          <w:sz w:val="24"/>
          <w:szCs w:val="24"/>
        </w:rPr>
        <w:t xml:space="preserve">λληνικού </w:t>
      </w:r>
      <w:r w:rsidRPr="007605C1">
        <w:rPr>
          <w:rFonts w:ascii="Calibri" w:hAnsi="Calibri" w:cs="Calibri"/>
          <w:i/>
          <w:iCs/>
          <w:sz w:val="24"/>
          <w:szCs w:val="24"/>
        </w:rPr>
        <w:t>κ</w:t>
      </w:r>
      <w:r w:rsidR="00594F7F" w:rsidRPr="007605C1">
        <w:rPr>
          <w:rFonts w:ascii="Calibri" w:hAnsi="Calibri" w:cs="Calibri"/>
          <w:i/>
          <w:iCs/>
          <w:sz w:val="24"/>
          <w:szCs w:val="24"/>
        </w:rPr>
        <w:t>ράτους 1830-1920</w:t>
      </w:r>
      <w:r w:rsidR="00594F7F" w:rsidRPr="007605C1">
        <w:rPr>
          <w:rFonts w:ascii="Calibri" w:hAnsi="Calibri" w:cs="Calibri"/>
          <w:sz w:val="24"/>
          <w:szCs w:val="24"/>
        </w:rPr>
        <w:t xml:space="preserve"> </w:t>
      </w:r>
      <w:r w:rsidRPr="007605C1">
        <w:rPr>
          <w:rFonts w:ascii="Calibri" w:hAnsi="Calibri" w:cs="Calibri"/>
          <w:sz w:val="24"/>
          <w:szCs w:val="24"/>
        </w:rPr>
        <w:t>(</w:t>
      </w:r>
      <w:r w:rsidR="00594F7F" w:rsidRPr="007605C1">
        <w:rPr>
          <w:rFonts w:ascii="Calibri" w:hAnsi="Calibri" w:cs="Calibri"/>
          <w:sz w:val="24"/>
          <w:szCs w:val="24"/>
        </w:rPr>
        <w:t>Α΄</w:t>
      </w:r>
      <w:r w:rsidRPr="007605C1">
        <w:rPr>
          <w:rFonts w:ascii="Calibri" w:hAnsi="Calibri" w:cs="Calibri"/>
          <w:sz w:val="24"/>
          <w:szCs w:val="24"/>
        </w:rPr>
        <w:t xml:space="preserve"> Τόμος)</w:t>
      </w:r>
      <w:r w:rsidR="00594F7F" w:rsidRPr="007605C1">
        <w:rPr>
          <w:rFonts w:ascii="Calibri" w:hAnsi="Calibri" w:cs="Calibri"/>
          <w:sz w:val="24"/>
          <w:szCs w:val="24"/>
        </w:rPr>
        <w:t xml:space="preserve"> </w:t>
      </w:r>
      <w:r w:rsidRPr="007605C1">
        <w:rPr>
          <w:rFonts w:ascii="Calibri" w:hAnsi="Calibri" w:cs="Calibri"/>
          <w:sz w:val="24"/>
          <w:szCs w:val="24"/>
        </w:rPr>
        <w:t xml:space="preserve">(σ. 89). </w:t>
      </w:r>
      <w:r w:rsidR="00594F7F" w:rsidRPr="007605C1">
        <w:rPr>
          <w:rFonts w:ascii="Calibri" w:hAnsi="Calibri" w:cs="Calibri"/>
          <w:sz w:val="24"/>
          <w:szCs w:val="24"/>
        </w:rPr>
        <w:t>Εστία</w:t>
      </w:r>
      <w:r w:rsidRPr="007605C1">
        <w:rPr>
          <w:rFonts w:ascii="Calibri" w:hAnsi="Calibri" w:cs="Calibri"/>
          <w:sz w:val="24"/>
          <w:szCs w:val="24"/>
        </w:rPr>
        <w:t xml:space="preserve">. </w:t>
      </w:r>
      <w:r w:rsidR="005A30C0" w:rsidRPr="007605C1">
        <w:rPr>
          <w:rFonts w:ascii="Calibri" w:hAnsi="Calibri" w:cs="Calibri"/>
          <w:sz w:val="24"/>
          <w:szCs w:val="24"/>
        </w:rPr>
        <w:t>(διασκευή)</w:t>
      </w:r>
    </w:p>
    <w:sectPr w:rsidR="00721DE5" w:rsidRPr="007605C1" w:rsidSect="001A67CA">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6FF" w:rsidRDefault="008E76FF" w:rsidP="005E7A08">
      <w:pPr>
        <w:spacing w:after="0" w:line="240" w:lineRule="auto"/>
      </w:pPr>
      <w:r>
        <w:separator/>
      </w:r>
    </w:p>
  </w:endnote>
  <w:endnote w:type="continuationSeparator" w:id="0">
    <w:p w:rsidR="008E76FF" w:rsidRDefault="008E76FF" w:rsidP="005E7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6FF" w:rsidRDefault="008E76FF" w:rsidP="005E7A08">
      <w:pPr>
        <w:spacing w:after="0" w:line="240" w:lineRule="auto"/>
      </w:pPr>
      <w:r>
        <w:separator/>
      </w:r>
    </w:p>
  </w:footnote>
  <w:footnote w:type="continuationSeparator" w:id="0">
    <w:p w:rsidR="008E76FF" w:rsidRDefault="008E76FF" w:rsidP="005E7A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B56FD"/>
    <w:rsid w:val="001124B6"/>
    <w:rsid w:val="00166C3E"/>
    <w:rsid w:val="001834AA"/>
    <w:rsid w:val="001928D4"/>
    <w:rsid w:val="001A67CA"/>
    <w:rsid w:val="001B7108"/>
    <w:rsid w:val="001C3E92"/>
    <w:rsid w:val="002D4BE0"/>
    <w:rsid w:val="00302D91"/>
    <w:rsid w:val="00400D7C"/>
    <w:rsid w:val="004F5EA0"/>
    <w:rsid w:val="00594492"/>
    <w:rsid w:val="00594F7F"/>
    <w:rsid w:val="005A30C0"/>
    <w:rsid w:val="005B7358"/>
    <w:rsid w:val="005E7A08"/>
    <w:rsid w:val="00714931"/>
    <w:rsid w:val="00721DE5"/>
    <w:rsid w:val="007605C1"/>
    <w:rsid w:val="008E6E93"/>
    <w:rsid w:val="008E76FF"/>
    <w:rsid w:val="00906533"/>
    <w:rsid w:val="00924B52"/>
    <w:rsid w:val="00931D3F"/>
    <w:rsid w:val="00B23815"/>
    <w:rsid w:val="00B50BDB"/>
    <w:rsid w:val="00C14BF9"/>
    <w:rsid w:val="00C203D6"/>
    <w:rsid w:val="00C32C52"/>
    <w:rsid w:val="00D816E7"/>
    <w:rsid w:val="00D91C69"/>
    <w:rsid w:val="00DB56FD"/>
    <w:rsid w:val="00E84910"/>
    <w:rsid w:val="00F1261D"/>
    <w:rsid w:val="00F15754"/>
    <w:rsid w:val="00F811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59843"/>
  <w15:docId w15:val="{9029991B-FFB9-4E4C-81D0-F8746C2B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6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E7A08"/>
    <w:pPr>
      <w:spacing w:after="0" w:line="240" w:lineRule="auto"/>
    </w:pPr>
    <w:rPr>
      <w:sz w:val="20"/>
      <w:szCs w:val="20"/>
    </w:rPr>
  </w:style>
  <w:style w:type="character" w:customStyle="1" w:styleId="Char">
    <w:name w:val="Κείμενο υποσημείωσης Char"/>
    <w:basedOn w:val="a0"/>
    <w:link w:val="a3"/>
    <w:uiPriority w:val="99"/>
    <w:semiHidden/>
    <w:rsid w:val="005E7A08"/>
    <w:rPr>
      <w:sz w:val="20"/>
      <w:szCs w:val="20"/>
    </w:rPr>
  </w:style>
  <w:style w:type="character" w:styleId="a4">
    <w:name w:val="footnote reference"/>
    <w:basedOn w:val="a0"/>
    <w:uiPriority w:val="99"/>
    <w:semiHidden/>
    <w:unhideWhenUsed/>
    <w:rsid w:val="005E7A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36032">
      <w:bodyDiv w:val="1"/>
      <w:marLeft w:val="0"/>
      <w:marRight w:val="0"/>
      <w:marTop w:val="0"/>
      <w:marBottom w:val="0"/>
      <w:divBdr>
        <w:top w:val="none" w:sz="0" w:space="0" w:color="auto"/>
        <w:left w:val="none" w:sz="0" w:space="0" w:color="auto"/>
        <w:bottom w:val="none" w:sz="0" w:space="0" w:color="auto"/>
        <w:right w:val="none" w:sz="0" w:space="0" w:color="auto"/>
      </w:divBdr>
      <w:divsChild>
        <w:div w:id="1225141145">
          <w:marLeft w:val="0"/>
          <w:marRight w:val="0"/>
          <w:marTop w:val="0"/>
          <w:marBottom w:val="0"/>
          <w:divBdr>
            <w:top w:val="none" w:sz="0" w:space="0" w:color="auto"/>
            <w:left w:val="none" w:sz="0" w:space="0" w:color="auto"/>
            <w:bottom w:val="none" w:sz="0" w:space="0" w:color="auto"/>
            <w:right w:val="none" w:sz="0" w:space="0" w:color="auto"/>
          </w:divBdr>
        </w:div>
        <w:div w:id="471019210">
          <w:marLeft w:val="0"/>
          <w:marRight w:val="0"/>
          <w:marTop w:val="0"/>
          <w:marBottom w:val="0"/>
          <w:divBdr>
            <w:top w:val="none" w:sz="0" w:space="0" w:color="auto"/>
            <w:left w:val="none" w:sz="0" w:space="0" w:color="auto"/>
            <w:bottom w:val="none" w:sz="0" w:space="0" w:color="auto"/>
            <w:right w:val="none" w:sz="0" w:space="0" w:color="auto"/>
          </w:divBdr>
        </w:div>
        <w:div w:id="277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22AD7C3B2E77D843A6CC03B25C59265C" ma:contentTypeVersion="9" ma:contentTypeDescription="Δημιουργία νέου εγγράφου" ma:contentTypeScope="" ma:versionID="111f25c6189b76461ed132567926d053">
  <xsd:schema xmlns:xsd="http://www.w3.org/2001/XMLSchema" xmlns:xs="http://www.w3.org/2001/XMLSchema" xmlns:p="http://schemas.microsoft.com/office/2006/metadata/properties" xmlns:ns2="83130a4e-9a57-4a12-8b90-377962f59961" xmlns:ns3="3224aac6-6487-4086-9a99-1556a6a4f067" targetNamespace="http://schemas.microsoft.com/office/2006/metadata/properties" ma:root="true" ma:fieldsID="1f8721414c18359c5547ebb9be93f0b9" ns2:_="" ns3:_="">
    <xsd:import namespace="83130a4e-9a57-4a12-8b90-377962f59961"/>
    <xsd:import namespace="3224aac6-6487-4086-9a99-1556a6a4f0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0a4e-9a57-4a12-8b90-377962f59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24aac6-6487-4086-9a99-1556a6a4f067"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321B8-17DF-4ECD-9696-5D181E01E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0a4e-9a57-4a12-8b90-377962f59961"/>
    <ds:schemaRef ds:uri="3224aac6-6487-4086-9a99-1556a6a4f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5E75BB-A076-4139-BCEE-F5DE58567F9E}">
  <ds:schemaRefs>
    <ds:schemaRef ds:uri="http://schemas.microsoft.com/sharepoint/v3/contenttype/forms"/>
  </ds:schemaRefs>
</ds:datastoreItem>
</file>

<file path=customXml/itemProps3.xml><?xml version="1.0" encoding="utf-8"?>
<ds:datastoreItem xmlns:ds="http://schemas.openxmlformats.org/officeDocument/2006/customXml" ds:itemID="{E49ED036-E9D1-4945-B1CB-12057F7B5B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263</Words>
  <Characters>1423</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ΓΕΩΡΓΙΑ ΚΟΡΟΜΗΛΑ</dc:creator>
  <cp:keywords/>
  <dc:description/>
  <cp:lastModifiedBy>Τίγκα Ευαγγελία</cp:lastModifiedBy>
  <cp:revision>9</cp:revision>
  <dcterms:created xsi:type="dcterms:W3CDTF">2023-02-08T06:31:00Z</dcterms:created>
  <dcterms:modified xsi:type="dcterms:W3CDTF">2023-03-15T08:07:00Z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0x01010022AD7C3B2E77D843A6CC03B25C59265C</vt:lpwstr>
  </property>
</Properties>
</file>