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C77" w:rsidRPr="00C40B5E" w:rsidRDefault="003A7A27" w:rsidP="001A6236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C40B5E">
        <w:rPr>
          <w:rFonts w:ascii="Calibri" w:hAnsi="Calibri" w:cs="Calibri"/>
          <w:b/>
          <w:bCs/>
          <w:color w:val="000000"/>
          <w:sz w:val="24"/>
          <w:szCs w:val="24"/>
        </w:rPr>
        <w:t>ΕΝΔΕΙΚΤΙΚΕΣ ΑΠΑΝΤΗΣΕΙΣ</w:t>
      </w:r>
    </w:p>
    <w:p w:rsidR="00EB2671" w:rsidRPr="00C40B5E" w:rsidRDefault="009211F7" w:rsidP="00D5080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40B5E">
        <w:rPr>
          <w:rFonts w:ascii="Calibri" w:hAnsi="Calibri" w:cs="Calibri"/>
          <w:b/>
          <w:sz w:val="24"/>
          <w:szCs w:val="24"/>
        </w:rPr>
        <w:t>1.α.</w:t>
      </w:r>
    </w:p>
    <w:p w:rsidR="00930C3B" w:rsidRPr="00C40B5E" w:rsidRDefault="00253B39" w:rsidP="00D5080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40B5E">
        <w:rPr>
          <w:rFonts w:ascii="Calibri" w:hAnsi="Calibri" w:cs="Calibri"/>
          <w:sz w:val="24"/>
          <w:szCs w:val="24"/>
        </w:rPr>
        <w:t>1</w:t>
      </w:r>
      <w:r w:rsidR="00575486" w:rsidRPr="00C40B5E">
        <w:rPr>
          <w:rFonts w:ascii="Calibri" w:hAnsi="Calibri" w:cs="Calibri"/>
          <w:sz w:val="24"/>
          <w:szCs w:val="24"/>
        </w:rPr>
        <w:t>Σ</w:t>
      </w:r>
      <w:r w:rsidRPr="00C40B5E">
        <w:rPr>
          <w:rFonts w:ascii="Calibri" w:hAnsi="Calibri" w:cs="Calibri"/>
          <w:sz w:val="24"/>
          <w:szCs w:val="24"/>
        </w:rPr>
        <w:t>, 2</w:t>
      </w:r>
      <w:r w:rsidR="00575486" w:rsidRPr="00C40B5E">
        <w:rPr>
          <w:rFonts w:ascii="Calibri" w:hAnsi="Calibri" w:cs="Calibri"/>
          <w:sz w:val="24"/>
          <w:szCs w:val="24"/>
        </w:rPr>
        <w:t>Λ</w:t>
      </w:r>
      <w:r w:rsidRPr="00C40B5E">
        <w:rPr>
          <w:rFonts w:ascii="Calibri" w:hAnsi="Calibri" w:cs="Calibri"/>
          <w:sz w:val="24"/>
          <w:szCs w:val="24"/>
        </w:rPr>
        <w:t>, 3Σ</w:t>
      </w:r>
      <w:r w:rsidR="003A7A27" w:rsidRPr="00C40B5E">
        <w:rPr>
          <w:rFonts w:ascii="Calibri" w:hAnsi="Calibri" w:cs="Calibri"/>
          <w:sz w:val="24"/>
          <w:szCs w:val="24"/>
        </w:rPr>
        <w:t>, 4Σ, 5Λ</w:t>
      </w:r>
    </w:p>
    <w:p w:rsidR="003A7A27" w:rsidRPr="00C40B5E" w:rsidRDefault="003A7A27" w:rsidP="3E19C11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A7A27" w:rsidRPr="00C40B5E" w:rsidRDefault="009211F7" w:rsidP="3E19C11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40B5E">
        <w:rPr>
          <w:rFonts w:ascii="Calibri" w:hAnsi="Calibri" w:cs="Calibri"/>
          <w:b/>
          <w:bCs/>
          <w:sz w:val="24"/>
          <w:szCs w:val="24"/>
        </w:rPr>
        <w:t>1.β.</w:t>
      </w:r>
    </w:p>
    <w:p w:rsidR="003A7A27" w:rsidRPr="00C40B5E" w:rsidRDefault="00BA4EF6" w:rsidP="00D5080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C40B5E">
        <w:rPr>
          <w:rFonts w:ascii="Calibri" w:hAnsi="Calibri" w:cs="Calibri"/>
          <w:i/>
          <w:iCs/>
          <w:sz w:val="24"/>
          <w:szCs w:val="24"/>
        </w:rPr>
        <w:t>χαλίφης</w:t>
      </w:r>
      <w:r w:rsidR="22346514" w:rsidRPr="00C40B5E">
        <w:rPr>
          <w:rFonts w:ascii="Calibri" w:eastAsia="Calibri" w:hAnsi="Calibri" w:cs="Calibri"/>
          <w:sz w:val="24"/>
          <w:szCs w:val="24"/>
        </w:rPr>
        <w:t xml:space="preserve">: Κεφάλαιο 1, </w:t>
      </w:r>
      <w:r w:rsidRPr="00C40B5E">
        <w:rPr>
          <w:rFonts w:ascii="Calibri" w:eastAsia="Calibri" w:hAnsi="Calibri" w:cs="Calibri"/>
          <w:sz w:val="24"/>
          <w:szCs w:val="24"/>
        </w:rPr>
        <w:t>3</w:t>
      </w:r>
      <w:r w:rsidR="00575486" w:rsidRPr="00C40B5E">
        <w:rPr>
          <w:rFonts w:ascii="Calibri" w:eastAsia="Calibri" w:hAnsi="Calibri" w:cs="Calibri"/>
          <w:sz w:val="24"/>
          <w:szCs w:val="24"/>
        </w:rPr>
        <w:t>.</w:t>
      </w:r>
      <w:r w:rsidR="22346514" w:rsidRPr="00C40B5E">
        <w:rPr>
          <w:rFonts w:ascii="Calibri" w:eastAsia="Calibri" w:hAnsi="Calibri" w:cs="Calibri"/>
          <w:sz w:val="24"/>
          <w:szCs w:val="24"/>
        </w:rPr>
        <w:t xml:space="preserve"> </w:t>
      </w:r>
      <w:r w:rsidRPr="00C40B5E">
        <w:rPr>
          <w:rFonts w:ascii="Calibri" w:eastAsia="Calibri" w:hAnsi="Calibri" w:cs="Calibri"/>
          <w:sz w:val="24"/>
          <w:szCs w:val="24"/>
        </w:rPr>
        <w:t>Η εμφάνιση του Ισλάμ</w:t>
      </w:r>
      <w:r w:rsidR="00575486" w:rsidRPr="00C40B5E">
        <w:rPr>
          <w:rFonts w:ascii="Calibri" w:eastAsia="Calibri" w:hAnsi="Calibri" w:cs="Calibri"/>
          <w:sz w:val="24"/>
          <w:szCs w:val="24"/>
        </w:rPr>
        <w:t xml:space="preserve">, </w:t>
      </w:r>
      <w:r w:rsidRPr="00C40B5E">
        <w:rPr>
          <w:rFonts w:ascii="Calibri" w:eastAsia="Calibri" w:hAnsi="Calibri" w:cs="Calibri"/>
          <w:sz w:val="24"/>
          <w:szCs w:val="24"/>
        </w:rPr>
        <w:t>β</w:t>
      </w:r>
      <w:r w:rsidR="22346514" w:rsidRPr="00C40B5E">
        <w:rPr>
          <w:rFonts w:ascii="Calibri" w:eastAsia="Calibri" w:hAnsi="Calibri" w:cs="Calibri"/>
          <w:sz w:val="24"/>
          <w:szCs w:val="24"/>
        </w:rPr>
        <w:t xml:space="preserve">. </w:t>
      </w:r>
      <w:r w:rsidRPr="00C40B5E">
        <w:rPr>
          <w:rFonts w:ascii="Calibri" w:eastAsia="Calibri" w:hAnsi="Calibri" w:cs="Calibri"/>
          <w:sz w:val="24"/>
          <w:szCs w:val="24"/>
        </w:rPr>
        <w:t>Η οργάνωση των Αράβων</w:t>
      </w:r>
      <w:r w:rsidR="22346514" w:rsidRPr="00C40B5E">
        <w:rPr>
          <w:rFonts w:ascii="Calibri" w:eastAsia="Calibri" w:hAnsi="Calibri" w:cs="Calibri"/>
          <w:sz w:val="24"/>
          <w:szCs w:val="24"/>
        </w:rPr>
        <w:t xml:space="preserve">, «[…] </w:t>
      </w:r>
      <w:r w:rsidRPr="00C40B5E">
        <w:rPr>
          <w:rFonts w:ascii="Calibri" w:eastAsia="Calibri" w:hAnsi="Calibri" w:cs="Calibri"/>
          <w:sz w:val="24"/>
          <w:szCs w:val="24"/>
        </w:rPr>
        <w:t xml:space="preserve">Μετά τον θάνατο του Μωάμεθ (632) ανέλαβε τη διακυβέρνηση </w:t>
      </w:r>
      <w:r w:rsidR="22346514" w:rsidRPr="00C40B5E">
        <w:rPr>
          <w:rFonts w:ascii="Calibri" w:eastAsia="Calibri" w:hAnsi="Calibri" w:cs="Calibri"/>
          <w:sz w:val="24"/>
          <w:szCs w:val="24"/>
        </w:rPr>
        <w:t xml:space="preserve">… </w:t>
      </w:r>
      <w:r w:rsidR="00AA7B49" w:rsidRPr="00C40B5E">
        <w:rPr>
          <w:rFonts w:ascii="Calibri" w:eastAsia="Calibri" w:hAnsi="Calibri" w:cs="Calibri"/>
          <w:sz w:val="24"/>
          <w:szCs w:val="24"/>
        </w:rPr>
        <w:t xml:space="preserve">εφαρμογή των εντολών του κορανίου </w:t>
      </w:r>
      <w:r w:rsidR="22346514" w:rsidRPr="00C40B5E">
        <w:rPr>
          <w:rFonts w:ascii="Calibri" w:eastAsia="Calibri" w:hAnsi="Calibri" w:cs="Calibri"/>
          <w:sz w:val="24"/>
          <w:szCs w:val="24"/>
        </w:rPr>
        <w:t>[…]»</w:t>
      </w:r>
      <w:r w:rsidR="00DF04FD" w:rsidRPr="00C40B5E">
        <w:rPr>
          <w:rFonts w:ascii="Calibri" w:eastAsia="Calibri" w:hAnsi="Calibri" w:cs="Calibri"/>
          <w:sz w:val="24"/>
          <w:szCs w:val="24"/>
        </w:rPr>
        <w:t>.</w:t>
      </w:r>
    </w:p>
    <w:p w:rsidR="009211F7" w:rsidRPr="00C40B5E" w:rsidRDefault="00AA7B49" w:rsidP="00D5080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C40B5E">
        <w:rPr>
          <w:rFonts w:ascii="Calibri" w:hAnsi="Calibri" w:cs="Calibri"/>
          <w:i/>
          <w:iCs/>
          <w:sz w:val="24"/>
          <w:szCs w:val="24"/>
        </w:rPr>
        <w:t>τριζωνική</w:t>
      </w:r>
      <w:proofErr w:type="spellEnd"/>
      <w:r w:rsidRPr="00C40B5E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Pr="00C40B5E">
        <w:rPr>
          <w:rFonts w:ascii="Calibri" w:hAnsi="Calibri" w:cs="Calibri"/>
          <w:i/>
          <w:iCs/>
          <w:sz w:val="24"/>
          <w:szCs w:val="24"/>
        </w:rPr>
        <w:t>καλλιέργια</w:t>
      </w:r>
      <w:proofErr w:type="spellEnd"/>
      <w:r w:rsidR="00253B39" w:rsidRPr="00C40B5E">
        <w:rPr>
          <w:rFonts w:ascii="Calibri" w:hAnsi="Calibri" w:cs="Calibri"/>
          <w:i/>
          <w:iCs/>
          <w:sz w:val="24"/>
          <w:szCs w:val="24"/>
        </w:rPr>
        <w:t>:</w:t>
      </w:r>
      <w:r w:rsidR="00253B39" w:rsidRPr="00C40B5E">
        <w:rPr>
          <w:rFonts w:ascii="Calibri" w:hAnsi="Calibri" w:cs="Calibri"/>
          <w:sz w:val="24"/>
          <w:szCs w:val="24"/>
        </w:rPr>
        <w:t xml:space="preserve"> Κεφάλαιο </w:t>
      </w:r>
      <w:r w:rsidR="00575486" w:rsidRPr="00C40B5E">
        <w:rPr>
          <w:rFonts w:ascii="Calibri" w:hAnsi="Calibri" w:cs="Calibri"/>
          <w:sz w:val="24"/>
          <w:szCs w:val="24"/>
        </w:rPr>
        <w:t>3</w:t>
      </w:r>
      <w:r w:rsidR="00253B39" w:rsidRPr="00C40B5E">
        <w:rPr>
          <w:rFonts w:ascii="Calibri" w:hAnsi="Calibri" w:cs="Calibri"/>
          <w:sz w:val="24"/>
          <w:szCs w:val="24"/>
        </w:rPr>
        <w:t xml:space="preserve">, </w:t>
      </w:r>
      <w:r w:rsidR="00575486" w:rsidRPr="00C40B5E">
        <w:rPr>
          <w:rFonts w:ascii="Calibri" w:hAnsi="Calibri" w:cs="Calibri"/>
          <w:sz w:val="24"/>
          <w:szCs w:val="24"/>
        </w:rPr>
        <w:t>5</w:t>
      </w:r>
      <w:r w:rsidR="00253B39" w:rsidRPr="00C40B5E">
        <w:rPr>
          <w:rFonts w:ascii="Calibri" w:hAnsi="Calibri" w:cs="Calibri"/>
          <w:sz w:val="24"/>
          <w:szCs w:val="24"/>
        </w:rPr>
        <w:t xml:space="preserve">. </w:t>
      </w:r>
      <w:r w:rsidR="00575486" w:rsidRPr="00C40B5E">
        <w:rPr>
          <w:rFonts w:ascii="Calibri" w:hAnsi="Calibri" w:cs="Calibri"/>
          <w:sz w:val="24"/>
          <w:szCs w:val="24"/>
        </w:rPr>
        <w:t>Οικονομικές μεταβολές στη Δυτική Ευρώπη</w:t>
      </w:r>
      <w:r w:rsidR="00253B39" w:rsidRPr="00C40B5E">
        <w:rPr>
          <w:rFonts w:ascii="Calibri" w:hAnsi="Calibri" w:cs="Calibri"/>
          <w:sz w:val="24"/>
          <w:szCs w:val="24"/>
        </w:rPr>
        <w:t xml:space="preserve">, </w:t>
      </w:r>
      <w:r w:rsidRPr="00C40B5E">
        <w:rPr>
          <w:rFonts w:ascii="Calibri" w:hAnsi="Calibri" w:cs="Calibri"/>
          <w:sz w:val="24"/>
          <w:szCs w:val="24"/>
        </w:rPr>
        <w:t>α</w:t>
      </w:r>
      <w:r w:rsidR="00253B39" w:rsidRPr="00C40B5E">
        <w:rPr>
          <w:rFonts w:ascii="Calibri" w:hAnsi="Calibri" w:cs="Calibri"/>
          <w:sz w:val="24"/>
          <w:szCs w:val="24"/>
        </w:rPr>
        <w:t xml:space="preserve">. </w:t>
      </w:r>
      <w:r w:rsidRPr="00C40B5E">
        <w:rPr>
          <w:rFonts w:ascii="Calibri" w:hAnsi="Calibri" w:cs="Calibri"/>
          <w:sz w:val="24"/>
          <w:szCs w:val="24"/>
        </w:rPr>
        <w:t>Ο πληθυσμός και η γεωργία</w:t>
      </w:r>
      <w:r w:rsidR="00253B39" w:rsidRPr="00C40B5E">
        <w:rPr>
          <w:rFonts w:ascii="Calibri" w:hAnsi="Calibri" w:cs="Calibri"/>
          <w:sz w:val="24"/>
          <w:szCs w:val="24"/>
        </w:rPr>
        <w:t xml:space="preserve">, «[…] </w:t>
      </w:r>
      <w:r w:rsidRPr="00C40B5E">
        <w:rPr>
          <w:rFonts w:ascii="Calibri" w:hAnsi="Calibri" w:cs="Calibri"/>
          <w:sz w:val="24"/>
          <w:szCs w:val="24"/>
        </w:rPr>
        <w:t xml:space="preserve">Η έλλειψη λιπάσματος επιβάλλει την </w:t>
      </w:r>
      <w:proofErr w:type="spellStart"/>
      <w:r w:rsidRPr="00C40B5E">
        <w:rPr>
          <w:rFonts w:ascii="Calibri" w:hAnsi="Calibri" w:cs="Calibri"/>
          <w:sz w:val="24"/>
          <w:szCs w:val="24"/>
        </w:rPr>
        <w:t>τριζωνική</w:t>
      </w:r>
      <w:proofErr w:type="spellEnd"/>
      <w:r w:rsidRPr="00C40B5E">
        <w:rPr>
          <w:rFonts w:ascii="Calibri" w:hAnsi="Calibri" w:cs="Calibri"/>
          <w:sz w:val="24"/>
          <w:szCs w:val="24"/>
        </w:rPr>
        <w:t xml:space="preserve"> καλλιέργεια … καλύτερης ποιότητας τροφή</w:t>
      </w:r>
      <w:r w:rsidR="00253B39" w:rsidRPr="00C40B5E">
        <w:rPr>
          <w:rFonts w:ascii="Calibri" w:hAnsi="Calibri" w:cs="Calibri"/>
          <w:sz w:val="24"/>
          <w:szCs w:val="24"/>
        </w:rPr>
        <w:t xml:space="preserve"> […]»</w:t>
      </w:r>
      <w:r w:rsidR="00DF04FD" w:rsidRPr="00C40B5E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sectPr w:rsidR="009211F7" w:rsidRPr="00C40B5E" w:rsidSect="003A7A2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640CB"/>
    <w:multiLevelType w:val="hybridMultilevel"/>
    <w:tmpl w:val="58C4D7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B6404"/>
    <w:multiLevelType w:val="hybridMultilevel"/>
    <w:tmpl w:val="870EB6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9F7EC2"/>
    <w:multiLevelType w:val="hybridMultilevel"/>
    <w:tmpl w:val="CD7498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11F7"/>
    <w:rsid w:val="000A0F76"/>
    <w:rsid w:val="00116D02"/>
    <w:rsid w:val="001368DA"/>
    <w:rsid w:val="00137D12"/>
    <w:rsid w:val="00140DC4"/>
    <w:rsid w:val="001A6236"/>
    <w:rsid w:val="001B326D"/>
    <w:rsid w:val="00225D4F"/>
    <w:rsid w:val="00253B39"/>
    <w:rsid w:val="00366094"/>
    <w:rsid w:val="003A7A27"/>
    <w:rsid w:val="003C22BE"/>
    <w:rsid w:val="003C7890"/>
    <w:rsid w:val="004A0B76"/>
    <w:rsid w:val="004B6BB9"/>
    <w:rsid w:val="004E33EC"/>
    <w:rsid w:val="00575486"/>
    <w:rsid w:val="006460C1"/>
    <w:rsid w:val="0068459F"/>
    <w:rsid w:val="006C5E21"/>
    <w:rsid w:val="006C7017"/>
    <w:rsid w:val="00724CF0"/>
    <w:rsid w:val="00756D8B"/>
    <w:rsid w:val="007C5D95"/>
    <w:rsid w:val="008170CF"/>
    <w:rsid w:val="008A2323"/>
    <w:rsid w:val="008C7FFA"/>
    <w:rsid w:val="008D2D4B"/>
    <w:rsid w:val="009211F7"/>
    <w:rsid w:val="00930C3B"/>
    <w:rsid w:val="00963C5B"/>
    <w:rsid w:val="00AA7B49"/>
    <w:rsid w:val="00B2466E"/>
    <w:rsid w:val="00B6075E"/>
    <w:rsid w:val="00B71524"/>
    <w:rsid w:val="00BA4EF6"/>
    <w:rsid w:val="00BB045A"/>
    <w:rsid w:val="00BC102C"/>
    <w:rsid w:val="00BF739A"/>
    <w:rsid w:val="00C06E35"/>
    <w:rsid w:val="00C40B5E"/>
    <w:rsid w:val="00C44F9F"/>
    <w:rsid w:val="00C6331B"/>
    <w:rsid w:val="00CB5E49"/>
    <w:rsid w:val="00D50808"/>
    <w:rsid w:val="00D761B6"/>
    <w:rsid w:val="00D92A01"/>
    <w:rsid w:val="00DF04FD"/>
    <w:rsid w:val="00E12C77"/>
    <w:rsid w:val="00EA136A"/>
    <w:rsid w:val="00EB2671"/>
    <w:rsid w:val="00F6497D"/>
    <w:rsid w:val="00FB421E"/>
    <w:rsid w:val="00FB67F6"/>
    <w:rsid w:val="00FB7D75"/>
    <w:rsid w:val="22346514"/>
    <w:rsid w:val="3D256946"/>
    <w:rsid w:val="3E19C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49F5F-5B86-4D9D-A939-8A844C9D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5D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93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2175EC-0BFA-46E7-9E3E-37680C141C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FEC04-C864-40AC-8A77-7449D4F724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F94072-FED0-4D06-BD65-3CF467564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366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Τίγκα Ευαγγελία</cp:lastModifiedBy>
  <cp:revision>10</cp:revision>
  <cp:lastPrinted>2022-10-11T17:02:00Z</cp:lastPrinted>
  <dcterms:created xsi:type="dcterms:W3CDTF">2023-02-07T10:31:00Z</dcterms:created>
  <dcterms:modified xsi:type="dcterms:W3CDTF">2023-03-15T12:31:00Z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