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C77" w:rsidRPr="00B72BAC" w:rsidRDefault="00853CD7" w:rsidP="001A6236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B72BAC">
        <w:rPr>
          <w:rFonts w:ascii="Calibri" w:hAnsi="Calibri" w:cs="Calibri"/>
          <w:b/>
          <w:bCs/>
          <w:color w:val="000000"/>
          <w:sz w:val="24"/>
          <w:szCs w:val="24"/>
        </w:rPr>
        <w:t>ΕΝΔΕΙΚΤΙΚΕΣ ΑΠΑΝΤΗΣΕΙΣ</w:t>
      </w:r>
    </w:p>
    <w:p w:rsidR="00EB2671" w:rsidRPr="00B72BAC" w:rsidRDefault="009211F7" w:rsidP="00D5080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72BAC">
        <w:rPr>
          <w:rFonts w:ascii="Calibri" w:hAnsi="Calibri" w:cs="Calibri"/>
          <w:b/>
          <w:sz w:val="24"/>
          <w:szCs w:val="24"/>
        </w:rPr>
        <w:t>1.α.</w:t>
      </w:r>
    </w:p>
    <w:p w:rsidR="00FB67F6" w:rsidRPr="00B72BAC" w:rsidRDefault="00253B39" w:rsidP="00D5080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72BAC">
        <w:rPr>
          <w:rFonts w:ascii="Calibri" w:hAnsi="Calibri" w:cs="Calibri"/>
          <w:sz w:val="24"/>
          <w:szCs w:val="24"/>
        </w:rPr>
        <w:t>1</w:t>
      </w:r>
      <w:r w:rsidR="00575486" w:rsidRPr="00B72BAC">
        <w:rPr>
          <w:rFonts w:ascii="Calibri" w:hAnsi="Calibri" w:cs="Calibri"/>
          <w:sz w:val="24"/>
          <w:szCs w:val="24"/>
        </w:rPr>
        <w:t>Σ</w:t>
      </w:r>
      <w:r w:rsidRPr="00B72BAC">
        <w:rPr>
          <w:rFonts w:ascii="Calibri" w:hAnsi="Calibri" w:cs="Calibri"/>
          <w:sz w:val="24"/>
          <w:szCs w:val="24"/>
        </w:rPr>
        <w:t>, 2</w:t>
      </w:r>
      <w:r w:rsidR="00575486" w:rsidRPr="00B72BAC">
        <w:rPr>
          <w:rFonts w:ascii="Calibri" w:hAnsi="Calibri" w:cs="Calibri"/>
          <w:sz w:val="24"/>
          <w:szCs w:val="24"/>
        </w:rPr>
        <w:t>Λ</w:t>
      </w:r>
      <w:r w:rsidRPr="00B72BAC">
        <w:rPr>
          <w:rFonts w:ascii="Calibri" w:hAnsi="Calibri" w:cs="Calibri"/>
          <w:sz w:val="24"/>
          <w:szCs w:val="24"/>
        </w:rPr>
        <w:t>, 3Σ</w:t>
      </w:r>
      <w:r w:rsidR="00EB2671" w:rsidRPr="00B72BAC">
        <w:rPr>
          <w:rFonts w:ascii="Calibri" w:hAnsi="Calibri" w:cs="Calibri"/>
          <w:sz w:val="24"/>
          <w:szCs w:val="24"/>
        </w:rPr>
        <w:t>, 4Σ, 5Λ</w:t>
      </w:r>
    </w:p>
    <w:p w:rsidR="00853CD7" w:rsidRPr="00B72BAC" w:rsidRDefault="00853CD7" w:rsidP="3E19C110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853CD7" w:rsidRPr="00B72BAC" w:rsidRDefault="009211F7" w:rsidP="3E19C110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72BAC">
        <w:rPr>
          <w:rFonts w:ascii="Calibri" w:hAnsi="Calibri" w:cs="Calibri"/>
          <w:b/>
          <w:bCs/>
          <w:sz w:val="24"/>
          <w:szCs w:val="24"/>
        </w:rPr>
        <w:t>1.β.</w:t>
      </w:r>
    </w:p>
    <w:p w:rsidR="00853CD7" w:rsidRPr="00B72BAC" w:rsidRDefault="00575486" w:rsidP="25C4513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B72BAC">
        <w:rPr>
          <w:rFonts w:ascii="Calibri" w:hAnsi="Calibri" w:cs="Calibri"/>
          <w:i/>
          <w:iCs/>
          <w:sz w:val="24"/>
          <w:szCs w:val="24"/>
        </w:rPr>
        <w:t>ανεικονικές αντιλήψεις</w:t>
      </w:r>
      <w:r w:rsidR="22346514" w:rsidRPr="00B72BAC">
        <w:rPr>
          <w:rFonts w:ascii="Calibri" w:eastAsia="Calibri" w:hAnsi="Calibri" w:cs="Calibri"/>
          <w:sz w:val="24"/>
          <w:szCs w:val="24"/>
        </w:rPr>
        <w:t xml:space="preserve">: Κεφάλαιο 1, </w:t>
      </w:r>
      <w:r w:rsidRPr="00B72BAC">
        <w:rPr>
          <w:rFonts w:ascii="Calibri" w:eastAsia="Calibri" w:hAnsi="Calibri" w:cs="Calibri"/>
          <w:sz w:val="24"/>
          <w:szCs w:val="24"/>
        </w:rPr>
        <w:t>5.</w:t>
      </w:r>
      <w:r w:rsidR="22346514" w:rsidRPr="00B72BAC">
        <w:rPr>
          <w:rFonts w:ascii="Calibri" w:eastAsia="Calibri" w:hAnsi="Calibri" w:cs="Calibri"/>
          <w:sz w:val="24"/>
          <w:szCs w:val="24"/>
        </w:rPr>
        <w:t xml:space="preserve"> </w:t>
      </w:r>
      <w:r w:rsidRPr="00B72BAC">
        <w:rPr>
          <w:rFonts w:ascii="Calibri" w:eastAsia="Calibri" w:hAnsi="Calibri" w:cs="Calibri"/>
          <w:sz w:val="24"/>
          <w:szCs w:val="24"/>
        </w:rPr>
        <w:t>Η Εικονομαχία, α</w:t>
      </w:r>
      <w:r w:rsidR="22346514" w:rsidRPr="00B72BAC">
        <w:rPr>
          <w:rFonts w:ascii="Calibri" w:eastAsia="Calibri" w:hAnsi="Calibri" w:cs="Calibri"/>
          <w:sz w:val="24"/>
          <w:szCs w:val="24"/>
        </w:rPr>
        <w:t xml:space="preserve">. </w:t>
      </w:r>
      <w:r w:rsidRPr="00B72BAC">
        <w:rPr>
          <w:rFonts w:ascii="Calibri" w:eastAsia="Calibri" w:hAnsi="Calibri" w:cs="Calibri"/>
          <w:sz w:val="24"/>
          <w:szCs w:val="24"/>
        </w:rPr>
        <w:t>Συνθήκες εκδήλωσης της Εικονομαχίας</w:t>
      </w:r>
      <w:r w:rsidR="22346514" w:rsidRPr="00B72BAC">
        <w:rPr>
          <w:rFonts w:ascii="Calibri" w:eastAsia="Calibri" w:hAnsi="Calibri" w:cs="Calibri"/>
          <w:sz w:val="24"/>
          <w:szCs w:val="24"/>
        </w:rPr>
        <w:t xml:space="preserve">, «[…] </w:t>
      </w:r>
      <w:r w:rsidRPr="00B72BAC">
        <w:rPr>
          <w:rFonts w:ascii="Calibri" w:eastAsia="Calibri" w:hAnsi="Calibri" w:cs="Calibri"/>
          <w:sz w:val="24"/>
          <w:szCs w:val="24"/>
        </w:rPr>
        <w:t>Ιδεολογική βάση του κινήματος αυτού</w:t>
      </w:r>
      <w:r w:rsidR="00140DC4" w:rsidRPr="00B72BAC">
        <w:rPr>
          <w:rFonts w:ascii="Calibri" w:eastAsia="Calibri" w:hAnsi="Calibri" w:cs="Calibri"/>
          <w:sz w:val="24"/>
          <w:szCs w:val="24"/>
        </w:rPr>
        <w:t xml:space="preserve"> </w:t>
      </w:r>
      <w:r w:rsidR="22346514" w:rsidRPr="00B72BAC">
        <w:rPr>
          <w:rFonts w:ascii="Calibri" w:eastAsia="Calibri" w:hAnsi="Calibri" w:cs="Calibri"/>
          <w:sz w:val="24"/>
          <w:szCs w:val="24"/>
        </w:rPr>
        <w:t xml:space="preserve">… </w:t>
      </w:r>
      <w:r w:rsidRPr="00B72BAC">
        <w:rPr>
          <w:rFonts w:ascii="Calibri" w:eastAsia="Calibri" w:hAnsi="Calibri" w:cs="Calibri"/>
          <w:sz w:val="24"/>
          <w:szCs w:val="24"/>
        </w:rPr>
        <w:t xml:space="preserve">ως καθαρά πνευματικής θρησκείας </w:t>
      </w:r>
      <w:r w:rsidR="22346514" w:rsidRPr="00B72BAC">
        <w:rPr>
          <w:rFonts w:ascii="Calibri" w:eastAsia="Calibri" w:hAnsi="Calibri" w:cs="Calibri"/>
          <w:sz w:val="24"/>
          <w:szCs w:val="24"/>
        </w:rPr>
        <w:t>[…]»</w:t>
      </w:r>
      <w:r w:rsidR="00DF04FD" w:rsidRPr="00B72BAC">
        <w:rPr>
          <w:rFonts w:ascii="Calibri" w:eastAsia="Calibri" w:hAnsi="Calibri" w:cs="Calibri"/>
          <w:sz w:val="24"/>
          <w:szCs w:val="24"/>
        </w:rPr>
        <w:t>.</w:t>
      </w:r>
    </w:p>
    <w:p w:rsidR="009211F7" w:rsidRPr="00B72BAC" w:rsidRDefault="74E67F85" w:rsidP="25C4513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B72BAC">
        <w:rPr>
          <w:rFonts w:ascii="Calibri" w:hAnsi="Calibri" w:cs="Calibri"/>
          <w:i/>
          <w:iCs/>
          <w:sz w:val="24"/>
          <w:szCs w:val="24"/>
        </w:rPr>
        <w:t>σκλαβηνίες</w:t>
      </w:r>
      <w:proofErr w:type="spellEnd"/>
      <w:r w:rsidRPr="00B72BAC">
        <w:rPr>
          <w:rFonts w:ascii="Calibri" w:hAnsi="Calibri" w:cs="Calibri"/>
          <w:sz w:val="24"/>
          <w:szCs w:val="24"/>
        </w:rPr>
        <w:t xml:space="preserve">: Κεφάλαιο 1, 7. </w:t>
      </w:r>
      <w:r w:rsidR="1DF5C6C4" w:rsidRPr="00B72BAC">
        <w:rPr>
          <w:rFonts w:ascii="Calibri" w:hAnsi="Calibri" w:cs="Calibri"/>
          <w:sz w:val="24"/>
          <w:szCs w:val="24"/>
        </w:rPr>
        <w:t xml:space="preserve">Σλάβοι και Βούλγαροι, α. </w:t>
      </w:r>
      <w:proofErr w:type="spellStart"/>
      <w:r w:rsidR="1DF5C6C4" w:rsidRPr="00B72BAC">
        <w:rPr>
          <w:rFonts w:ascii="Calibri" w:hAnsi="Calibri" w:cs="Calibri"/>
          <w:sz w:val="24"/>
          <w:szCs w:val="24"/>
        </w:rPr>
        <w:t>Σκλαβηνίες</w:t>
      </w:r>
      <w:proofErr w:type="spellEnd"/>
      <w:r w:rsidR="1DF5C6C4" w:rsidRPr="00B72BAC">
        <w:rPr>
          <w:rFonts w:ascii="Calibri" w:hAnsi="Calibri" w:cs="Calibri"/>
          <w:sz w:val="24"/>
          <w:szCs w:val="24"/>
        </w:rPr>
        <w:t xml:space="preserve">, </w:t>
      </w:r>
      <w:r w:rsidR="49EB1AEB" w:rsidRPr="00B72BAC">
        <w:rPr>
          <w:rFonts w:ascii="Calibri" w:eastAsia="Calibri" w:hAnsi="Calibri" w:cs="Calibri"/>
          <w:sz w:val="24"/>
          <w:szCs w:val="24"/>
        </w:rPr>
        <w:t>«[…] Οι μόνιμες εγκαταστάσεις</w:t>
      </w:r>
      <w:r w:rsidR="00746802" w:rsidRPr="00B72BAC">
        <w:rPr>
          <w:rFonts w:ascii="Calibri" w:eastAsia="Calibri" w:hAnsi="Calibri" w:cs="Calibri"/>
          <w:sz w:val="24"/>
          <w:szCs w:val="24"/>
        </w:rPr>
        <w:t xml:space="preserve"> … ή μεγαλύτερης έκτασης […]».</w:t>
      </w:r>
      <w:bookmarkStart w:id="0" w:name="_GoBack"/>
      <w:bookmarkEnd w:id="0"/>
    </w:p>
    <w:sectPr w:rsidR="009211F7" w:rsidRPr="00B72BAC" w:rsidSect="009211F7">
      <w:pgSz w:w="11906" w:h="16838"/>
      <w:pgMar w:top="1418" w:right="1418" w:bottom="1474" w:left="1418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640CB"/>
    <w:multiLevelType w:val="hybridMultilevel"/>
    <w:tmpl w:val="58C4D7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F7EC2"/>
    <w:multiLevelType w:val="hybridMultilevel"/>
    <w:tmpl w:val="CD7498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52D8D"/>
    <w:multiLevelType w:val="hybridMultilevel"/>
    <w:tmpl w:val="6B34353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211F7"/>
    <w:rsid w:val="000A0F76"/>
    <w:rsid w:val="00116D02"/>
    <w:rsid w:val="001368DA"/>
    <w:rsid w:val="00137D12"/>
    <w:rsid w:val="00140DC4"/>
    <w:rsid w:val="001852AC"/>
    <w:rsid w:val="001A6236"/>
    <w:rsid w:val="001B326D"/>
    <w:rsid w:val="00225D4F"/>
    <w:rsid w:val="00253B39"/>
    <w:rsid w:val="00366094"/>
    <w:rsid w:val="003C22BE"/>
    <w:rsid w:val="003C7890"/>
    <w:rsid w:val="004A0B76"/>
    <w:rsid w:val="004B6BB9"/>
    <w:rsid w:val="004E33EC"/>
    <w:rsid w:val="00575486"/>
    <w:rsid w:val="006460C1"/>
    <w:rsid w:val="00672910"/>
    <w:rsid w:val="0068459F"/>
    <w:rsid w:val="006C5E21"/>
    <w:rsid w:val="006C7017"/>
    <w:rsid w:val="00724CF0"/>
    <w:rsid w:val="00746802"/>
    <w:rsid w:val="00756D8B"/>
    <w:rsid w:val="007C5D95"/>
    <w:rsid w:val="00853CD7"/>
    <w:rsid w:val="008A2323"/>
    <w:rsid w:val="008C7FFA"/>
    <w:rsid w:val="008D2D4B"/>
    <w:rsid w:val="009211F7"/>
    <w:rsid w:val="00930C3B"/>
    <w:rsid w:val="00932A97"/>
    <w:rsid w:val="009A0479"/>
    <w:rsid w:val="00B2466E"/>
    <w:rsid w:val="00B71524"/>
    <w:rsid w:val="00B72BAC"/>
    <w:rsid w:val="00BB045A"/>
    <w:rsid w:val="00BC102C"/>
    <w:rsid w:val="00BF739A"/>
    <w:rsid w:val="00C06E35"/>
    <w:rsid w:val="00C44F9F"/>
    <w:rsid w:val="00C54CC4"/>
    <w:rsid w:val="00C6331B"/>
    <w:rsid w:val="00D50808"/>
    <w:rsid w:val="00D761B6"/>
    <w:rsid w:val="00D92A01"/>
    <w:rsid w:val="00DF04FD"/>
    <w:rsid w:val="00E12C77"/>
    <w:rsid w:val="00EA136A"/>
    <w:rsid w:val="00EB2671"/>
    <w:rsid w:val="00F6497D"/>
    <w:rsid w:val="00FB421E"/>
    <w:rsid w:val="00FB67F6"/>
    <w:rsid w:val="1B6D7402"/>
    <w:rsid w:val="1DF5C6C4"/>
    <w:rsid w:val="22346514"/>
    <w:rsid w:val="25C4513C"/>
    <w:rsid w:val="2C1A6A63"/>
    <w:rsid w:val="2F520B25"/>
    <w:rsid w:val="34C2DAA4"/>
    <w:rsid w:val="3D256946"/>
    <w:rsid w:val="3E19C110"/>
    <w:rsid w:val="49EB1AEB"/>
    <w:rsid w:val="61F9A6A3"/>
    <w:rsid w:val="6CA9121B"/>
    <w:rsid w:val="74E67F85"/>
    <w:rsid w:val="7628918A"/>
    <w:rsid w:val="778E3CEE"/>
    <w:rsid w:val="7886F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AE7C5-B40A-48A8-8634-D62790C67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5D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93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1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3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d1d23691c28f4cef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4FEC04-C864-40AC-8A77-7449D4F724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2175EC-0BFA-46E7-9E3E-37680C141C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04DBD-CC60-4DF4-BE3E-6700A40F4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Τίγκα Ευαγγελία</cp:lastModifiedBy>
  <cp:revision>13</cp:revision>
  <cp:lastPrinted>2022-10-11T17:02:00Z</cp:lastPrinted>
  <dcterms:created xsi:type="dcterms:W3CDTF">2023-02-07T10:20:00Z</dcterms:created>
  <dcterms:modified xsi:type="dcterms:W3CDTF">2023-03-15T12:30:00Z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