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E" w14:textId="5E58EDCC" w:rsidR="003116DD" w:rsidRPr="008456CA" w:rsidRDefault="003116DD" w:rsidP="008D314E">
      <w:pPr>
        <w:rPr>
          <w:rFonts w:ascii="Calibri" w:eastAsia="Calibri" w:hAnsi="Calibri" w:cs="Calibri"/>
          <w:b/>
        </w:rPr>
      </w:pPr>
    </w:p>
    <w:p w14:paraId="00000010" w14:textId="56759C1C" w:rsidR="003116DD" w:rsidRPr="00ED5DE5" w:rsidRDefault="00F8733E" w:rsidP="00F9630F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 w:rsidRPr="00ED5DE5">
        <w:rPr>
          <w:rFonts w:asciiTheme="minorHAnsi" w:eastAsia="Calibri" w:hAnsiTheme="minorHAnsi" w:cstheme="minorHAnsi"/>
          <w:b/>
        </w:rPr>
        <w:t>Ενδεικτική απάντηση</w:t>
      </w:r>
    </w:p>
    <w:p w14:paraId="225B5389" w14:textId="77777777" w:rsidR="00774F36" w:rsidRPr="00ED5DE5" w:rsidRDefault="00F8733E" w:rsidP="00F9630F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ED5DE5">
        <w:rPr>
          <w:rFonts w:asciiTheme="minorHAnsi" w:eastAsia="Calibri" w:hAnsiTheme="minorHAnsi" w:cstheme="minorHAnsi"/>
          <w:b/>
        </w:rPr>
        <w:t>2</w:t>
      </w:r>
      <w:r w:rsidR="00774F36" w:rsidRPr="00ED5DE5">
        <w:rPr>
          <w:rFonts w:asciiTheme="minorHAnsi" w:eastAsia="Calibri" w:hAnsiTheme="minorHAnsi" w:cstheme="minorHAnsi"/>
        </w:rPr>
        <w:t>.</w:t>
      </w:r>
      <w:r w:rsidR="00774F36" w:rsidRPr="00ED5DE5">
        <w:rPr>
          <w:rFonts w:asciiTheme="minorHAnsi" w:eastAsia="Calibri" w:hAnsiTheme="minorHAnsi" w:cstheme="minorHAnsi"/>
          <w:b/>
        </w:rPr>
        <w:t>1</w:t>
      </w:r>
      <w:r w:rsidR="00774F36" w:rsidRPr="00ED5DE5">
        <w:rPr>
          <w:rFonts w:asciiTheme="minorHAnsi" w:eastAsia="Calibri" w:hAnsiTheme="minorHAnsi" w:cstheme="minorHAnsi"/>
        </w:rPr>
        <w:t xml:space="preserve"> </w:t>
      </w:r>
    </w:p>
    <w:p w14:paraId="1B761AF8" w14:textId="77777777" w:rsidR="008B46AD" w:rsidRPr="00ED5DE5" w:rsidRDefault="0093653C" w:rsidP="00F9630F">
      <w:pPr>
        <w:spacing w:line="360" w:lineRule="auto"/>
        <w:jc w:val="both"/>
        <w:rPr>
          <w:rFonts w:asciiTheme="minorHAnsi" w:hAnsiTheme="minorHAnsi" w:cstheme="minorHAnsi"/>
        </w:rPr>
      </w:pPr>
      <w:r w:rsidRPr="00ED5DE5">
        <w:rPr>
          <w:rFonts w:asciiTheme="minorHAnsi" w:eastAsia="Calibri" w:hAnsiTheme="minorHAnsi" w:cstheme="minorHAnsi"/>
        </w:rPr>
        <w:t>α.</w:t>
      </w:r>
      <w:r w:rsidR="00DC7AA0" w:rsidRPr="00ED5DE5">
        <w:rPr>
          <w:rFonts w:asciiTheme="minorHAnsi" w:hAnsiTheme="minorHAnsi" w:cstheme="minorHAnsi"/>
        </w:rPr>
        <w:t xml:space="preserve"> </w:t>
      </w:r>
      <w:r w:rsidR="008B46AD" w:rsidRPr="00ED5DE5">
        <w:rPr>
          <w:rFonts w:asciiTheme="minorHAnsi" w:hAnsiTheme="minorHAnsi" w:cstheme="minorHAnsi"/>
        </w:rPr>
        <w:t>Οι κύριες εργασίες συντήρησης των οπορωφόρων δέντρων είναι:</w:t>
      </w:r>
    </w:p>
    <w:p w14:paraId="4C5648D3" w14:textId="77777777" w:rsidR="008B46AD" w:rsidRPr="00ED5DE5" w:rsidRDefault="008B46AD" w:rsidP="00F9630F">
      <w:pPr>
        <w:pStyle w:val="a8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ED5DE5">
        <w:rPr>
          <w:rFonts w:asciiTheme="minorHAnsi" w:hAnsiTheme="minorHAnsi" w:cstheme="minorHAnsi"/>
        </w:rPr>
        <w:t xml:space="preserve">το κλάδεμα, </w:t>
      </w:r>
    </w:p>
    <w:p w14:paraId="717916DD" w14:textId="77777777" w:rsidR="008B46AD" w:rsidRPr="00ED5DE5" w:rsidRDefault="008B46AD" w:rsidP="00F9630F">
      <w:pPr>
        <w:pStyle w:val="a8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ED5DE5">
        <w:rPr>
          <w:rFonts w:asciiTheme="minorHAnsi" w:hAnsiTheme="minorHAnsi" w:cstheme="minorHAnsi"/>
          <w:szCs w:val="24"/>
        </w:rPr>
        <w:t>το πότισμα,</w:t>
      </w:r>
    </w:p>
    <w:p w14:paraId="74D9F2AD" w14:textId="77777777" w:rsidR="008B46AD" w:rsidRPr="00ED5DE5" w:rsidRDefault="008B46AD" w:rsidP="00F9630F">
      <w:pPr>
        <w:pStyle w:val="a8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ED5DE5">
        <w:rPr>
          <w:rFonts w:asciiTheme="minorHAnsi" w:hAnsiTheme="minorHAnsi" w:cstheme="minorHAnsi"/>
          <w:szCs w:val="24"/>
        </w:rPr>
        <w:t xml:space="preserve"> η λίπανση και </w:t>
      </w:r>
    </w:p>
    <w:p w14:paraId="151719F4" w14:textId="53F298F5" w:rsidR="00DC7AA0" w:rsidRPr="00F9630F" w:rsidRDefault="008B46AD" w:rsidP="00F9630F">
      <w:pPr>
        <w:pStyle w:val="a8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ED5DE5">
        <w:rPr>
          <w:rFonts w:asciiTheme="minorHAnsi" w:hAnsiTheme="minorHAnsi" w:cstheme="minorHAnsi"/>
          <w:szCs w:val="24"/>
        </w:rPr>
        <w:t>η προστασία από εχθρούς και ασθένειες.</w:t>
      </w:r>
    </w:p>
    <w:p w14:paraId="29CBA531" w14:textId="46EBCDDA" w:rsidR="008D314E" w:rsidRDefault="0093653C" w:rsidP="00F9630F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β.</w:t>
      </w:r>
      <w:r w:rsidR="008B46AD" w:rsidRPr="008B46AD">
        <w:t xml:space="preserve"> </w:t>
      </w:r>
      <w:r w:rsidR="008B46AD" w:rsidRPr="008B46AD">
        <w:rPr>
          <w:rFonts w:ascii="Calibri" w:eastAsia="Calibri" w:hAnsi="Calibri" w:cs="Calibri"/>
        </w:rPr>
        <w:t>Βασική προϋπόθεση για την επιτυ</w:t>
      </w:r>
      <w:r w:rsidR="008B46AD">
        <w:rPr>
          <w:rFonts w:ascii="Calibri" w:eastAsia="Calibri" w:hAnsi="Calibri" w:cs="Calibri"/>
        </w:rPr>
        <w:t>χημένη καλλιέργεια των οπωροφό</w:t>
      </w:r>
      <w:r w:rsidR="008B46AD" w:rsidRPr="008B46AD">
        <w:rPr>
          <w:rFonts w:ascii="Calibri" w:eastAsia="Calibri" w:hAnsi="Calibri" w:cs="Calibri"/>
        </w:rPr>
        <w:t xml:space="preserve">ρων δένδρων </w:t>
      </w:r>
      <w:r w:rsidR="00F9630F">
        <w:rPr>
          <w:rFonts w:ascii="Calibri" w:eastAsia="Calibri" w:hAnsi="Calibri" w:cs="Calibri"/>
        </w:rPr>
        <w:t>του κήπου</w:t>
      </w:r>
      <w:r w:rsidR="008B46AD" w:rsidRPr="008B46AD">
        <w:rPr>
          <w:rFonts w:ascii="Calibri" w:eastAsia="Calibri" w:hAnsi="Calibri" w:cs="Calibri"/>
        </w:rPr>
        <w:t xml:space="preserve"> είναι </w:t>
      </w:r>
      <w:r w:rsidR="008B46AD">
        <w:rPr>
          <w:rFonts w:ascii="Calibri" w:eastAsia="Calibri" w:hAnsi="Calibri" w:cs="Calibri"/>
        </w:rPr>
        <w:t>η επιλογή των ειδών να μην στη</w:t>
      </w:r>
      <w:r w:rsidR="008B46AD" w:rsidRPr="008B46AD">
        <w:rPr>
          <w:rFonts w:ascii="Calibri" w:eastAsia="Calibri" w:hAnsi="Calibri" w:cs="Calibri"/>
        </w:rPr>
        <w:t>ρίζεται μόνο στις προσωπικές προτιμήσει</w:t>
      </w:r>
      <w:r w:rsidR="008B46AD">
        <w:rPr>
          <w:rFonts w:ascii="Calibri" w:eastAsia="Calibri" w:hAnsi="Calibri" w:cs="Calibri"/>
        </w:rPr>
        <w:t xml:space="preserve">ς του καλλιεργητή αλλά και στην </w:t>
      </w:r>
      <w:r w:rsidR="008B46AD" w:rsidRPr="008B46AD">
        <w:rPr>
          <w:rFonts w:ascii="Calibri" w:eastAsia="Calibri" w:hAnsi="Calibri" w:cs="Calibri"/>
        </w:rPr>
        <w:t xml:space="preserve">γνώση των συγκεκριμένων </w:t>
      </w:r>
      <w:proofErr w:type="spellStart"/>
      <w:r w:rsidR="008B46AD" w:rsidRPr="008B46AD">
        <w:rPr>
          <w:rFonts w:ascii="Calibri" w:eastAsia="Calibri" w:hAnsi="Calibri" w:cs="Calibri"/>
        </w:rPr>
        <w:t>εδαφοκλιματικών</w:t>
      </w:r>
      <w:proofErr w:type="spellEnd"/>
      <w:r w:rsidR="008B46AD" w:rsidRPr="008B46AD">
        <w:rPr>
          <w:rFonts w:ascii="Calibri" w:eastAsia="Calibri" w:hAnsi="Calibri" w:cs="Calibri"/>
        </w:rPr>
        <w:t xml:space="preserve"> απαιτήσεων κάθε φυτού.</w:t>
      </w:r>
    </w:p>
    <w:p w14:paraId="0000001C" w14:textId="77777777" w:rsidR="003116DD" w:rsidRPr="00934CAD" w:rsidRDefault="00F8733E" w:rsidP="00F9630F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34CAD">
        <w:rPr>
          <w:rFonts w:ascii="Calibri" w:eastAsia="Calibri" w:hAnsi="Calibri" w:cs="Calibri"/>
          <w:b/>
        </w:rPr>
        <w:t>2.2</w:t>
      </w:r>
    </w:p>
    <w:p w14:paraId="00000020" w14:textId="1E83BBA2" w:rsidR="003116DD" w:rsidRDefault="00F8733E" w:rsidP="00F9630F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</w:t>
      </w:r>
      <w:r w:rsidR="00ED5DE5">
        <w:rPr>
          <w:rFonts w:ascii="Calibri" w:eastAsia="Calibri" w:hAnsi="Calibri" w:cs="Calibri"/>
        </w:rPr>
        <w:t>1.Β, 2.Α</w:t>
      </w:r>
      <w:r w:rsidR="00DC7AA0">
        <w:rPr>
          <w:rFonts w:ascii="Calibri" w:eastAsia="Calibri" w:hAnsi="Calibri" w:cs="Calibri"/>
        </w:rPr>
        <w:t>.</w:t>
      </w:r>
    </w:p>
    <w:p w14:paraId="69980443" w14:textId="616F3292" w:rsidR="00DC7AA0" w:rsidRDefault="00DC7AA0" w:rsidP="00F9630F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β. </w:t>
      </w:r>
      <w:r w:rsidR="00ED5DE5">
        <w:rPr>
          <w:rFonts w:ascii="Calibri" w:eastAsia="Calibri" w:hAnsi="Calibri" w:cs="Calibri"/>
        </w:rPr>
        <w:t>Το μηχάνημα που απεικονίζεται στο 1 της στήλης Ι χρησιμοποιείται για την εργασία κοπής του χλοοτάπητα.</w:t>
      </w:r>
    </w:p>
    <w:p w14:paraId="00000021" w14:textId="057464AF" w:rsidR="003116DD" w:rsidRDefault="761C776F" w:rsidP="00F9630F">
      <w:pPr>
        <w:spacing w:line="360" w:lineRule="auto"/>
        <w:jc w:val="both"/>
        <w:rPr>
          <w:rFonts w:ascii="Calibri" w:eastAsia="Calibri" w:hAnsi="Calibri" w:cs="Calibri"/>
        </w:rPr>
      </w:pPr>
      <w:r w:rsidRPr="45BE100B">
        <w:rPr>
          <w:rFonts w:ascii="Calibri" w:eastAsia="Calibri" w:hAnsi="Calibri" w:cs="Calibri"/>
        </w:rPr>
        <w:t>Το μηχάνημα που απεικονίζεται στο 2 της στήλης Ι χρησιμοποιείται για την ανανέωση και επανεγκατάσταση</w:t>
      </w:r>
      <w:r w:rsidR="5B38F75C" w:rsidRPr="45BE100B">
        <w:rPr>
          <w:rFonts w:ascii="Calibri" w:eastAsia="Calibri" w:hAnsi="Calibri" w:cs="Calibri"/>
        </w:rPr>
        <w:t xml:space="preserve"> </w:t>
      </w:r>
      <w:r w:rsidRPr="45BE100B">
        <w:rPr>
          <w:rFonts w:ascii="Calibri" w:eastAsia="Calibri" w:hAnsi="Calibri" w:cs="Calibri"/>
        </w:rPr>
        <w:t>του χλοοτάπητα το οποίο συγχρόνως αερίζει, σπέρνει, λιπαίνει και καλύπτει τον ταλαιπωρημένο χλοοτάπητα.</w:t>
      </w:r>
      <w:bookmarkStart w:id="0" w:name="_GoBack"/>
      <w:bookmarkEnd w:id="0"/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24" w15:done="0"/>
  <w15:commentEx w15:paraId="0000002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7F32"/>
    <w:multiLevelType w:val="hybridMultilevel"/>
    <w:tmpl w:val="FDB0E8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03FF7"/>
    <w:multiLevelType w:val="hybridMultilevel"/>
    <w:tmpl w:val="491C3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E6683"/>
    <w:multiLevelType w:val="hybridMultilevel"/>
    <w:tmpl w:val="E544EE5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54592D5C"/>
    <w:multiLevelType w:val="hybridMultilevel"/>
    <w:tmpl w:val="A2041E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34F20"/>
    <w:rsid w:val="001369C5"/>
    <w:rsid w:val="00142D4D"/>
    <w:rsid w:val="0018762F"/>
    <w:rsid w:val="001D3C06"/>
    <w:rsid w:val="001D523E"/>
    <w:rsid w:val="001E6851"/>
    <w:rsid w:val="0020763E"/>
    <w:rsid w:val="002409EB"/>
    <w:rsid w:val="002652B3"/>
    <w:rsid w:val="00273802"/>
    <w:rsid w:val="00281470"/>
    <w:rsid w:val="00283810"/>
    <w:rsid w:val="002C1198"/>
    <w:rsid w:val="003116DD"/>
    <w:rsid w:val="00317FE5"/>
    <w:rsid w:val="003215D0"/>
    <w:rsid w:val="003621F5"/>
    <w:rsid w:val="003B4F70"/>
    <w:rsid w:val="003D2491"/>
    <w:rsid w:val="004D2AE1"/>
    <w:rsid w:val="0050503A"/>
    <w:rsid w:val="00525010"/>
    <w:rsid w:val="00585E1D"/>
    <w:rsid w:val="005E199B"/>
    <w:rsid w:val="00642E32"/>
    <w:rsid w:val="00655A39"/>
    <w:rsid w:val="00724F11"/>
    <w:rsid w:val="00734FD3"/>
    <w:rsid w:val="00737FA8"/>
    <w:rsid w:val="00774F36"/>
    <w:rsid w:val="007E10A3"/>
    <w:rsid w:val="008456CA"/>
    <w:rsid w:val="0086496A"/>
    <w:rsid w:val="008B46AD"/>
    <w:rsid w:val="008D314E"/>
    <w:rsid w:val="00901390"/>
    <w:rsid w:val="00934CAD"/>
    <w:rsid w:val="0093653C"/>
    <w:rsid w:val="00970603"/>
    <w:rsid w:val="009E21B8"/>
    <w:rsid w:val="009F6BAB"/>
    <w:rsid w:val="00A70212"/>
    <w:rsid w:val="00AA2203"/>
    <w:rsid w:val="00B326DD"/>
    <w:rsid w:val="00B50F90"/>
    <w:rsid w:val="00BA2BA3"/>
    <w:rsid w:val="00C62477"/>
    <w:rsid w:val="00D17662"/>
    <w:rsid w:val="00D40128"/>
    <w:rsid w:val="00DB2FF5"/>
    <w:rsid w:val="00DC7AA0"/>
    <w:rsid w:val="00E44DA7"/>
    <w:rsid w:val="00E944D4"/>
    <w:rsid w:val="00ED5DE5"/>
    <w:rsid w:val="00F405F0"/>
    <w:rsid w:val="00F8733E"/>
    <w:rsid w:val="00F9630F"/>
    <w:rsid w:val="00F976A8"/>
    <w:rsid w:val="00F97AE7"/>
    <w:rsid w:val="0D28F3EE"/>
    <w:rsid w:val="0D673B09"/>
    <w:rsid w:val="21F97796"/>
    <w:rsid w:val="3E336AE7"/>
    <w:rsid w:val="45BE100B"/>
    <w:rsid w:val="57F922CE"/>
    <w:rsid w:val="5B38F75C"/>
    <w:rsid w:val="73E90F8A"/>
    <w:rsid w:val="761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microsoft.com/office/2011/relationships/commentsExtended" Target="commentsExtended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5FE1-C39C-4886-B3BB-4393F74DD3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C2CE29D-BD36-4531-9FC9-DE3EF1453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59DBB3-D2DC-4E2E-BE39-6100A1F430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9A6137-734D-4F92-8036-4A65D4D2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2023-02-11T22:24:00Z</cp:lastPrinted>
  <dcterms:created xsi:type="dcterms:W3CDTF">2023-02-11T22:17:00Z</dcterms:created>
  <dcterms:modified xsi:type="dcterms:W3CDTF">2023-02-11T22:24:00Z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