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4D" w:rsidRPr="00416DBC" w:rsidRDefault="00A72C4D" w:rsidP="00416DBC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lang w:val="el-GR"/>
        </w:rPr>
      </w:pPr>
      <w:r w:rsidRPr="00416DBC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  <w:lang w:val="el-GR"/>
        </w:rPr>
        <w:t>ΕΝΔΕΙΚΤΙΚΕΣ ΑΠΑΝΤΗΣΕΙΣ</w:t>
      </w:r>
      <w:r w:rsidRPr="00416DBC">
        <w:rPr>
          <w:rStyle w:val="eop"/>
          <w:rFonts w:ascii="Calibri" w:hAnsi="Calibri" w:cs="Calibri"/>
          <w:color w:val="000000"/>
        </w:rPr>
        <w:t> </w:t>
      </w:r>
    </w:p>
    <w:p w:rsidR="00A72C4D" w:rsidRPr="00416DBC" w:rsidRDefault="00A72C4D" w:rsidP="00416DB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416DBC">
        <w:rPr>
          <w:rStyle w:val="normaltextrun"/>
          <w:rFonts w:ascii="Calibri" w:hAnsi="Calibri" w:cs="Calibri"/>
          <w:b/>
          <w:bCs/>
          <w:lang w:val="el-GR"/>
        </w:rPr>
        <w:t>3.α.</w:t>
      </w:r>
      <w:bookmarkStart w:id="0" w:name="_Hlk114920077"/>
      <w:r w:rsidR="008576BF" w:rsidRPr="00416DBC">
        <w:rPr>
          <w:rStyle w:val="normaltextrun"/>
          <w:rFonts w:ascii="Calibri" w:hAnsi="Calibri" w:cs="Calibri"/>
          <w:b/>
          <w:bCs/>
          <w:lang w:val="el-GR"/>
        </w:rPr>
        <w:t xml:space="preserve"> </w:t>
      </w:r>
      <w:r w:rsidRPr="00416DBC">
        <w:rPr>
          <w:rStyle w:val="normaltextrun"/>
          <w:rFonts w:ascii="Calibri" w:hAnsi="Calibri" w:cs="Calibri"/>
          <w:lang w:val="el-GR"/>
        </w:rPr>
        <w:t>Για την απάντηση στο ερώτημα οι μαθητές/-τριες αναμένεται, μέσα από την κριτ</w:t>
      </w:r>
      <w:r w:rsidR="004D4523">
        <w:rPr>
          <w:rStyle w:val="normaltextrun"/>
          <w:rFonts w:ascii="Calibri" w:hAnsi="Calibri" w:cs="Calibri"/>
          <w:lang w:val="el-GR"/>
        </w:rPr>
        <w:t>ική ανάγνωση του κειμένου</w:t>
      </w:r>
      <w:r w:rsidRPr="00416DBC">
        <w:rPr>
          <w:rStyle w:val="normaltextrun"/>
          <w:rFonts w:ascii="Calibri" w:hAnsi="Calibri" w:cs="Calibri"/>
          <w:lang w:val="el-GR"/>
        </w:rPr>
        <w:t>, να αξιοποιήσουν τις κατάλληλες πληροφορίες:</w:t>
      </w:r>
    </w:p>
    <w:bookmarkEnd w:id="0"/>
    <w:p w:rsidR="00A72C4D" w:rsidRPr="00416DBC" w:rsidRDefault="00B85426" w:rsidP="00416DBC">
      <w:pPr>
        <w:pStyle w:val="a3"/>
        <w:numPr>
          <w:ilvl w:val="0"/>
          <w:numId w:val="4"/>
        </w:numPr>
        <w:spacing w:after="0" w:line="360" w:lineRule="auto"/>
        <w:jc w:val="both"/>
        <w:rPr>
          <w:iCs/>
          <w:sz w:val="24"/>
          <w:szCs w:val="24"/>
          <w:lang w:val="el-GR"/>
        </w:rPr>
      </w:pPr>
      <w:r w:rsidRPr="00416DBC">
        <w:rPr>
          <w:iCs/>
          <w:sz w:val="24"/>
          <w:szCs w:val="24"/>
          <w:lang w:val="el-GR"/>
        </w:rPr>
        <w:t>«</w:t>
      </w:r>
      <w:r w:rsidR="00A72C4D" w:rsidRPr="00416DBC">
        <w:rPr>
          <w:iCs/>
          <w:sz w:val="24"/>
          <w:szCs w:val="24"/>
          <w:lang w:val="el-GR"/>
        </w:rPr>
        <w:t>Οι Έλληνες υιοθέτησαν την αλφάβητο λίγο μετά το 800 π.Χ</w:t>
      </w:r>
      <w:r w:rsidR="00A72C4D" w:rsidRPr="00416DBC">
        <w:rPr>
          <w:sz w:val="24"/>
          <w:szCs w:val="24"/>
          <w:lang w:val="el-GR"/>
        </w:rPr>
        <w:t>.</w:t>
      </w:r>
      <w:r w:rsidR="00416DBC" w:rsidRPr="00416DBC">
        <w:rPr>
          <w:sz w:val="24"/>
          <w:szCs w:val="24"/>
          <w:lang w:val="el-GR"/>
        </w:rPr>
        <w:t xml:space="preserve"> </w:t>
      </w:r>
      <w:r w:rsidR="00EF399B" w:rsidRPr="00416DBC">
        <w:rPr>
          <w:iCs/>
          <w:sz w:val="24"/>
          <w:szCs w:val="24"/>
          <w:lang w:val="el-GR"/>
        </w:rPr>
        <w:t>(Από) π</w:t>
      </w:r>
      <w:r w:rsidR="00A72C4D" w:rsidRPr="00416DBC">
        <w:rPr>
          <w:iCs/>
          <w:sz w:val="24"/>
          <w:szCs w:val="24"/>
          <w:lang w:val="el-GR"/>
        </w:rPr>
        <w:t>ού ακριβώς τα υιοθέτησαν αρχικά δεν είναι γνωστό</w:t>
      </w:r>
      <w:r w:rsidR="00703F9A" w:rsidRPr="00416DBC">
        <w:rPr>
          <w:iCs/>
          <w:sz w:val="24"/>
          <w:szCs w:val="24"/>
          <w:lang w:val="el-GR"/>
        </w:rPr>
        <w:t>.</w:t>
      </w:r>
      <w:r w:rsidRPr="00416DBC">
        <w:rPr>
          <w:iCs/>
          <w:sz w:val="24"/>
          <w:szCs w:val="24"/>
          <w:lang w:val="el-GR"/>
        </w:rPr>
        <w:t>»</w:t>
      </w:r>
    </w:p>
    <w:p w:rsidR="00A72C4D" w:rsidRPr="00416DBC" w:rsidRDefault="00A72C4D" w:rsidP="00416DBC">
      <w:pPr>
        <w:pStyle w:val="a3"/>
        <w:numPr>
          <w:ilvl w:val="0"/>
          <w:numId w:val="4"/>
        </w:numPr>
        <w:spacing w:after="0" w:line="360" w:lineRule="auto"/>
        <w:jc w:val="both"/>
        <w:rPr>
          <w:iCs/>
          <w:sz w:val="24"/>
          <w:szCs w:val="24"/>
          <w:lang w:val="el-GR"/>
        </w:rPr>
      </w:pPr>
      <w:r w:rsidRPr="00416DBC">
        <w:rPr>
          <w:iCs/>
          <w:sz w:val="24"/>
          <w:szCs w:val="24"/>
          <w:lang w:val="el-GR"/>
        </w:rPr>
        <w:t>«</w:t>
      </w:r>
      <w:r w:rsidR="004133A3">
        <w:rPr>
          <w:iCs/>
          <w:sz w:val="24"/>
          <w:szCs w:val="24"/>
          <w:lang w:val="el-GR"/>
        </w:rPr>
        <w:t>[</w:t>
      </w:r>
      <w:r w:rsidR="00703F9A" w:rsidRPr="00416DBC">
        <w:rPr>
          <w:iCs/>
          <w:sz w:val="24"/>
          <w:szCs w:val="24"/>
          <w:lang w:val="el-GR"/>
        </w:rPr>
        <w:t>…</w:t>
      </w:r>
      <w:r w:rsidR="004133A3">
        <w:rPr>
          <w:iCs/>
          <w:sz w:val="24"/>
          <w:szCs w:val="24"/>
          <w:lang w:val="el-GR"/>
        </w:rPr>
        <w:t>]</w:t>
      </w:r>
      <w:r w:rsidR="00CA50F3" w:rsidRPr="00416DBC">
        <w:rPr>
          <w:iCs/>
          <w:sz w:val="24"/>
          <w:szCs w:val="24"/>
          <w:lang w:val="el-GR"/>
        </w:rPr>
        <w:t>παρά το γεγονός ότι</w:t>
      </w:r>
      <w:r w:rsidRPr="00416DBC">
        <w:rPr>
          <w:iCs/>
          <w:sz w:val="24"/>
          <w:szCs w:val="24"/>
          <w:lang w:val="el-GR"/>
        </w:rPr>
        <w:t xml:space="preserve"> οι </w:t>
      </w:r>
      <w:r w:rsidR="00703F9A" w:rsidRPr="00416DBC">
        <w:rPr>
          <w:iCs/>
          <w:sz w:val="24"/>
          <w:szCs w:val="24"/>
          <w:lang w:val="el-GR"/>
        </w:rPr>
        <w:t xml:space="preserve">Έλληνες αποκαλούσαν το σύστημα </w:t>
      </w:r>
      <w:r w:rsidR="00416DBC">
        <w:rPr>
          <w:iCs/>
          <w:sz w:val="24"/>
          <w:szCs w:val="24"/>
          <w:lang w:val="el-GR"/>
        </w:rPr>
        <w:t>«</w:t>
      </w:r>
      <w:r w:rsidR="00703F9A" w:rsidRPr="00416DBC">
        <w:rPr>
          <w:iCs/>
          <w:sz w:val="24"/>
          <w:szCs w:val="24"/>
          <w:lang w:val="el-GR"/>
        </w:rPr>
        <w:t>φοινικικό</w:t>
      </w:r>
      <w:r w:rsidR="00416DBC">
        <w:rPr>
          <w:iCs/>
          <w:sz w:val="24"/>
          <w:szCs w:val="24"/>
          <w:lang w:val="el-GR"/>
        </w:rPr>
        <w:t>»</w:t>
      </w:r>
      <w:r w:rsidRPr="00416DBC">
        <w:rPr>
          <w:iCs/>
          <w:sz w:val="24"/>
          <w:szCs w:val="24"/>
          <w:lang w:val="el-GR"/>
        </w:rPr>
        <w:t xml:space="preserve">, μένει ακόμη αναπάντητο αν αναφέρονταν πράγματι στους Φοίνικες της Βύβλου, της Τύρου, της Σιδώνας και των αποικιών τους στην Κύπρο και την Αφρική, ή στους </w:t>
      </w:r>
      <w:proofErr w:type="spellStart"/>
      <w:r w:rsidRPr="00416DBC">
        <w:rPr>
          <w:iCs/>
          <w:sz w:val="24"/>
          <w:szCs w:val="24"/>
          <w:lang w:val="el-GR"/>
        </w:rPr>
        <w:t>Αραμαίους</w:t>
      </w:r>
      <w:proofErr w:type="spellEnd"/>
      <w:r w:rsidRPr="00416DBC">
        <w:rPr>
          <w:iCs/>
          <w:sz w:val="24"/>
          <w:szCs w:val="24"/>
          <w:lang w:val="el-GR"/>
        </w:rPr>
        <w:t xml:space="preserve"> από τη Συρία</w:t>
      </w:r>
      <w:r w:rsidR="00703F9A" w:rsidRPr="00416DBC">
        <w:rPr>
          <w:iCs/>
          <w:sz w:val="24"/>
          <w:szCs w:val="24"/>
          <w:lang w:val="el-GR"/>
        </w:rPr>
        <w:t>.</w:t>
      </w:r>
      <w:r w:rsidRPr="00416DBC">
        <w:rPr>
          <w:iCs/>
          <w:sz w:val="24"/>
          <w:szCs w:val="24"/>
          <w:lang w:val="el-GR"/>
        </w:rPr>
        <w:t>»</w:t>
      </w:r>
    </w:p>
    <w:p w:rsidR="00A72C4D" w:rsidRPr="00416DBC" w:rsidRDefault="00703F9A" w:rsidP="00416DBC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normaltextrun"/>
          <w:rFonts w:cs="Calibri"/>
          <w:iCs/>
          <w:sz w:val="24"/>
          <w:szCs w:val="24"/>
          <w:lang w:val="el-GR"/>
        </w:rPr>
      </w:pPr>
      <w:r w:rsidRPr="00416DBC">
        <w:rPr>
          <w:iCs/>
          <w:sz w:val="24"/>
          <w:szCs w:val="24"/>
          <w:lang w:val="el-GR"/>
        </w:rPr>
        <w:t>«</w:t>
      </w:r>
      <w:r w:rsidRPr="00416DBC">
        <w:rPr>
          <w:sz w:val="24"/>
          <w:szCs w:val="24"/>
          <w:lang w:val="el-GR"/>
        </w:rPr>
        <w:t xml:space="preserve">Είναι πολύ πιθανό πως </w:t>
      </w:r>
      <w:r w:rsidR="00A72C4D" w:rsidRPr="00416DBC">
        <w:rPr>
          <w:iCs/>
          <w:sz w:val="24"/>
          <w:szCs w:val="24"/>
          <w:lang w:val="el-GR"/>
        </w:rPr>
        <w:t>η μεταστροφή από το παλαιό σύστημα γραφής να έλαβε χώρα στην Κύπρο</w:t>
      </w:r>
      <w:r w:rsidRPr="00416DBC">
        <w:rPr>
          <w:iCs/>
          <w:sz w:val="24"/>
          <w:szCs w:val="24"/>
          <w:lang w:val="el-GR"/>
        </w:rPr>
        <w:t>.</w:t>
      </w:r>
      <w:r w:rsidR="00A72C4D" w:rsidRPr="00416DBC">
        <w:rPr>
          <w:iCs/>
          <w:sz w:val="24"/>
          <w:szCs w:val="24"/>
          <w:lang w:val="el-GR"/>
        </w:rPr>
        <w:t>»</w:t>
      </w:r>
    </w:p>
    <w:p w:rsidR="00416DBC" w:rsidRDefault="00416DBC" w:rsidP="00416DBC">
      <w:pPr>
        <w:spacing w:after="0" w:line="360" w:lineRule="auto"/>
        <w:jc w:val="both"/>
        <w:rPr>
          <w:rStyle w:val="normaltextrun"/>
          <w:rFonts w:cs="Calibri"/>
          <w:sz w:val="24"/>
          <w:szCs w:val="24"/>
          <w:lang w:val="el-GR"/>
        </w:rPr>
      </w:pPr>
      <w:bookmarkStart w:id="1" w:name="_Hlk114920185"/>
    </w:p>
    <w:p w:rsidR="00416DBC" w:rsidRPr="00416DBC" w:rsidRDefault="00416DBC" w:rsidP="00416DBC">
      <w:pPr>
        <w:spacing w:after="0" w:line="360" w:lineRule="auto"/>
        <w:jc w:val="both"/>
        <w:rPr>
          <w:sz w:val="24"/>
          <w:szCs w:val="24"/>
          <w:lang w:val="el-GR"/>
        </w:rPr>
      </w:pPr>
      <w:r w:rsidRPr="00416DBC">
        <w:rPr>
          <w:sz w:val="24"/>
          <w:szCs w:val="24"/>
          <w:lang w:val="el-GR"/>
        </w:rPr>
        <w:t>Σύνδεση με την ιστορική αφήγηση του σχολικού βιβλίου</w:t>
      </w:r>
      <w:r>
        <w:rPr>
          <w:sz w:val="24"/>
          <w:szCs w:val="24"/>
          <w:lang w:val="el-GR"/>
        </w:rPr>
        <w:t xml:space="preserve"> </w:t>
      </w:r>
      <w:r w:rsidRPr="00416DBC">
        <w:rPr>
          <w:rFonts w:cs="Calibri"/>
          <w:sz w:val="24"/>
          <w:szCs w:val="24"/>
          <w:lang w:val="el-GR"/>
        </w:rPr>
        <w:t xml:space="preserve">[Η αρχαία Ελλάδα (από το 1100 ως το 323 π.Χ., Ομηρική εποχή (1100-750 π.Χ., Ο πολιτισμός] </w:t>
      </w:r>
      <w:r w:rsidRPr="00416DBC">
        <w:rPr>
          <w:sz w:val="24"/>
          <w:szCs w:val="24"/>
          <w:lang w:val="el-GR"/>
        </w:rPr>
        <w:t xml:space="preserve">μπορεί να γίνει ως προς </w:t>
      </w:r>
      <w:r>
        <w:rPr>
          <w:sz w:val="24"/>
          <w:szCs w:val="24"/>
          <w:lang w:val="el-GR"/>
        </w:rPr>
        <w:t>τις</w:t>
      </w:r>
      <w:r w:rsidRPr="00416DBC">
        <w:rPr>
          <w:sz w:val="24"/>
          <w:szCs w:val="24"/>
          <w:lang w:val="el-GR"/>
        </w:rPr>
        <w:t xml:space="preserve"> εξής αναφορ</w:t>
      </w:r>
      <w:r>
        <w:rPr>
          <w:sz w:val="24"/>
          <w:szCs w:val="24"/>
          <w:lang w:val="el-GR"/>
        </w:rPr>
        <w:t>ές</w:t>
      </w:r>
      <w:r w:rsidRPr="00416DBC">
        <w:rPr>
          <w:sz w:val="24"/>
          <w:szCs w:val="24"/>
          <w:lang w:val="el-GR"/>
        </w:rPr>
        <w:t>:</w:t>
      </w:r>
    </w:p>
    <w:bookmarkEnd w:id="1"/>
    <w:p w:rsidR="00A72C4D" w:rsidRPr="00416DBC" w:rsidRDefault="00A72C4D" w:rsidP="00416DBC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416DBC">
        <w:rPr>
          <w:rFonts w:cs="Calibri"/>
          <w:sz w:val="24"/>
          <w:szCs w:val="24"/>
          <w:lang w:val="el-GR"/>
        </w:rPr>
        <w:t>«</w:t>
      </w:r>
      <w:r w:rsidR="004133A3">
        <w:rPr>
          <w:rFonts w:cs="Calibri"/>
          <w:sz w:val="24"/>
          <w:szCs w:val="24"/>
          <w:lang w:val="el-GR"/>
        </w:rPr>
        <w:t>[</w:t>
      </w:r>
      <w:r w:rsidR="00703F9A" w:rsidRPr="00416DBC">
        <w:rPr>
          <w:rFonts w:cs="Calibri"/>
          <w:sz w:val="24"/>
          <w:szCs w:val="24"/>
          <w:lang w:val="el-GR"/>
        </w:rPr>
        <w:t>…</w:t>
      </w:r>
      <w:r w:rsidR="004133A3">
        <w:rPr>
          <w:rFonts w:cs="Calibri"/>
          <w:sz w:val="24"/>
          <w:szCs w:val="24"/>
          <w:lang w:val="el-GR"/>
        </w:rPr>
        <w:t>]</w:t>
      </w:r>
      <w:r w:rsidRPr="00416DBC">
        <w:rPr>
          <w:rFonts w:cs="Calibri"/>
          <w:sz w:val="24"/>
          <w:szCs w:val="24"/>
          <w:lang w:val="el-GR"/>
        </w:rPr>
        <w:t>τέλη του 9ου με αρχές του 8ου αιώνα επανεμφανίζεται η γραφή στον ελλαδικό χώρο</w:t>
      </w:r>
      <w:r w:rsidR="004133A3">
        <w:rPr>
          <w:rFonts w:cs="Calibri"/>
          <w:sz w:val="24"/>
          <w:szCs w:val="24"/>
          <w:lang w:val="el-GR"/>
        </w:rPr>
        <w:t>[…]</w:t>
      </w:r>
      <w:r w:rsidRPr="00416DBC">
        <w:rPr>
          <w:rFonts w:cs="Calibri"/>
          <w:sz w:val="24"/>
          <w:szCs w:val="24"/>
          <w:lang w:val="el-GR"/>
        </w:rPr>
        <w:t>»</w:t>
      </w:r>
    </w:p>
    <w:p w:rsidR="00A72C4D" w:rsidRPr="00416DBC" w:rsidRDefault="00A72C4D" w:rsidP="00416DBC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416DBC">
        <w:rPr>
          <w:rFonts w:cs="Calibri"/>
          <w:sz w:val="24"/>
          <w:szCs w:val="24"/>
          <w:lang w:val="el-GR"/>
        </w:rPr>
        <w:t>«</w:t>
      </w:r>
      <w:r w:rsidR="004133A3">
        <w:rPr>
          <w:rFonts w:cs="Calibri"/>
          <w:sz w:val="24"/>
          <w:szCs w:val="24"/>
          <w:lang w:val="el-GR"/>
        </w:rPr>
        <w:t>[</w:t>
      </w:r>
      <w:r w:rsidR="00703F9A" w:rsidRPr="00416DBC">
        <w:rPr>
          <w:rFonts w:cs="Calibri"/>
          <w:sz w:val="24"/>
          <w:szCs w:val="24"/>
          <w:lang w:val="el-GR"/>
        </w:rPr>
        <w:t>…</w:t>
      </w:r>
      <w:r w:rsidR="004133A3">
        <w:rPr>
          <w:rFonts w:cs="Calibri"/>
          <w:sz w:val="24"/>
          <w:szCs w:val="24"/>
          <w:lang w:val="el-GR"/>
        </w:rPr>
        <w:t>]</w:t>
      </w:r>
      <w:r w:rsidRPr="00416DBC">
        <w:rPr>
          <w:rFonts w:cs="Calibri"/>
          <w:sz w:val="24"/>
          <w:szCs w:val="24"/>
          <w:lang w:val="el-GR"/>
        </w:rPr>
        <w:t>η ελληνική αλφαβητική γραφή προέκυψε κατά τρόπο αφομοιωτικό από το φοινικικό αλφάβητο</w:t>
      </w:r>
      <w:r w:rsidR="004133A3">
        <w:rPr>
          <w:rFonts w:cs="Calibri"/>
          <w:sz w:val="24"/>
          <w:szCs w:val="24"/>
          <w:lang w:val="el-GR"/>
        </w:rPr>
        <w:t>[…]</w:t>
      </w:r>
      <w:r w:rsidRPr="00416DBC">
        <w:rPr>
          <w:rFonts w:cs="Calibri"/>
          <w:sz w:val="24"/>
          <w:szCs w:val="24"/>
          <w:lang w:val="el-GR"/>
        </w:rPr>
        <w:t>»</w:t>
      </w:r>
    </w:p>
    <w:p w:rsidR="00416DBC" w:rsidRDefault="00416DBC" w:rsidP="00416DBC">
      <w:pPr>
        <w:spacing w:after="0" w:line="360" w:lineRule="auto"/>
        <w:jc w:val="both"/>
        <w:rPr>
          <w:rStyle w:val="normaltextrun"/>
          <w:rFonts w:cs="Calibri"/>
          <w:sz w:val="24"/>
          <w:szCs w:val="24"/>
          <w:lang w:val="el-GR"/>
        </w:rPr>
      </w:pPr>
      <w:bookmarkStart w:id="2" w:name="_Hlk114920341"/>
    </w:p>
    <w:p w:rsidR="00A72C4D" w:rsidRPr="00416DBC" w:rsidRDefault="00A72C4D" w:rsidP="00416DBC">
      <w:pPr>
        <w:spacing w:after="0" w:line="360" w:lineRule="auto"/>
        <w:jc w:val="both"/>
        <w:rPr>
          <w:rStyle w:val="normaltextrun"/>
          <w:rFonts w:cs="Calibri"/>
          <w:sz w:val="24"/>
          <w:szCs w:val="24"/>
          <w:lang w:val="el-GR"/>
        </w:rPr>
      </w:pPr>
      <w:r w:rsidRPr="00416DBC">
        <w:rPr>
          <w:rStyle w:val="normaltextrun"/>
          <w:rFonts w:cs="Calibri"/>
          <w:sz w:val="24"/>
          <w:szCs w:val="24"/>
          <w:lang w:val="el-GR"/>
        </w:rPr>
        <w:t xml:space="preserve">Μέσα από τη συνδυαστική προσέγγιση πηγής και ιστορικής αφήγησης αναμένεται να δομηθεί ένα συνθετικό κείμενο που να καταδεικνύει </w:t>
      </w:r>
      <w:bookmarkEnd w:id="2"/>
      <w:r w:rsidRPr="00416DBC">
        <w:rPr>
          <w:rStyle w:val="normaltextrun"/>
          <w:rFonts w:cs="Calibri"/>
          <w:sz w:val="24"/>
          <w:szCs w:val="24"/>
          <w:lang w:val="el-GR"/>
        </w:rPr>
        <w:t>πότε υιοθετήθηκε το αλφάβητο και από ποιούς το πήραν οι Έλληνες.</w:t>
      </w:r>
    </w:p>
    <w:p w:rsidR="00EF399B" w:rsidRPr="00416DBC" w:rsidRDefault="00EF399B" w:rsidP="00416DB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</w:p>
    <w:p w:rsidR="00A72C4D" w:rsidRPr="00416DBC" w:rsidRDefault="00A72C4D" w:rsidP="00416DB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  <w:lang w:val="el-GR"/>
        </w:rPr>
      </w:pPr>
      <w:r w:rsidRPr="00416DBC">
        <w:rPr>
          <w:rStyle w:val="normaltextrun"/>
          <w:rFonts w:ascii="Calibri" w:hAnsi="Calibri" w:cs="Calibri"/>
          <w:b/>
          <w:bCs/>
          <w:lang w:val="el-GR"/>
        </w:rPr>
        <w:t>3.β.</w:t>
      </w:r>
      <w:r w:rsidR="008576BF" w:rsidRPr="00416DBC">
        <w:rPr>
          <w:rStyle w:val="normaltextrun"/>
          <w:rFonts w:ascii="Calibri" w:hAnsi="Calibri" w:cs="Calibri"/>
          <w:b/>
          <w:bCs/>
          <w:lang w:val="el-GR"/>
        </w:rPr>
        <w:t xml:space="preserve"> </w:t>
      </w:r>
      <w:r w:rsidRPr="00416DBC">
        <w:rPr>
          <w:rStyle w:val="normaltextrun"/>
          <w:rFonts w:ascii="Calibri" w:hAnsi="Calibri" w:cs="Calibri"/>
          <w:lang w:val="el-GR"/>
        </w:rPr>
        <w:t>Για την απάντηση στο ερώτημα οι μαθητές/-τριες αναμένεται, μέσα από την κριτ</w:t>
      </w:r>
      <w:r w:rsidR="004D4523">
        <w:rPr>
          <w:rStyle w:val="normaltextrun"/>
          <w:rFonts w:ascii="Calibri" w:hAnsi="Calibri" w:cs="Calibri"/>
          <w:lang w:val="el-GR"/>
        </w:rPr>
        <w:t>ική ανάγνωση του κειμένου</w:t>
      </w:r>
      <w:r w:rsidRPr="00416DBC">
        <w:rPr>
          <w:rStyle w:val="normaltextrun"/>
          <w:rFonts w:ascii="Calibri" w:hAnsi="Calibri" w:cs="Calibri"/>
          <w:lang w:val="el-GR"/>
        </w:rPr>
        <w:t>, να αξιοποιήσουν τις κατάλληλες πληροφορίες:</w:t>
      </w:r>
    </w:p>
    <w:p w:rsidR="00A72C4D" w:rsidRPr="00416DBC" w:rsidRDefault="00A72C4D" w:rsidP="00416DBC">
      <w:pPr>
        <w:pStyle w:val="paragraph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416DBC">
        <w:rPr>
          <w:rFonts w:ascii="Calibri" w:hAnsi="Calibri" w:cs="Calibri"/>
          <w:lang w:val="el-GR"/>
        </w:rPr>
        <w:t>Οι Έλληνες «</w:t>
      </w:r>
      <w:r w:rsidR="004133A3">
        <w:rPr>
          <w:rFonts w:ascii="Calibri" w:hAnsi="Calibri" w:cs="Calibri"/>
          <w:lang w:val="el-GR"/>
        </w:rPr>
        <w:t>[</w:t>
      </w:r>
      <w:r w:rsidR="00703F9A" w:rsidRPr="00416DBC">
        <w:rPr>
          <w:rFonts w:ascii="Calibri" w:hAnsi="Calibri" w:cs="Calibri"/>
          <w:lang w:val="el-GR"/>
        </w:rPr>
        <w:t>…</w:t>
      </w:r>
      <w:r w:rsidR="004133A3">
        <w:rPr>
          <w:rFonts w:ascii="Calibri" w:hAnsi="Calibri" w:cs="Calibri"/>
          <w:lang w:val="el-GR"/>
        </w:rPr>
        <w:t>]</w:t>
      </w:r>
      <w:r w:rsidRPr="00416DBC">
        <w:rPr>
          <w:rFonts w:ascii="Calibri" w:hAnsi="Calibri" w:cs="Calibri"/>
          <w:lang w:val="el-GR"/>
        </w:rPr>
        <w:t>έ</w:t>
      </w:r>
      <w:r w:rsidR="00703F9A" w:rsidRPr="00416DBC">
        <w:rPr>
          <w:rFonts w:ascii="Calibri" w:hAnsi="Calibri" w:cs="Calibri"/>
          <w:lang w:val="el-GR"/>
        </w:rPr>
        <w:t xml:space="preserve">μαθαν τα ονόματα των γραμμάτων </w:t>
      </w:r>
      <w:r w:rsidR="00157696">
        <w:rPr>
          <w:rFonts w:ascii="Calibri" w:hAnsi="Calibri" w:cs="Calibri"/>
          <w:lang w:val="el-GR"/>
        </w:rPr>
        <w:t>«Άλφα, Βήτα, Γάμα, Δέλτα»</w:t>
      </w:r>
      <w:bookmarkStart w:id="3" w:name="_GoBack"/>
      <w:bookmarkEnd w:id="3"/>
      <w:r w:rsidRPr="00416DBC">
        <w:rPr>
          <w:rFonts w:ascii="Calibri" w:hAnsi="Calibri" w:cs="Calibri"/>
          <w:lang w:val="el-GR"/>
        </w:rPr>
        <w:t xml:space="preserve"> εκφέροντάς τα με τον δικό τους φωνητικό τρόπο και τηρώντας πάντα αμετάβλητη τη σειρά τους</w:t>
      </w:r>
      <w:r w:rsidR="00703F9A" w:rsidRPr="00416DBC">
        <w:rPr>
          <w:rFonts w:ascii="Calibri" w:hAnsi="Calibri" w:cs="Calibri"/>
          <w:lang w:val="el-GR"/>
        </w:rPr>
        <w:t>.</w:t>
      </w:r>
      <w:r w:rsidRPr="00416DBC">
        <w:rPr>
          <w:rFonts w:ascii="Calibri" w:hAnsi="Calibri" w:cs="Calibri"/>
          <w:lang w:val="el-GR"/>
        </w:rPr>
        <w:t>»</w:t>
      </w:r>
    </w:p>
    <w:p w:rsidR="00416DBC" w:rsidRPr="00416DBC" w:rsidRDefault="00416DBC" w:rsidP="00416DBC">
      <w:pPr>
        <w:spacing w:after="0" w:line="360" w:lineRule="auto"/>
        <w:jc w:val="both"/>
        <w:rPr>
          <w:rStyle w:val="normaltextrun"/>
          <w:rFonts w:cs="Calibri"/>
          <w:sz w:val="24"/>
          <w:szCs w:val="24"/>
          <w:lang w:val="el-GR"/>
        </w:rPr>
      </w:pPr>
    </w:p>
    <w:p w:rsidR="00416DBC" w:rsidRPr="00416DBC" w:rsidRDefault="00416DBC" w:rsidP="00416DBC">
      <w:pPr>
        <w:spacing w:after="0" w:line="360" w:lineRule="auto"/>
        <w:jc w:val="both"/>
        <w:rPr>
          <w:sz w:val="24"/>
          <w:szCs w:val="24"/>
          <w:lang w:val="el-GR"/>
        </w:rPr>
      </w:pPr>
      <w:r w:rsidRPr="00416DBC">
        <w:rPr>
          <w:sz w:val="24"/>
          <w:szCs w:val="24"/>
          <w:lang w:val="el-GR"/>
        </w:rPr>
        <w:lastRenderedPageBreak/>
        <w:t>Σύνδεση με την ιστορική αφήγηση του σχολικού βιβλίου</w:t>
      </w:r>
      <w:r>
        <w:rPr>
          <w:sz w:val="24"/>
          <w:szCs w:val="24"/>
          <w:lang w:val="el-GR"/>
        </w:rPr>
        <w:t xml:space="preserve"> </w:t>
      </w:r>
      <w:r w:rsidRPr="00416DBC">
        <w:rPr>
          <w:rFonts w:cs="Calibri"/>
          <w:sz w:val="24"/>
          <w:szCs w:val="24"/>
          <w:lang w:val="el-GR"/>
        </w:rPr>
        <w:t xml:space="preserve">[Η αρχαία Ελλάδα (από το 1100 ως το 323 π.Χ., Ομηρική εποχή (1100-750 π.Χ., Ο πολιτισμός] </w:t>
      </w:r>
      <w:r w:rsidRPr="00416DBC">
        <w:rPr>
          <w:sz w:val="24"/>
          <w:szCs w:val="24"/>
          <w:lang w:val="el-GR"/>
        </w:rPr>
        <w:t xml:space="preserve">μπορεί να γίνει ως προς </w:t>
      </w:r>
      <w:r>
        <w:rPr>
          <w:sz w:val="24"/>
          <w:szCs w:val="24"/>
          <w:lang w:val="el-GR"/>
        </w:rPr>
        <w:t>τις</w:t>
      </w:r>
      <w:r w:rsidRPr="00416DBC">
        <w:rPr>
          <w:sz w:val="24"/>
          <w:szCs w:val="24"/>
          <w:lang w:val="el-GR"/>
        </w:rPr>
        <w:t xml:space="preserve"> εξής αναφορ</w:t>
      </w:r>
      <w:r>
        <w:rPr>
          <w:sz w:val="24"/>
          <w:szCs w:val="24"/>
          <w:lang w:val="el-GR"/>
        </w:rPr>
        <w:t>ές</w:t>
      </w:r>
      <w:r w:rsidRPr="00416DBC">
        <w:rPr>
          <w:sz w:val="24"/>
          <w:szCs w:val="24"/>
          <w:lang w:val="el-GR"/>
        </w:rPr>
        <w:t>:</w:t>
      </w:r>
    </w:p>
    <w:p w:rsidR="00416DBC" w:rsidRDefault="00416DBC" w:rsidP="00416DBC">
      <w:pPr>
        <w:pStyle w:val="a3"/>
        <w:numPr>
          <w:ilvl w:val="0"/>
          <w:numId w:val="7"/>
        </w:num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416DBC">
        <w:rPr>
          <w:rFonts w:cs="Calibri"/>
          <w:sz w:val="24"/>
          <w:szCs w:val="24"/>
          <w:lang w:val="el-GR"/>
        </w:rPr>
        <w:t xml:space="preserve"> </w:t>
      </w:r>
      <w:r w:rsidR="00A72C4D" w:rsidRPr="00416DBC">
        <w:rPr>
          <w:rFonts w:cs="Calibri"/>
          <w:sz w:val="24"/>
          <w:szCs w:val="24"/>
          <w:lang w:val="el-GR"/>
        </w:rPr>
        <w:t>«</w:t>
      </w:r>
      <w:r w:rsidR="004133A3">
        <w:rPr>
          <w:rFonts w:cs="Calibri"/>
          <w:sz w:val="24"/>
          <w:szCs w:val="24"/>
          <w:lang w:val="el-GR"/>
        </w:rPr>
        <w:t>[</w:t>
      </w:r>
      <w:r w:rsidR="00CD12BE" w:rsidRPr="00416DBC">
        <w:rPr>
          <w:rFonts w:cs="Calibri"/>
          <w:sz w:val="24"/>
          <w:szCs w:val="24"/>
          <w:lang w:val="el-GR"/>
        </w:rPr>
        <w:t>…</w:t>
      </w:r>
      <w:r w:rsidR="004133A3">
        <w:rPr>
          <w:rFonts w:cs="Calibri"/>
          <w:sz w:val="24"/>
          <w:szCs w:val="24"/>
          <w:lang w:val="el-GR"/>
        </w:rPr>
        <w:t>]</w:t>
      </w:r>
      <w:r w:rsidR="00A72C4D" w:rsidRPr="00416DBC">
        <w:rPr>
          <w:rFonts w:cs="Calibri"/>
          <w:sz w:val="24"/>
          <w:szCs w:val="24"/>
          <w:lang w:val="el-GR"/>
        </w:rPr>
        <w:t>τα σύμβολ</w:t>
      </w:r>
      <w:r w:rsidR="00D34CDC" w:rsidRPr="00416DBC">
        <w:rPr>
          <w:rFonts w:cs="Calibri"/>
          <w:sz w:val="24"/>
          <w:szCs w:val="24"/>
          <w:lang w:val="el-GR"/>
        </w:rPr>
        <w:t>α της γραφής  δεν αποδίδουν πλέο</w:t>
      </w:r>
      <w:r w:rsidR="00A72C4D" w:rsidRPr="00416DBC">
        <w:rPr>
          <w:rFonts w:cs="Calibri"/>
          <w:sz w:val="24"/>
          <w:szCs w:val="24"/>
          <w:lang w:val="el-GR"/>
        </w:rPr>
        <w:t>ν συλλαβές αλλά φθόγγους</w:t>
      </w:r>
      <w:r w:rsidR="004133A3">
        <w:rPr>
          <w:rFonts w:cs="Calibri"/>
          <w:sz w:val="24"/>
          <w:szCs w:val="24"/>
          <w:lang w:val="el-GR"/>
        </w:rPr>
        <w:t>[..</w:t>
      </w:r>
      <w:r w:rsidR="00CD12BE" w:rsidRPr="00416DBC">
        <w:rPr>
          <w:rFonts w:cs="Calibri"/>
          <w:sz w:val="24"/>
          <w:szCs w:val="24"/>
          <w:lang w:val="el-GR"/>
        </w:rPr>
        <w:t>.</w:t>
      </w:r>
      <w:r w:rsidR="004133A3">
        <w:rPr>
          <w:rFonts w:cs="Calibri"/>
          <w:sz w:val="24"/>
          <w:szCs w:val="24"/>
          <w:lang w:val="el-GR"/>
        </w:rPr>
        <w:t>]</w:t>
      </w:r>
      <w:r w:rsidR="00A72C4D" w:rsidRPr="00416DBC">
        <w:rPr>
          <w:rFonts w:cs="Calibri"/>
          <w:sz w:val="24"/>
          <w:szCs w:val="24"/>
          <w:lang w:val="el-GR"/>
        </w:rPr>
        <w:t>»</w:t>
      </w:r>
    </w:p>
    <w:p w:rsidR="00A72C4D" w:rsidRPr="00416DBC" w:rsidRDefault="00A72C4D" w:rsidP="00416DBC">
      <w:pPr>
        <w:pStyle w:val="a3"/>
        <w:numPr>
          <w:ilvl w:val="0"/>
          <w:numId w:val="7"/>
        </w:num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416DBC">
        <w:rPr>
          <w:rFonts w:cs="Calibri"/>
          <w:sz w:val="24"/>
          <w:szCs w:val="24"/>
          <w:lang w:val="el-GR"/>
        </w:rPr>
        <w:t>«</w:t>
      </w:r>
      <w:r w:rsidR="004133A3">
        <w:rPr>
          <w:rFonts w:cs="Calibri"/>
          <w:sz w:val="24"/>
          <w:szCs w:val="24"/>
          <w:lang w:val="el-GR"/>
        </w:rPr>
        <w:t>[</w:t>
      </w:r>
      <w:r w:rsidR="00CD12BE" w:rsidRPr="00416DBC">
        <w:rPr>
          <w:rFonts w:cs="Calibri"/>
          <w:sz w:val="24"/>
          <w:szCs w:val="24"/>
          <w:lang w:val="el-GR"/>
        </w:rPr>
        <w:t>…</w:t>
      </w:r>
      <w:r w:rsidR="004133A3">
        <w:rPr>
          <w:rFonts w:cs="Calibri"/>
          <w:sz w:val="24"/>
          <w:szCs w:val="24"/>
          <w:lang w:val="el-GR"/>
        </w:rPr>
        <w:t>]</w:t>
      </w:r>
      <w:r w:rsidRPr="00416DBC">
        <w:rPr>
          <w:rFonts w:cs="Calibri"/>
          <w:sz w:val="24"/>
          <w:szCs w:val="24"/>
          <w:lang w:val="el-GR"/>
        </w:rPr>
        <w:t>οι Έλληνες προσάρμοσαν τα σύμβολα στις φωνητικές αξίες της ελληνικής γλώσσας και επιπλέον πρόσθεσαν τα φωνήεντα που έλειπαν από το φοινικικό αλφάβητο</w:t>
      </w:r>
      <w:r w:rsidR="004133A3">
        <w:rPr>
          <w:rFonts w:cs="Calibri"/>
          <w:sz w:val="24"/>
          <w:szCs w:val="24"/>
          <w:lang w:val="el-GR"/>
        </w:rPr>
        <w:t>[..</w:t>
      </w:r>
      <w:r w:rsidR="00CD12BE" w:rsidRPr="00416DBC">
        <w:rPr>
          <w:rFonts w:cs="Calibri"/>
          <w:sz w:val="24"/>
          <w:szCs w:val="24"/>
          <w:lang w:val="el-GR"/>
        </w:rPr>
        <w:t>.</w:t>
      </w:r>
      <w:r w:rsidR="004133A3">
        <w:rPr>
          <w:rFonts w:cs="Calibri"/>
          <w:sz w:val="24"/>
          <w:szCs w:val="24"/>
          <w:lang w:val="el-GR"/>
        </w:rPr>
        <w:t>]</w:t>
      </w:r>
      <w:r w:rsidRPr="00416DBC">
        <w:rPr>
          <w:rFonts w:cs="Calibri"/>
          <w:sz w:val="24"/>
          <w:szCs w:val="24"/>
          <w:lang w:val="el-GR"/>
        </w:rPr>
        <w:t>»</w:t>
      </w:r>
    </w:p>
    <w:p w:rsidR="00416DBC" w:rsidRPr="00416DBC" w:rsidRDefault="00416DBC" w:rsidP="00416DBC">
      <w:pPr>
        <w:spacing w:after="0" w:line="360" w:lineRule="auto"/>
        <w:jc w:val="both"/>
        <w:rPr>
          <w:rStyle w:val="normaltextrun"/>
          <w:rFonts w:cs="Calibri"/>
          <w:sz w:val="24"/>
          <w:szCs w:val="24"/>
          <w:lang w:val="el-GR"/>
        </w:rPr>
      </w:pPr>
    </w:p>
    <w:p w:rsidR="00A72C4D" w:rsidRPr="00416DBC" w:rsidRDefault="00A72C4D" w:rsidP="00416DBC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416DBC">
        <w:rPr>
          <w:rStyle w:val="normaltextrun"/>
          <w:rFonts w:cs="Calibri"/>
          <w:sz w:val="24"/>
          <w:szCs w:val="24"/>
          <w:lang w:val="el-GR"/>
        </w:rPr>
        <w:t>Μέσα από τη συνδυαστική προσέγγιση πηγής και ιστορικής αφήγησης αναμένεται να δομηθεί ένα συνθετικό κείμενο που να καταδεικνύει ποιος είναι ο τρόπος λειτουργίας της γραφής</w:t>
      </w:r>
      <w:r w:rsidR="00B85426" w:rsidRPr="00416DBC">
        <w:rPr>
          <w:rStyle w:val="normaltextrun"/>
          <w:rFonts w:cs="Calibri"/>
          <w:sz w:val="24"/>
          <w:szCs w:val="24"/>
          <w:lang w:val="el-GR"/>
        </w:rPr>
        <w:t>. Δυνητικά θα μπορούσαν οι μαθητές</w:t>
      </w:r>
      <w:r w:rsidR="00833DA9" w:rsidRPr="00416DBC">
        <w:rPr>
          <w:rStyle w:val="normaltextrun"/>
          <w:rFonts w:cs="Calibri"/>
          <w:sz w:val="24"/>
          <w:szCs w:val="24"/>
          <w:lang w:val="el-GR"/>
        </w:rPr>
        <w:t>/-τριες</w:t>
      </w:r>
      <w:r w:rsidR="00B85426" w:rsidRPr="00416DBC">
        <w:rPr>
          <w:rStyle w:val="normaltextrun"/>
          <w:rFonts w:cs="Calibri"/>
          <w:sz w:val="24"/>
          <w:szCs w:val="24"/>
          <w:lang w:val="el-GR"/>
        </w:rPr>
        <w:t xml:space="preserve"> να αναφερθούν στην προέλευση της λέξης «αλφάβητος» και στη σημασία της λέξης «</w:t>
      </w:r>
      <w:proofErr w:type="spellStart"/>
      <w:r w:rsidR="00B85426" w:rsidRPr="00416DBC">
        <w:rPr>
          <w:rStyle w:val="normaltextrun"/>
          <w:rFonts w:cs="Calibri"/>
          <w:sz w:val="24"/>
          <w:szCs w:val="24"/>
          <w:lang w:val="el-GR"/>
        </w:rPr>
        <w:t>δέλτος</w:t>
      </w:r>
      <w:proofErr w:type="spellEnd"/>
      <w:r w:rsidR="00B85426" w:rsidRPr="00416DBC">
        <w:rPr>
          <w:rStyle w:val="normaltextrun"/>
          <w:rFonts w:cs="Calibri"/>
          <w:sz w:val="24"/>
          <w:szCs w:val="24"/>
          <w:lang w:val="el-GR"/>
        </w:rPr>
        <w:t>» που υιοθέτησαν οι Έλληνες.</w:t>
      </w:r>
    </w:p>
    <w:sectPr w:rsidR="00A72C4D" w:rsidRPr="00416DBC" w:rsidSect="00416DBC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7AA0"/>
    <w:multiLevelType w:val="hybridMultilevel"/>
    <w:tmpl w:val="2B3CE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3D729D"/>
    <w:multiLevelType w:val="hybridMultilevel"/>
    <w:tmpl w:val="74CE9C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E497C"/>
    <w:multiLevelType w:val="hybridMultilevel"/>
    <w:tmpl w:val="CFF8D9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40238E"/>
    <w:multiLevelType w:val="hybridMultilevel"/>
    <w:tmpl w:val="672C9A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CE7F3C"/>
    <w:multiLevelType w:val="hybridMultilevel"/>
    <w:tmpl w:val="E750AA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14330F"/>
    <w:multiLevelType w:val="hybridMultilevel"/>
    <w:tmpl w:val="20DE3CC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759504B"/>
    <w:multiLevelType w:val="hybridMultilevel"/>
    <w:tmpl w:val="3F40DA7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2C4D"/>
    <w:rsid w:val="00157696"/>
    <w:rsid w:val="001A1FAD"/>
    <w:rsid w:val="004133A3"/>
    <w:rsid w:val="00416DBC"/>
    <w:rsid w:val="00440168"/>
    <w:rsid w:val="00485019"/>
    <w:rsid w:val="004D4523"/>
    <w:rsid w:val="005450EC"/>
    <w:rsid w:val="005C65C0"/>
    <w:rsid w:val="00642D74"/>
    <w:rsid w:val="00664D0A"/>
    <w:rsid w:val="00703F9A"/>
    <w:rsid w:val="00833DA9"/>
    <w:rsid w:val="008576BF"/>
    <w:rsid w:val="00872F5A"/>
    <w:rsid w:val="008E0225"/>
    <w:rsid w:val="0099782C"/>
    <w:rsid w:val="00A72C4D"/>
    <w:rsid w:val="00B85426"/>
    <w:rsid w:val="00BE53BF"/>
    <w:rsid w:val="00CA50F3"/>
    <w:rsid w:val="00CD12BE"/>
    <w:rsid w:val="00D34CDC"/>
    <w:rsid w:val="00D6043E"/>
    <w:rsid w:val="00ED3193"/>
    <w:rsid w:val="00EF399B"/>
    <w:rsid w:val="00F50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72C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A72C4D"/>
  </w:style>
  <w:style w:type="character" w:customStyle="1" w:styleId="eop">
    <w:name w:val="eop"/>
    <w:basedOn w:val="a0"/>
    <w:rsid w:val="00A72C4D"/>
  </w:style>
  <w:style w:type="paragraph" w:styleId="a3">
    <w:name w:val="List Paragraph"/>
    <w:basedOn w:val="a"/>
    <w:uiPriority w:val="34"/>
    <w:qFormat/>
    <w:rsid w:val="00A72C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4A7C8D-EAC2-4A50-B24B-B462D540E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FC6F5-A11C-4739-8C5E-2B038D87F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B3309-4E84-4060-B958-F1742F456E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353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Μαρία Αναγνώστου</cp:lastModifiedBy>
  <cp:revision>10</cp:revision>
  <dcterms:created xsi:type="dcterms:W3CDTF">2022-10-27T13:58:00Z</dcterms:created>
  <dcterms:modified xsi:type="dcterms:W3CDTF">2023-03-15T16:48:00Z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