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10" w:rsidRPr="004E4380" w:rsidRDefault="00870B10" w:rsidP="00D87886">
      <w:pPr>
        <w:pStyle w:val="a3"/>
        <w:jc w:val="center"/>
        <w:rPr>
          <w:rFonts w:ascii="Calibri" w:hAnsi="Calibri" w:cs="Calibri"/>
          <w:b/>
          <w:bCs/>
        </w:rPr>
      </w:pPr>
      <w:bookmarkStart w:id="0" w:name="_Hlk126669462"/>
      <w:r w:rsidRPr="004E4380">
        <w:rPr>
          <w:rFonts w:ascii="Calibri" w:hAnsi="Calibri" w:cs="Calibri"/>
          <w:b/>
          <w:bCs/>
        </w:rPr>
        <w:t>ΕΝΔΕΙΚΤΙΚ</w:t>
      </w:r>
      <w:r w:rsidR="0068499E" w:rsidRPr="004E4380">
        <w:rPr>
          <w:rFonts w:ascii="Calibri" w:hAnsi="Calibri" w:cs="Calibri"/>
          <w:b/>
          <w:bCs/>
        </w:rPr>
        <w:t>ΕΣ</w:t>
      </w:r>
      <w:r w:rsidRPr="004E4380">
        <w:rPr>
          <w:rFonts w:ascii="Calibri" w:hAnsi="Calibri" w:cs="Calibri"/>
          <w:b/>
          <w:bCs/>
        </w:rPr>
        <w:t xml:space="preserve"> ΑΠΑΝΤΗΣ</w:t>
      </w:r>
      <w:r w:rsidR="0068499E" w:rsidRPr="004E4380">
        <w:rPr>
          <w:rFonts w:ascii="Calibri" w:hAnsi="Calibri" w:cs="Calibri"/>
          <w:b/>
          <w:bCs/>
        </w:rPr>
        <w:t>ΕΙΣ</w:t>
      </w:r>
    </w:p>
    <w:p w:rsidR="004E4380" w:rsidRPr="004E4380" w:rsidRDefault="009718E4" w:rsidP="004E4380">
      <w:pPr>
        <w:pStyle w:val="a3"/>
        <w:rPr>
          <w:rFonts w:ascii="Calibri" w:hAnsi="Calibri" w:cs="Calibri"/>
          <w:szCs w:val="24"/>
        </w:rPr>
      </w:pPr>
      <w:r w:rsidRPr="004E4380">
        <w:rPr>
          <w:rFonts w:ascii="Calibri" w:hAnsi="Calibri" w:cs="Calibri"/>
          <w:b/>
          <w:bCs/>
          <w:szCs w:val="24"/>
        </w:rPr>
        <w:t>3</w:t>
      </w:r>
      <w:r w:rsidR="00294280" w:rsidRPr="004E4380">
        <w:rPr>
          <w:rFonts w:ascii="Calibri" w:hAnsi="Calibri" w:cs="Calibri"/>
          <w:b/>
          <w:bCs/>
          <w:szCs w:val="24"/>
        </w:rPr>
        <w:t>.</w:t>
      </w:r>
      <w:r w:rsidRPr="004E4380">
        <w:rPr>
          <w:rFonts w:ascii="Calibri" w:hAnsi="Calibri" w:cs="Calibri"/>
          <w:b/>
          <w:bCs/>
          <w:szCs w:val="24"/>
        </w:rPr>
        <w:t>α</w:t>
      </w:r>
      <w:r w:rsidR="0068499E" w:rsidRPr="004E4380">
        <w:rPr>
          <w:rFonts w:ascii="Calibri" w:hAnsi="Calibri" w:cs="Calibri"/>
          <w:b/>
          <w:bCs/>
          <w:szCs w:val="24"/>
        </w:rPr>
        <w:t>.</w:t>
      </w:r>
      <w:r w:rsidRPr="004E4380">
        <w:rPr>
          <w:rFonts w:ascii="Calibri" w:hAnsi="Calibri" w:cs="Calibri"/>
          <w:szCs w:val="24"/>
        </w:rPr>
        <w:t xml:space="preserve"> </w:t>
      </w:r>
      <w:r w:rsidR="00F452E5">
        <w:rPr>
          <w:rFonts w:ascii="Calibri" w:hAnsi="Calibri" w:cs="Calibri"/>
          <w:szCs w:val="24"/>
        </w:rPr>
        <w:t>Για την απάντηση του ερωτήματος, οι μαθητές/-</w:t>
      </w:r>
      <w:r w:rsidR="004E4380" w:rsidRPr="004E4380">
        <w:rPr>
          <w:rFonts w:ascii="Calibri" w:hAnsi="Calibri" w:cs="Calibri"/>
          <w:szCs w:val="24"/>
        </w:rPr>
        <w:t xml:space="preserve">τριες </w:t>
      </w:r>
      <w:r w:rsidR="00F452E5">
        <w:rPr>
          <w:rFonts w:ascii="Calibri" w:hAnsi="Calibri" w:cs="Calibri"/>
          <w:szCs w:val="24"/>
        </w:rPr>
        <w:t>αναμένεται να αξιοποιήσουν τις κατάλληλες πληροφορίες του κειμένου:</w:t>
      </w:r>
      <w:r w:rsidR="004E4380" w:rsidRPr="004E4380">
        <w:rPr>
          <w:rFonts w:ascii="Calibri" w:hAnsi="Calibri" w:cs="Calibri"/>
          <w:szCs w:val="24"/>
        </w:rPr>
        <w:t xml:space="preserve"> </w:t>
      </w:r>
    </w:p>
    <w:p w:rsidR="004933A9" w:rsidRPr="004933A9" w:rsidRDefault="008C6660" w:rsidP="004E4380">
      <w:pPr>
        <w:pStyle w:val="a3"/>
        <w:numPr>
          <w:ilvl w:val="0"/>
          <w:numId w:val="7"/>
        </w:numPr>
        <w:rPr>
          <w:rFonts w:ascii="Calibri" w:hAnsi="Calibri" w:cs="Calibri"/>
          <w:szCs w:val="24"/>
        </w:rPr>
      </w:pPr>
      <w:r w:rsidRPr="004E4380">
        <w:rPr>
          <w:rFonts w:ascii="Calibri" w:hAnsi="Calibri" w:cs="Calibri"/>
          <w:szCs w:val="24"/>
        </w:rPr>
        <w:t>«</w:t>
      </w:r>
      <w:r w:rsidR="00C31993">
        <w:t>Οι εκθέσεις των κυβερνητικών εκπροσώπων μιλούσαν για εσωτερική αποσύνθεση.</w:t>
      </w:r>
      <w:r w:rsidR="004933A9">
        <w:t>»</w:t>
      </w:r>
    </w:p>
    <w:p w:rsidR="004933A9" w:rsidRPr="004933A9" w:rsidRDefault="00C31993" w:rsidP="004E4380">
      <w:pPr>
        <w:pStyle w:val="a3"/>
        <w:numPr>
          <w:ilvl w:val="0"/>
          <w:numId w:val="7"/>
        </w:numPr>
        <w:rPr>
          <w:rFonts w:ascii="Calibri" w:hAnsi="Calibri" w:cs="Calibri"/>
          <w:szCs w:val="24"/>
        </w:rPr>
      </w:pPr>
      <w:r>
        <w:t xml:space="preserve"> </w:t>
      </w:r>
      <w:r w:rsidR="004933A9">
        <w:t>«[…]</w:t>
      </w:r>
      <w:r>
        <w:t>η Ελλάς υπέφερε από την παρουσία των ξένων στόλων και των απαγορευτικών διαταγών των τριών ναυάρχων για ελεύθερη ναυσιπλοΐα με την απειλή των τηλεβόλων.</w:t>
      </w:r>
      <w:r w:rsidR="004933A9">
        <w:t>»</w:t>
      </w:r>
    </w:p>
    <w:p w:rsidR="004933A9" w:rsidRPr="004933A9" w:rsidRDefault="004933A9" w:rsidP="004E4380">
      <w:pPr>
        <w:pStyle w:val="a3"/>
        <w:numPr>
          <w:ilvl w:val="0"/>
          <w:numId w:val="7"/>
        </w:numPr>
        <w:rPr>
          <w:rFonts w:ascii="Calibri" w:hAnsi="Calibri" w:cs="Calibri"/>
          <w:szCs w:val="24"/>
        </w:rPr>
      </w:pPr>
      <w:r>
        <w:t>«</w:t>
      </w:r>
      <w:r w:rsidR="00C31993">
        <w:t xml:space="preserve">Ο πόλεμος είχε επιφέρει </w:t>
      </w:r>
      <w:proofErr w:type="spellStart"/>
      <w:r w:rsidR="00C31993">
        <w:t>βαθειές</w:t>
      </w:r>
      <w:proofErr w:type="spellEnd"/>
      <w:r w:rsidR="00C31993">
        <w:t xml:space="preserve"> πληγές στο εμπόριο και οι κάτοικοι των νησιών μόλις που ζούσαν.</w:t>
      </w:r>
      <w:r>
        <w:t>»</w:t>
      </w:r>
    </w:p>
    <w:p w:rsidR="004933A9" w:rsidRPr="004933A9" w:rsidRDefault="004933A9" w:rsidP="004E4380">
      <w:pPr>
        <w:pStyle w:val="a3"/>
        <w:numPr>
          <w:ilvl w:val="0"/>
          <w:numId w:val="7"/>
        </w:numPr>
        <w:rPr>
          <w:rFonts w:ascii="Calibri" w:hAnsi="Calibri" w:cs="Calibri"/>
          <w:szCs w:val="24"/>
        </w:rPr>
      </w:pPr>
      <w:r>
        <w:t>«[…]</w:t>
      </w:r>
      <w:r w:rsidR="00C31993">
        <w:t xml:space="preserve">τα έσοδα του κράτους ήταν μηδαμινά. Το έλλειμμα του εθνικού ταμείου </w:t>
      </w:r>
      <w:proofErr w:type="spellStart"/>
      <w:r w:rsidR="00C31993">
        <w:t>είταν</w:t>
      </w:r>
      <w:proofErr w:type="spellEnd"/>
      <w:r w:rsidR="00C31993">
        <w:t xml:space="preserve"> τη στιγμή της αφίξεως το</w:t>
      </w:r>
      <w:bookmarkStart w:id="1" w:name="_GoBack"/>
      <w:bookmarkEnd w:id="1"/>
      <w:r w:rsidR="00C31993">
        <w:t>υ Καποδίστρια 28.724 γρόσια.</w:t>
      </w:r>
      <w:r>
        <w:t>»</w:t>
      </w:r>
    </w:p>
    <w:p w:rsidR="004933A9" w:rsidRPr="004933A9" w:rsidRDefault="004933A9" w:rsidP="004E4380">
      <w:pPr>
        <w:pStyle w:val="a3"/>
        <w:numPr>
          <w:ilvl w:val="0"/>
          <w:numId w:val="7"/>
        </w:numPr>
        <w:rPr>
          <w:rFonts w:ascii="Calibri" w:hAnsi="Calibri" w:cs="Calibri"/>
          <w:szCs w:val="24"/>
        </w:rPr>
      </w:pPr>
      <w:r>
        <w:t>«[…]</w:t>
      </w:r>
      <w:proofErr w:type="spellStart"/>
      <w:r w:rsidR="00C31993">
        <w:t>δυό</w:t>
      </w:r>
      <w:proofErr w:type="spellEnd"/>
      <w:r w:rsidR="00C31993">
        <w:t xml:space="preserve"> δικαστήρια, έ</w:t>
      </w:r>
      <w:r>
        <w:t>να στην Αίγινα κι’ ένα στη Σάμο[…]»</w:t>
      </w:r>
    </w:p>
    <w:p w:rsidR="002A6409" w:rsidRPr="004E4380" w:rsidRDefault="00C31993" w:rsidP="004E4380">
      <w:pPr>
        <w:pStyle w:val="a3"/>
        <w:numPr>
          <w:ilvl w:val="0"/>
          <w:numId w:val="7"/>
        </w:numPr>
        <w:rPr>
          <w:rFonts w:ascii="Calibri" w:hAnsi="Calibri" w:cs="Calibri"/>
          <w:szCs w:val="24"/>
        </w:rPr>
      </w:pPr>
      <w:r>
        <w:t xml:space="preserve"> </w:t>
      </w:r>
      <w:r w:rsidR="004933A9">
        <w:t>«[…]</w:t>
      </w:r>
      <w:r>
        <w:t>ελάχιστα σχολεία.</w:t>
      </w:r>
      <w:r w:rsidR="003643ED" w:rsidRPr="004E4380">
        <w:rPr>
          <w:rFonts w:ascii="Calibri" w:hAnsi="Calibri" w:cs="Calibri"/>
          <w:szCs w:val="24"/>
        </w:rPr>
        <w:t>»</w:t>
      </w:r>
    </w:p>
    <w:p w:rsidR="004E4380" w:rsidRPr="004E4380" w:rsidRDefault="004E4380" w:rsidP="004E4380">
      <w:pPr>
        <w:pStyle w:val="a3"/>
        <w:rPr>
          <w:rFonts w:ascii="Calibri" w:hAnsi="Calibri" w:cs="Calibri"/>
        </w:rPr>
      </w:pPr>
    </w:p>
    <w:p w:rsidR="004E4380" w:rsidRPr="004E4380" w:rsidRDefault="004E4380" w:rsidP="004E438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E4380">
        <w:rPr>
          <w:rFonts w:ascii="Calibri" w:hAnsi="Calibri" w:cs="Calibri"/>
          <w:sz w:val="24"/>
          <w:szCs w:val="24"/>
        </w:rPr>
        <w:t>Σύνδεση με την ιστορική αφήγηση του σχολικού βιβλίου [Κεφάλαιο Α, Η Ευρώπη και ο κόσμος τον 19ο αιώνα,  3. Η Ελληνική Επανάσταση, Η έκβαση της επανάστασης] μπορεί να γίνει ως προς την εξής αναφορά:</w:t>
      </w:r>
    </w:p>
    <w:p w:rsidR="00690169" w:rsidRPr="004E4380" w:rsidRDefault="00536963" w:rsidP="004E438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E4380">
        <w:rPr>
          <w:rFonts w:ascii="Calibri" w:hAnsi="Calibri" w:cs="Calibri"/>
          <w:sz w:val="24"/>
          <w:szCs w:val="24"/>
        </w:rPr>
        <w:t>«[…]</w:t>
      </w:r>
      <w:r w:rsidR="002A6409" w:rsidRPr="004E438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Συγκεντρωτικό και πατερναλισ</w:t>
      </w:r>
      <w:r w:rsidR="004933A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τικό, δυνάμει αντιπροσωπευτικό… </w:t>
      </w:r>
      <w:r w:rsidR="002A6409" w:rsidRPr="004E438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τη συναίνεση των μεγάλων δυνάμεων της Ευρώπης</w:t>
      </w:r>
      <w:r w:rsidR="00D87886">
        <w:rPr>
          <w:rFonts w:ascii="Calibri" w:hAnsi="Calibri" w:cs="Calibri"/>
          <w:sz w:val="24"/>
          <w:szCs w:val="24"/>
        </w:rPr>
        <w:t>.</w:t>
      </w:r>
      <w:r w:rsidR="004933A9">
        <w:rPr>
          <w:rFonts w:ascii="Calibri" w:hAnsi="Calibri" w:cs="Calibri"/>
          <w:sz w:val="24"/>
          <w:szCs w:val="24"/>
        </w:rPr>
        <w:t>[…]</w:t>
      </w:r>
      <w:r w:rsidR="00D87886">
        <w:rPr>
          <w:rFonts w:ascii="Calibri" w:hAnsi="Calibri" w:cs="Calibri"/>
          <w:sz w:val="24"/>
          <w:szCs w:val="24"/>
        </w:rPr>
        <w:t>»</w:t>
      </w:r>
    </w:p>
    <w:p w:rsidR="004E4380" w:rsidRDefault="004E4380" w:rsidP="004E4380">
      <w:pPr>
        <w:pStyle w:val="a3"/>
        <w:rPr>
          <w:rFonts w:ascii="Calibri" w:hAnsi="Calibri" w:cs="Calibri"/>
          <w:b/>
          <w:bCs/>
          <w:szCs w:val="24"/>
        </w:rPr>
      </w:pPr>
    </w:p>
    <w:p w:rsidR="00C30B8D" w:rsidRPr="004E4380" w:rsidRDefault="00C30B8D" w:rsidP="004E4380">
      <w:pPr>
        <w:pStyle w:val="a3"/>
        <w:rPr>
          <w:rFonts w:ascii="Calibri" w:hAnsi="Calibri" w:cs="Calibri"/>
          <w:szCs w:val="24"/>
        </w:rPr>
      </w:pPr>
      <w:r w:rsidRPr="004E4380">
        <w:rPr>
          <w:rFonts w:ascii="Calibri" w:hAnsi="Calibri" w:cs="Calibri"/>
          <w:b/>
          <w:bCs/>
          <w:szCs w:val="24"/>
        </w:rPr>
        <w:t>3</w:t>
      </w:r>
      <w:r w:rsidR="00294280" w:rsidRPr="004E4380">
        <w:rPr>
          <w:rFonts w:ascii="Calibri" w:hAnsi="Calibri" w:cs="Calibri"/>
          <w:b/>
          <w:bCs/>
          <w:szCs w:val="24"/>
        </w:rPr>
        <w:t>.</w:t>
      </w:r>
      <w:r w:rsidRPr="004E4380">
        <w:rPr>
          <w:rFonts w:ascii="Calibri" w:hAnsi="Calibri" w:cs="Calibri"/>
          <w:b/>
          <w:bCs/>
          <w:szCs w:val="24"/>
        </w:rPr>
        <w:t>β</w:t>
      </w:r>
      <w:r w:rsidR="0068499E" w:rsidRPr="004E4380">
        <w:rPr>
          <w:rFonts w:ascii="Calibri" w:hAnsi="Calibri" w:cs="Calibri"/>
          <w:b/>
          <w:bCs/>
          <w:szCs w:val="24"/>
        </w:rPr>
        <w:t>.</w:t>
      </w:r>
      <w:r w:rsidRPr="004E4380">
        <w:rPr>
          <w:rFonts w:ascii="Calibri" w:hAnsi="Calibri" w:cs="Calibri"/>
          <w:szCs w:val="24"/>
        </w:rPr>
        <w:t xml:space="preserve"> </w:t>
      </w:r>
      <w:r w:rsidR="00F452E5">
        <w:rPr>
          <w:rFonts w:ascii="Calibri" w:hAnsi="Calibri" w:cs="Calibri"/>
          <w:szCs w:val="24"/>
        </w:rPr>
        <w:t>Για την απάντηση του ερωτήματος, οι μαθητές/-</w:t>
      </w:r>
      <w:r w:rsidR="004E4380" w:rsidRPr="004E4380">
        <w:rPr>
          <w:rFonts w:ascii="Calibri" w:hAnsi="Calibri" w:cs="Calibri"/>
          <w:szCs w:val="24"/>
        </w:rPr>
        <w:t xml:space="preserve">τριες </w:t>
      </w:r>
      <w:r w:rsidR="00F452E5">
        <w:rPr>
          <w:rFonts w:ascii="Calibri" w:hAnsi="Calibri" w:cs="Calibri"/>
          <w:szCs w:val="24"/>
        </w:rPr>
        <w:t>αναμένεται να αξιοποιήσουν τις κατάλληλες πληροφορίες του κειμένου</w:t>
      </w:r>
      <w:r w:rsidR="00B826B2">
        <w:rPr>
          <w:rFonts w:ascii="Calibri" w:hAnsi="Calibri" w:cs="Calibri"/>
          <w:szCs w:val="24"/>
        </w:rPr>
        <w:t xml:space="preserve"> από το απόσπασμα:</w:t>
      </w:r>
    </w:p>
    <w:p w:rsidR="00046C9C" w:rsidRPr="004E4380" w:rsidRDefault="00C31993" w:rsidP="004E4380">
      <w:pPr>
        <w:pStyle w:val="a3"/>
        <w:numPr>
          <w:ilvl w:val="0"/>
          <w:numId w:val="7"/>
        </w:numPr>
        <w:rPr>
          <w:rFonts w:ascii="Calibri" w:hAnsi="Calibri" w:cs="Calibri"/>
        </w:rPr>
      </w:pPr>
      <w:r>
        <w:t xml:space="preserve">«Η γενική αυτή αθλιότητα έκανε </w:t>
      </w:r>
      <w:proofErr w:type="spellStart"/>
      <w:r>
        <w:t>βαθεία</w:t>
      </w:r>
      <w:proofErr w:type="spellEnd"/>
      <w:r>
        <w:t xml:space="preserve"> εντύπωση στον Καποδίστρια […] </w:t>
      </w:r>
      <w:r w:rsidR="004933A9">
        <w:t>και με ζέση ανέλαβε το έργο του…</w:t>
      </w:r>
      <w:r>
        <w:t xml:space="preserve"> προορισμένα από την ευρωπαϊκή φιλανθρωπία για εξαγορά αιχμαλώτων</w:t>
      </w:r>
      <w:r w:rsidR="00046C9C" w:rsidRPr="004E4380">
        <w:rPr>
          <w:rFonts w:ascii="Calibri" w:hAnsi="Calibri" w:cs="Calibri"/>
        </w:rPr>
        <w:t>.</w:t>
      </w:r>
      <w:r w:rsidR="003643ED" w:rsidRPr="004E4380">
        <w:rPr>
          <w:rFonts w:ascii="Calibri" w:hAnsi="Calibri" w:cs="Calibri"/>
        </w:rPr>
        <w:t>»</w:t>
      </w:r>
    </w:p>
    <w:p w:rsidR="004E4380" w:rsidRDefault="004E4380" w:rsidP="004E438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2" w:name="_Hlk126599485"/>
    </w:p>
    <w:p w:rsidR="00D87886" w:rsidRPr="00D87886" w:rsidRDefault="00D87886" w:rsidP="00D8788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87886">
        <w:rPr>
          <w:rFonts w:ascii="Calibri" w:hAnsi="Calibri" w:cs="Calibri"/>
          <w:sz w:val="24"/>
          <w:szCs w:val="24"/>
        </w:rPr>
        <w:t>Σύνδεση με την ιστορική αφήγηση του σχολικού βιβλίου [Κεφάλαιο Α, Η Ευρώπη και ο κόσμος τον 19ο αιώνα,  3. Η Ελληνική Επανάσταση, Η έκβαση της επανάστασης] μπορεί να γίνει ως προς την εξής αναφορά:</w:t>
      </w:r>
    </w:p>
    <w:p w:rsidR="009F4D00" w:rsidRPr="004E4380" w:rsidRDefault="0054764D" w:rsidP="004E438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E4380">
        <w:rPr>
          <w:rFonts w:ascii="Calibri" w:hAnsi="Calibri" w:cs="Calibri"/>
          <w:sz w:val="24"/>
          <w:szCs w:val="24"/>
        </w:rPr>
        <w:lastRenderedPageBreak/>
        <w:t>«</w:t>
      </w:r>
      <w:r w:rsidR="00536963" w:rsidRPr="004E4380">
        <w:rPr>
          <w:rFonts w:ascii="Calibri" w:hAnsi="Calibri" w:cs="Calibri"/>
          <w:sz w:val="24"/>
          <w:szCs w:val="24"/>
        </w:rPr>
        <w:t>[…]</w:t>
      </w:r>
      <w:r w:rsidR="002A6409" w:rsidRPr="004E4380">
        <w:rPr>
          <w:rFonts w:ascii="Calibri" w:hAnsi="Calibri" w:cs="Calibri"/>
          <w:sz w:val="24"/>
          <w:szCs w:val="24"/>
        </w:rPr>
        <w:t xml:space="preserve"> </w:t>
      </w:r>
      <w:r w:rsidR="00F703F3" w:rsidRPr="004E438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Ο Καποδίστριας στο μικρό διάστημα της διακυβέρνησής του (δολοφονήθηκε στο Ναύπλιο το 1831) έθεσε τις βάσεις της οικονομίας, της δημόσιας διοίκησης και δικαιοσύνης, του στρατού και της εκπαίδευσης</w:t>
      </w:r>
      <w:r w:rsidRPr="004E4380">
        <w:rPr>
          <w:rFonts w:ascii="Calibri" w:hAnsi="Calibri" w:cs="Calibri"/>
          <w:sz w:val="24"/>
          <w:szCs w:val="24"/>
        </w:rPr>
        <w:t>.</w:t>
      </w:r>
      <w:r w:rsidR="00B826B2">
        <w:rPr>
          <w:rFonts w:ascii="Calibri" w:hAnsi="Calibri" w:cs="Calibri"/>
          <w:sz w:val="24"/>
          <w:szCs w:val="24"/>
        </w:rPr>
        <w:t>[…]</w:t>
      </w:r>
      <w:r w:rsidRPr="004E4380">
        <w:rPr>
          <w:rFonts w:ascii="Calibri" w:hAnsi="Calibri" w:cs="Calibri"/>
          <w:sz w:val="24"/>
          <w:szCs w:val="24"/>
        </w:rPr>
        <w:t>»</w:t>
      </w:r>
      <w:bookmarkEnd w:id="0"/>
      <w:bookmarkEnd w:id="2"/>
    </w:p>
    <w:sectPr w:rsidR="009F4D00" w:rsidRPr="004E4380" w:rsidSect="00D65C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449A"/>
    <w:multiLevelType w:val="hybridMultilevel"/>
    <w:tmpl w:val="35A0A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21B98"/>
    <w:multiLevelType w:val="hybridMultilevel"/>
    <w:tmpl w:val="66A2C7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84286C"/>
    <w:multiLevelType w:val="hybridMultilevel"/>
    <w:tmpl w:val="269221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02979"/>
    <w:multiLevelType w:val="hybridMultilevel"/>
    <w:tmpl w:val="E46EF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2D4185"/>
    <w:multiLevelType w:val="hybridMultilevel"/>
    <w:tmpl w:val="204EAC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015A4"/>
    <w:multiLevelType w:val="hybridMultilevel"/>
    <w:tmpl w:val="DA3A79D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31495B"/>
    <w:multiLevelType w:val="hybridMultilevel"/>
    <w:tmpl w:val="08223C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C5F"/>
    <w:rsid w:val="00025F04"/>
    <w:rsid w:val="00046C9C"/>
    <w:rsid w:val="0005511D"/>
    <w:rsid w:val="0007559B"/>
    <w:rsid w:val="00094C25"/>
    <w:rsid w:val="000C74E7"/>
    <w:rsid w:val="00136542"/>
    <w:rsid w:val="001A7411"/>
    <w:rsid w:val="001D7C55"/>
    <w:rsid w:val="00235651"/>
    <w:rsid w:val="002567B8"/>
    <w:rsid w:val="00294280"/>
    <w:rsid w:val="002A3487"/>
    <w:rsid w:val="002A6409"/>
    <w:rsid w:val="003643ED"/>
    <w:rsid w:val="003643F6"/>
    <w:rsid w:val="003D11DC"/>
    <w:rsid w:val="00471DB7"/>
    <w:rsid w:val="00482BBE"/>
    <w:rsid w:val="004933A9"/>
    <w:rsid w:val="004A5224"/>
    <w:rsid w:val="004E4380"/>
    <w:rsid w:val="00527C75"/>
    <w:rsid w:val="00536963"/>
    <w:rsid w:val="0054764D"/>
    <w:rsid w:val="005676A2"/>
    <w:rsid w:val="005701EE"/>
    <w:rsid w:val="005D4851"/>
    <w:rsid w:val="006038CB"/>
    <w:rsid w:val="00667E4C"/>
    <w:rsid w:val="0068499E"/>
    <w:rsid w:val="00690169"/>
    <w:rsid w:val="006A4A40"/>
    <w:rsid w:val="006C0661"/>
    <w:rsid w:val="00725D92"/>
    <w:rsid w:val="007500BD"/>
    <w:rsid w:val="00826001"/>
    <w:rsid w:val="00870B10"/>
    <w:rsid w:val="008C6660"/>
    <w:rsid w:val="008E6649"/>
    <w:rsid w:val="0090253C"/>
    <w:rsid w:val="009449C6"/>
    <w:rsid w:val="0095735C"/>
    <w:rsid w:val="009718E4"/>
    <w:rsid w:val="00977732"/>
    <w:rsid w:val="00985932"/>
    <w:rsid w:val="009B24EF"/>
    <w:rsid w:val="009F43C4"/>
    <w:rsid w:val="009F4D00"/>
    <w:rsid w:val="00AB72FD"/>
    <w:rsid w:val="00AF02DF"/>
    <w:rsid w:val="00B67586"/>
    <w:rsid w:val="00B826B2"/>
    <w:rsid w:val="00C30B8D"/>
    <w:rsid w:val="00C31993"/>
    <w:rsid w:val="00C86300"/>
    <w:rsid w:val="00D65C5F"/>
    <w:rsid w:val="00D87886"/>
    <w:rsid w:val="00E87779"/>
    <w:rsid w:val="00EB08F8"/>
    <w:rsid w:val="00F452E5"/>
    <w:rsid w:val="00F703F3"/>
    <w:rsid w:val="049A7CA1"/>
    <w:rsid w:val="12281D10"/>
    <w:rsid w:val="28279990"/>
    <w:rsid w:val="2EEDA3A6"/>
    <w:rsid w:val="33DEFA2E"/>
    <w:rsid w:val="3BD0E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a3">
    <w:name w:val="ΤΘΔΔ"/>
    <w:basedOn w:val="a"/>
    <w:link w:val="Char"/>
    <w:qFormat/>
    <w:rsid w:val="00D65C5F"/>
    <w:pPr>
      <w:spacing w:after="0" w:line="360" w:lineRule="auto"/>
      <w:jc w:val="both"/>
    </w:pPr>
    <w:rPr>
      <w:sz w:val="24"/>
    </w:rPr>
  </w:style>
  <w:style w:type="character" w:customStyle="1" w:styleId="Char">
    <w:name w:val="ΤΘΔΔ Char"/>
    <w:basedOn w:val="a0"/>
    <w:link w:val="a3"/>
    <w:rsid w:val="00D65C5F"/>
    <w:rPr>
      <w:sz w:val="24"/>
    </w:rPr>
  </w:style>
  <w:style w:type="paragraph" w:styleId="a4">
    <w:name w:val="List Paragraph"/>
    <w:basedOn w:val="a"/>
    <w:uiPriority w:val="34"/>
    <w:qFormat/>
    <w:rsid w:val="005476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7C8DD-F091-4C2B-B29E-84558D31F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63587-1677-4EC8-B0D1-30FB188A5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EA844-11E4-4092-A76F-A76976A641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Μαρία Αναγνώστου</cp:lastModifiedBy>
  <cp:revision>28</cp:revision>
  <dcterms:created xsi:type="dcterms:W3CDTF">2022-11-14T21:26:00Z</dcterms:created>
  <dcterms:modified xsi:type="dcterms:W3CDTF">2023-03-16T06:25:00Z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