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DB8" w:rsidRPr="009D5B33" w:rsidRDefault="006A1EC7" w:rsidP="0000111A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D5B33">
        <w:rPr>
          <w:rFonts w:ascii="Calibri" w:hAnsi="Calibri" w:cs="Calibri"/>
          <w:b/>
          <w:bCs/>
          <w:color w:val="000000"/>
          <w:sz w:val="24"/>
          <w:szCs w:val="24"/>
        </w:rPr>
        <w:t>ΕΝΔΕΙΚΤΙΚΕΣ ΑΠΑΝΤΗΣΕΙΣ</w:t>
      </w:r>
    </w:p>
    <w:p w:rsidR="006A1EC7" w:rsidRPr="009D5B33" w:rsidRDefault="00C50DB8" w:rsidP="56F1F78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9"/>
        </w:rPr>
      </w:pPr>
      <w:r w:rsidRPr="009D5B33">
        <w:rPr>
          <w:rStyle w:val="normaltextrun"/>
          <w:rFonts w:ascii="Calibri" w:hAnsi="Calibri" w:cs="Calibri"/>
          <w:b/>
          <w:bCs/>
          <w:color w:val="000009"/>
        </w:rPr>
        <w:t>1.α.</w:t>
      </w:r>
    </w:p>
    <w:p w:rsidR="00324A72" w:rsidRPr="009D5B33" w:rsidRDefault="00B17EB2" w:rsidP="56F1F78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9"/>
        </w:rPr>
      </w:pPr>
      <w:r w:rsidRPr="009D5B33">
        <w:rPr>
          <w:rStyle w:val="eop"/>
          <w:rFonts w:ascii="Calibri" w:hAnsi="Calibri" w:cs="Calibri"/>
          <w:color w:val="000009"/>
        </w:rPr>
        <w:t>1</w:t>
      </w:r>
      <w:r w:rsidR="00231617" w:rsidRPr="009D5B33">
        <w:rPr>
          <w:rStyle w:val="eop"/>
          <w:rFonts w:ascii="Calibri" w:hAnsi="Calibri" w:cs="Calibri"/>
          <w:color w:val="000009"/>
        </w:rPr>
        <w:t>Σ</w:t>
      </w:r>
      <w:r w:rsidR="00887BB9" w:rsidRPr="009D5B33">
        <w:rPr>
          <w:rStyle w:val="eop"/>
          <w:rFonts w:ascii="Calibri" w:hAnsi="Calibri" w:cs="Calibri"/>
          <w:color w:val="000009"/>
        </w:rPr>
        <w:t xml:space="preserve">, </w:t>
      </w:r>
      <w:r w:rsidRPr="009D5B33">
        <w:rPr>
          <w:rStyle w:val="eop"/>
          <w:rFonts w:ascii="Calibri" w:hAnsi="Calibri" w:cs="Calibri"/>
          <w:color w:val="000009"/>
        </w:rPr>
        <w:t>2</w:t>
      </w:r>
      <w:r w:rsidR="00BB04C1" w:rsidRPr="009D5B33">
        <w:rPr>
          <w:rStyle w:val="eop"/>
          <w:rFonts w:ascii="Calibri" w:hAnsi="Calibri" w:cs="Calibri"/>
          <w:color w:val="000009"/>
        </w:rPr>
        <w:t>Σ</w:t>
      </w:r>
      <w:r w:rsidR="00887BB9" w:rsidRPr="009D5B33">
        <w:rPr>
          <w:rStyle w:val="eop"/>
          <w:rFonts w:ascii="Calibri" w:hAnsi="Calibri" w:cs="Calibri"/>
          <w:color w:val="000009"/>
        </w:rPr>
        <w:t xml:space="preserve">, </w:t>
      </w:r>
      <w:r w:rsidRPr="009D5B33">
        <w:rPr>
          <w:rStyle w:val="eop"/>
          <w:rFonts w:ascii="Calibri" w:hAnsi="Calibri" w:cs="Calibri"/>
          <w:color w:val="000009"/>
        </w:rPr>
        <w:t>3</w:t>
      </w:r>
      <w:r w:rsidR="00FC0A6F" w:rsidRPr="009D5B33">
        <w:rPr>
          <w:rStyle w:val="eop"/>
          <w:rFonts w:ascii="Calibri" w:hAnsi="Calibri" w:cs="Calibri"/>
          <w:color w:val="000009"/>
        </w:rPr>
        <w:t>Λ</w:t>
      </w:r>
      <w:r w:rsidR="00887BB9" w:rsidRPr="009D5B33">
        <w:rPr>
          <w:rStyle w:val="eop"/>
          <w:rFonts w:ascii="Calibri" w:hAnsi="Calibri" w:cs="Calibri"/>
          <w:color w:val="000009"/>
        </w:rPr>
        <w:t xml:space="preserve">, </w:t>
      </w:r>
      <w:r w:rsidRPr="009D5B33">
        <w:rPr>
          <w:rStyle w:val="eop"/>
          <w:rFonts w:ascii="Calibri" w:hAnsi="Calibri" w:cs="Calibri"/>
          <w:color w:val="000009"/>
        </w:rPr>
        <w:t>4</w:t>
      </w:r>
      <w:r w:rsidR="00B42F20" w:rsidRPr="009D5B33">
        <w:rPr>
          <w:rStyle w:val="eop"/>
          <w:rFonts w:ascii="Calibri" w:hAnsi="Calibri" w:cs="Calibri"/>
          <w:color w:val="000009"/>
        </w:rPr>
        <w:t>Λ</w:t>
      </w:r>
      <w:r w:rsidR="00887BB9" w:rsidRPr="009D5B33">
        <w:rPr>
          <w:rStyle w:val="eop"/>
          <w:rFonts w:ascii="Calibri" w:hAnsi="Calibri" w:cs="Calibri"/>
          <w:color w:val="000009"/>
        </w:rPr>
        <w:t xml:space="preserve">, </w:t>
      </w:r>
      <w:r w:rsidRPr="009D5B33">
        <w:rPr>
          <w:rStyle w:val="eop"/>
          <w:rFonts w:ascii="Calibri" w:hAnsi="Calibri" w:cs="Calibri"/>
          <w:color w:val="000009"/>
        </w:rPr>
        <w:t>5</w:t>
      </w:r>
      <w:r w:rsidR="00581994" w:rsidRPr="009D5B33">
        <w:rPr>
          <w:rStyle w:val="eop"/>
          <w:rFonts w:ascii="Calibri" w:hAnsi="Calibri" w:cs="Calibri"/>
          <w:color w:val="000009"/>
        </w:rPr>
        <w:t>Σ</w:t>
      </w:r>
    </w:p>
    <w:p w:rsidR="006A1EC7" w:rsidRPr="009D5B33" w:rsidRDefault="006A1EC7" w:rsidP="004313C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9"/>
        </w:rPr>
      </w:pPr>
    </w:p>
    <w:p w:rsidR="006A1EC7" w:rsidRPr="009D5B33" w:rsidRDefault="00C50DB8" w:rsidP="004313C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9"/>
        </w:rPr>
      </w:pPr>
      <w:r w:rsidRPr="009D5B33">
        <w:rPr>
          <w:rStyle w:val="normaltextrun"/>
          <w:rFonts w:ascii="Calibri" w:hAnsi="Calibri" w:cs="Calibri"/>
          <w:b/>
          <w:bCs/>
          <w:color w:val="000009"/>
        </w:rPr>
        <w:t>1.β</w:t>
      </w:r>
      <w:r w:rsidR="006A1EC7" w:rsidRPr="009D5B33">
        <w:rPr>
          <w:rStyle w:val="normaltextrun"/>
          <w:rFonts w:ascii="Calibri" w:hAnsi="Calibri" w:cs="Calibri"/>
          <w:b/>
          <w:bCs/>
          <w:color w:val="000009"/>
        </w:rPr>
        <w:t>.</w:t>
      </w:r>
    </w:p>
    <w:p w:rsidR="006A1EC7" w:rsidRPr="009D5B33" w:rsidRDefault="00FA1878" w:rsidP="009F441F">
      <w:pPr>
        <w:pStyle w:val="paragraph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9"/>
        </w:rPr>
      </w:pPr>
      <w:r w:rsidRPr="009D5B33">
        <w:rPr>
          <w:rStyle w:val="normaltextrun"/>
          <w:rFonts w:ascii="Calibri" w:hAnsi="Calibri" w:cs="Calibri"/>
          <w:i/>
          <w:iCs/>
          <w:color w:val="000009"/>
        </w:rPr>
        <w:t>Λογοθέτης του Γενικού</w:t>
      </w:r>
      <w:r w:rsidRPr="009D5B33">
        <w:rPr>
          <w:rStyle w:val="normaltextrun"/>
          <w:rFonts w:ascii="Calibri" w:hAnsi="Calibri" w:cs="Calibri"/>
          <w:iCs/>
          <w:color w:val="000009"/>
        </w:rPr>
        <w:t xml:space="preserve">: </w:t>
      </w:r>
      <w:r w:rsidRPr="009D5B33">
        <w:rPr>
          <w:rStyle w:val="normaltextrun"/>
          <w:rFonts w:ascii="Calibri" w:hAnsi="Calibri" w:cs="Calibri"/>
          <w:color w:val="000009"/>
        </w:rPr>
        <w:t xml:space="preserve">Κεφάλαιο 1, 2. Η βασιλεία του Ηρακλείου </w:t>
      </w:r>
      <w:r w:rsidR="000103B7" w:rsidRPr="009D5B33">
        <w:rPr>
          <w:rStyle w:val="normaltextrun"/>
          <w:rFonts w:ascii="Calibri" w:hAnsi="Calibri" w:cs="Calibri"/>
          <w:color w:val="000009"/>
        </w:rPr>
        <w:t>(</w:t>
      </w:r>
      <w:r w:rsidRPr="009D5B33">
        <w:rPr>
          <w:rStyle w:val="normaltextrun"/>
          <w:rFonts w:ascii="Calibri" w:hAnsi="Calibri" w:cs="Calibri"/>
          <w:color w:val="000009"/>
        </w:rPr>
        <w:t>610-641</w:t>
      </w:r>
      <w:r w:rsidR="000103B7" w:rsidRPr="009D5B33">
        <w:rPr>
          <w:rStyle w:val="normaltextrun"/>
          <w:rFonts w:ascii="Calibri" w:hAnsi="Calibri" w:cs="Calibri"/>
          <w:color w:val="000009"/>
        </w:rPr>
        <w:t>)</w:t>
      </w:r>
      <w:r w:rsidRPr="009D5B33">
        <w:rPr>
          <w:rStyle w:val="normaltextrun"/>
          <w:rFonts w:ascii="Calibri" w:hAnsi="Calibri" w:cs="Calibri"/>
          <w:color w:val="000009"/>
        </w:rPr>
        <w:t>, β. Εσωτερική Αναδιοργάνωση, «[</w:t>
      </w:r>
      <w:r w:rsidR="00993BF6" w:rsidRPr="009D5B33">
        <w:rPr>
          <w:rStyle w:val="normaltextrun"/>
          <w:rFonts w:ascii="Calibri" w:hAnsi="Calibri" w:cs="Calibri"/>
          <w:color w:val="000009"/>
        </w:rPr>
        <w:t>..</w:t>
      </w:r>
      <w:r w:rsidRPr="009D5B33">
        <w:rPr>
          <w:rStyle w:val="normaltextrun"/>
          <w:rFonts w:ascii="Calibri" w:hAnsi="Calibri" w:cs="Calibri"/>
          <w:color w:val="000009"/>
        </w:rPr>
        <w:t xml:space="preserve">.] </w:t>
      </w:r>
      <w:r w:rsidRPr="009D5B33">
        <w:rPr>
          <w:rStyle w:val="normaltextrun"/>
          <w:rFonts w:ascii="Calibri" w:hAnsi="Calibri" w:cs="Calibri"/>
          <w:color w:val="000009"/>
          <w:shd w:val="clear" w:color="auto" w:fill="FFFFFF"/>
        </w:rPr>
        <w:t>Από τα μέσα του 7ου αιώνα … είχε την ευθύνη των οικονομικών</w:t>
      </w:r>
      <w:r w:rsidR="00993BF6" w:rsidRPr="009D5B33">
        <w:rPr>
          <w:rStyle w:val="normaltextrun"/>
          <w:rFonts w:ascii="Calibri" w:hAnsi="Calibri" w:cs="Calibri"/>
          <w:color w:val="000009"/>
          <w:shd w:val="clear" w:color="auto" w:fill="FFFFFF"/>
        </w:rPr>
        <w:t xml:space="preserve"> </w:t>
      </w:r>
      <w:r w:rsidRPr="009D5B33">
        <w:rPr>
          <w:rStyle w:val="normaltextrun"/>
          <w:rFonts w:ascii="Calibri" w:hAnsi="Calibri" w:cs="Calibri"/>
          <w:color w:val="000009"/>
          <w:shd w:val="clear" w:color="auto" w:fill="FFFFFF"/>
        </w:rPr>
        <w:t>[…]</w:t>
      </w:r>
      <w:r w:rsidR="002B3A25" w:rsidRPr="009D5B33">
        <w:rPr>
          <w:rStyle w:val="normaltextrun"/>
          <w:rFonts w:ascii="Calibri" w:hAnsi="Calibri" w:cs="Calibri"/>
          <w:color w:val="000009"/>
        </w:rPr>
        <w:t>»</w:t>
      </w:r>
      <w:r w:rsidR="00187763" w:rsidRPr="009D5B33">
        <w:rPr>
          <w:rStyle w:val="normaltextrun"/>
          <w:rFonts w:ascii="Calibri" w:hAnsi="Calibri" w:cs="Calibri"/>
          <w:color w:val="000009"/>
        </w:rPr>
        <w:t>.</w:t>
      </w:r>
    </w:p>
    <w:p w:rsidR="00C50DB8" w:rsidRPr="009D5B33" w:rsidRDefault="00FA1878" w:rsidP="009F441F">
      <w:pPr>
        <w:pStyle w:val="paragraph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color w:val="000009"/>
        </w:rPr>
      </w:pPr>
      <w:r w:rsidRPr="009D5B33">
        <w:rPr>
          <w:rStyle w:val="normaltextrun"/>
          <w:rFonts w:ascii="Calibri" w:hAnsi="Calibri" w:cs="Calibri"/>
          <w:i/>
          <w:iCs/>
          <w:color w:val="000009"/>
        </w:rPr>
        <w:t>τελετή της περιβολής</w:t>
      </w:r>
      <w:r w:rsidRPr="009D5B33">
        <w:rPr>
          <w:rStyle w:val="normaltextrun"/>
          <w:rFonts w:ascii="Calibri" w:hAnsi="Calibri" w:cs="Calibri"/>
          <w:iCs/>
          <w:color w:val="000009"/>
        </w:rPr>
        <w:t xml:space="preserve">: </w:t>
      </w:r>
      <w:r w:rsidR="00FA7E46" w:rsidRPr="009D5B33">
        <w:rPr>
          <w:rStyle w:val="normaltextrun"/>
          <w:rFonts w:ascii="Calibri" w:hAnsi="Calibri" w:cs="Calibri"/>
          <w:color w:val="000000"/>
          <w:shd w:val="clear" w:color="auto" w:fill="FFFFFF"/>
        </w:rPr>
        <w:t>Κεφάλαιο 2, 7. Οικονομία και κοινωνία στη Δυτική Ευρώπη. Το σύστημα της Φεουδαρχίας, α. Χαρακτηριστικά και εξέλιξη, «[…] Η επίσημη αναγνώριση … αφαίρεση του φέουδου […]».</w:t>
      </w:r>
      <w:bookmarkStart w:id="0" w:name="_GoBack"/>
      <w:bookmarkEnd w:id="0"/>
    </w:p>
    <w:sectPr w:rsidR="00C50DB8" w:rsidRPr="009D5B33" w:rsidSect="00C50D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A75D4"/>
    <w:multiLevelType w:val="hybridMultilevel"/>
    <w:tmpl w:val="B66E2954"/>
    <w:lvl w:ilvl="0" w:tplc="0590A5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5F27A6"/>
    <w:multiLevelType w:val="multilevel"/>
    <w:tmpl w:val="4EBABDB6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" w15:restartNumberingAfterBreak="0">
    <w:nsid w:val="730D79A2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" w15:restartNumberingAfterBreak="0">
    <w:nsid w:val="76DE70B4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53EBE"/>
    <w:rsid w:val="0000111A"/>
    <w:rsid w:val="000103B7"/>
    <w:rsid w:val="000E3628"/>
    <w:rsid w:val="001543BC"/>
    <w:rsid w:val="00187763"/>
    <w:rsid w:val="001E6494"/>
    <w:rsid w:val="00200CF4"/>
    <w:rsid w:val="00231617"/>
    <w:rsid w:val="00254A02"/>
    <w:rsid w:val="002B094A"/>
    <w:rsid w:val="002B3A25"/>
    <w:rsid w:val="00324A72"/>
    <w:rsid w:val="00340FEE"/>
    <w:rsid w:val="003959C8"/>
    <w:rsid w:val="003D5C27"/>
    <w:rsid w:val="0041124A"/>
    <w:rsid w:val="004313C5"/>
    <w:rsid w:val="00455A5D"/>
    <w:rsid w:val="00470615"/>
    <w:rsid w:val="004973D3"/>
    <w:rsid w:val="00497D87"/>
    <w:rsid w:val="004A187A"/>
    <w:rsid w:val="005248A7"/>
    <w:rsid w:val="00543954"/>
    <w:rsid w:val="00581994"/>
    <w:rsid w:val="005D229E"/>
    <w:rsid w:val="00646DDA"/>
    <w:rsid w:val="00675252"/>
    <w:rsid w:val="0068365A"/>
    <w:rsid w:val="006A1EC7"/>
    <w:rsid w:val="006B4D6D"/>
    <w:rsid w:val="006E1DC6"/>
    <w:rsid w:val="006E2A1C"/>
    <w:rsid w:val="00727E9D"/>
    <w:rsid w:val="00786422"/>
    <w:rsid w:val="007C73D3"/>
    <w:rsid w:val="00825958"/>
    <w:rsid w:val="00887BB9"/>
    <w:rsid w:val="00907FA2"/>
    <w:rsid w:val="00914168"/>
    <w:rsid w:val="0097342A"/>
    <w:rsid w:val="00993BF6"/>
    <w:rsid w:val="00996D83"/>
    <w:rsid w:val="009C7B5B"/>
    <w:rsid w:val="009D5B33"/>
    <w:rsid w:val="009E7D87"/>
    <w:rsid w:val="00A20BF7"/>
    <w:rsid w:val="00A35616"/>
    <w:rsid w:val="00A53EBE"/>
    <w:rsid w:val="00A548C6"/>
    <w:rsid w:val="00A91C5E"/>
    <w:rsid w:val="00AA7511"/>
    <w:rsid w:val="00B17EB2"/>
    <w:rsid w:val="00B42F20"/>
    <w:rsid w:val="00B504E9"/>
    <w:rsid w:val="00B6506D"/>
    <w:rsid w:val="00BB04C1"/>
    <w:rsid w:val="00BE70F1"/>
    <w:rsid w:val="00C50DB8"/>
    <w:rsid w:val="00CC6117"/>
    <w:rsid w:val="00D71744"/>
    <w:rsid w:val="00D7582A"/>
    <w:rsid w:val="00D8335E"/>
    <w:rsid w:val="00D90E00"/>
    <w:rsid w:val="00DF7975"/>
    <w:rsid w:val="00E176ED"/>
    <w:rsid w:val="00E75FF1"/>
    <w:rsid w:val="00F14DE3"/>
    <w:rsid w:val="00F34DF3"/>
    <w:rsid w:val="00F37E49"/>
    <w:rsid w:val="00F57CBE"/>
    <w:rsid w:val="00FA1878"/>
    <w:rsid w:val="00FA7E46"/>
    <w:rsid w:val="00FC0A6F"/>
    <w:rsid w:val="00FC6A24"/>
    <w:rsid w:val="1F4DF868"/>
    <w:rsid w:val="2AC3980B"/>
    <w:rsid w:val="39B103B2"/>
    <w:rsid w:val="491F1A0E"/>
    <w:rsid w:val="4AC45EED"/>
    <w:rsid w:val="56F1F781"/>
    <w:rsid w:val="5EE05E10"/>
    <w:rsid w:val="6E809831"/>
    <w:rsid w:val="74D09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04D9D-14EB-4827-8C2F-303A66A6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C50DB8"/>
  </w:style>
  <w:style w:type="character" w:customStyle="1" w:styleId="eop">
    <w:name w:val="eop"/>
    <w:basedOn w:val="a0"/>
    <w:rsid w:val="00C50DB8"/>
  </w:style>
  <w:style w:type="character" w:customStyle="1" w:styleId="spellingerror">
    <w:name w:val="spellingerror"/>
    <w:basedOn w:val="a0"/>
    <w:rsid w:val="00C50DB8"/>
  </w:style>
  <w:style w:type="paragraph" w:styleId="a3">
    <w:name w:val="List Paragraph"/>
    <w:basedOn w:val="a"/>
    <w:uiPriority w:val="34"/>
    <w:qFormat/>
    <w:rsid w:val="00324A72"/>
    <w:pPr>
      <w:suppressAutoHyphens/>
      <w:autoSpaceDN w:val="0"/>
      <w:spacing w:after="200" w:line="276" w:lineRule="auto"/>
      <w:ind w:left="720"/>
    </w:pPr>
    <w:rPr>
      <w:rFonts w:ascii="Calibri" w:eastAsia="SimSun" w:hAnsi="Calibri" w:cs="Calibri"/>
      <w:kern w:val="3"/>
      <w:lang w:eastAsia="el-GR"/>
    </w:rPr>
  </w:style>
  <w:style w:type="table" w:styleId="a4">
    <w:name w:val="Table Grid"/>
    <w:basedOn w:val="a1"/>
    <w:uiPriority w:val="59"/>
    <w:rsid w:val="00324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4A72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eastAsia="el-GR"/>
    </w:rPr>
  </w:style>
  <w:style w:type="numbering" w:customStyle="1" w:styleId="WWNum1">
    <w:name w:val="WWNum1"/>
    <w:rsid w:val="00B504E9"/>
    <w:pPr>
      <w:numPr>
        <w:numId w:val="2"/>
      </w:numPr>
    </w:pPr>
  </w:style>
  <w:style w:type="paragraph" w:styleId="a5">
    <w:name w:val="annotation text"/>
    <w:basedOn w:val="a"/>
    <w:link w:val="Char"/>
    <w:uiPriority w:val="99"/>
    <w:semiHidden/>
    <w:unhideWhenUsed/>
    <w:rsid w:val="00727E9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27E9D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727E9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968422-FA28-4A53-AE52-70848EF92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8F22FE-3D8F-44AA-A921-A93E2F3DDE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ADDF75-1F28-4B9B-B8C4-7D80D536B3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</Words>
  <Characters>356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ΣΟΦΙΑ ΠΑΥΛΙΔΟΥ</dc:creator>
  <cp:keywords/>
  <dc:description/>
  <cp:lastModifiedBy>Τίγκα Ευαγγελία</cp:lastModifiedBy>
  <cp:revision>18</cp:revision>
  <cp:lastPrinted>2022-02-22T21:30:00Z</cp:lastPrinted>
  <dcterms:created xsi:type="dcterms:W3CDTF">2023-02-02T18:28:00Z</dcterms:created>
  <dcterms:modified xsi:type="dcterms:W3CDTF">2023-03-15T12:30:00Z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