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85D36" w:rsidRDefault="00A85D36" w:rsidP="00A85D36">
      <w:pPr>
        <w:spacing w:after="0" w:line="360" w:lineRule="auto"/>
        <w:rPr>
          <w:b/>
        </w:rPr>
      </w:pPr>
      <w:bookmarkStart w:id="0" w:name="_Hlk110751450"/>
      <w:r>
        <w:rPr>
          <w:b/>
        </w:rPr>
        <w:t>ΝΕΑ ΕΛΛΗΝΙΚΑ</w:t>
      </w:r>
    </w:p>
    <w:p w:rsidR="00A85D36" w:rsidRDefault="00A85D36" w:rsidP="00A85D36">
      <w:pPr>
        <w:spacing w:after="0" w:line="360" w:lineRule="auto"/>
        <w:rPr>
          <w:b/>
        </w:rPr>
      </w:pPr>
      <w:r>
        <w:rPr>
          <w:b/>
        </w:rPr>
        <w:t>Γ</w:t>
      </w:r>
      <w:r w:rsidRPr="00D51650">
        <w:rPr>
          <w:b/>
        </w:rPr>
        <w:t xml:space="preserve">΄ </w:t>
      </w:r>
      <w:r>
        <w:rPr>
          <w:b/>
        </w:rPr>
        <w:t xml:space="preserve">ΤΑΞΗ ΕΠΑΛ </w:t>
      </w:r>
    </w:p>
    <w:p w:rsidR="00A85D36" w:rsidRPr="00280FC7" w:rsidRDefault="00A85D36" w:rsidP="00A85D36">
      <w:pPr>
        <w:spacing w:after="0" w:line="360" w:lineRule="auto"/>
        <w:rPr>
          <w:b/>
          <w:bCs/>
        </w:rPr>
      </w:pPr>
      <w:r>
        <w:rPr>
          <w:b/>
        </w:rPr>
        <w:t xml:space="preserve">ΘΕΜΑΤΙΚΗ ΕΝΟΤΗΤΑ: </w:t>
      </w:r>
      <w:bookmarkStart w:id="1" w:name="_Hlk125051803"/>
      <w:r>
        <w:rPr>
          <w:b/>
          <w:bCs/>
        </w:rPr>
        <w:t>ΑΠΟ ΤΟΝ 20</w:t>
      </w:r>
      <w:r w:rsidRPr="00933286">
        <w:rPr>
          <w:b/>
          <w:bCs/>
          <w:vertAlign w:val="superscript"/>
        </w:rPr>
        <w:t>ο</w:t>
      </w:r>
      <w:r>
        <w:rPr>
          <w:b/>
          <w:bCs/>
        </w:rPr>
        <w:t xml:space="preserve"> ΣΤΟΝ 21</w:t>
      </w:r>
      <w:r w:rsidRPr="00933286">
        <w:rPr>
          <w:b/>
          <w:bCs/>
          <w:vertAlign w:val="superscript"/>
        </w:rPr>
        <w:t>ο</w:t>
      </w:r>
      <w:r>
        <w:rPr>
          <w:b/>
          <w:bCs/>
        </w:rPr>
        <w:t xml:space="preserve"> ΑΙΩΝΑ</w:t>
      </w:r>
      <w:bookmarkEnd w:id="1"/>
    </w:p>
    <w:p w:rsidR="00A85D36" w:rsidRDefault="00A85D36" w:rsidP="00A85D36">
      <w:pPr>
        <w:spacing w:line="360" w:lineRule="auto"/>
        <w:jc w:val="center"/>
        <w:rPr>
          <w:b/>
        </w:rPr>
      </w:pPr>
    </w:p>
    <w:p w:rsidR="00A85D36" w:rsidRDefault="00A85D36" w:rsidP="00A85D36">
      <w:pPr>
        <w:spacing w:after="0" w:line="360" w:lineRule="auto"/>
        <w:rPr>
          <w:b/>
        </w:rPr>
      </w:pPr>
      <w:r>
        <w:rPr>
          <w:b/>
        </w:rPr>
        <w:t xml:space="preserve">Α. Μη λογοτεχνικό κείμενο </w:t>
      </w:r>
    </w:p>
    <w:bookmarkEnd w:id="0"/>
    <w:p w:rsidR="00A85D36" w:rsidRPr="00933286" w:rsidRDefault="00A85D36" w:rsidP="00A85D36">
      <w:pPr>
        <w:shd w:val="clear" w:color="auto" w:fill="FFFFFF"/>
        <w:spacing w:after="0" w:line="360" w:lineRule="auto"/>
        <w:jc w:val="center"/>
        <w:outlineLvl w:val="0"/>
        <w:rPr>
          <w:rFonts w:ascii="Calibri" w:eastAsia="Times New Roman" w:hAnsi="Calibri" w:cs="Calibri"/>
          <w:b/>
          <w:bCs/>
          <w:kern w:val="36"/>
          <w:lang w:eastAsia="el-GR"/>
        </w:rPr>
      </w:pPr>
      <w:r w:rsidRPr="00933286">
        <w:rPr>
          <w:rFonts w:ascii="Calibri" w:eastAsia="Times New Roman" w:hAnsi="Calibri" w:cs="Calibri"/>
          <w:b/>
          <w:bCs/>
          <w:kern w:val="36"/>
          <w:lang w:eastAsia="el-GR"/>
        </w:rPr>
        <w:t>Το μοντέλο ζωής του σύγχρονου ανθρώπου: Σωστό ή λάθος;</w:t>
      </w:r>
    </w:p>
    <w:p w:rsidR="00A85D36" w:rsidRPr="00A3460C" w:rsidRDefault="00A85D36" w:rsidP="00A85D36">
      <w:pPr>
        <w:spacing w:after="0" w:line="360" w:lineRule="auto"/>
        <w:jc w:val="both"/>
        <w:rPr>
          <w:rFonts w:cstheme="minorHAnsi"/>
          <w:i/>
          <w:iCs/>
          <w:color w:val="000000" w:themeColor="text1"/>
          <w:sz w:val="20"/>
          <w:szCs w:val="20"/>
          <w:u w:val="single"/>
        </w:rPr>
      </w:pPr>
      <w:r w:rsidRPr="00A3460C">
        <w:rPr>
          <w:rFonts w:cstheme="minorHAnsi"/>
          <w:i/>
          <w:iCs/>
          <w:sz w:val="20"/>
          <w:szCs w:val="20"/>
          <w:shd w:val="clear" w:color="auto" w:fill="FFFFFF"/>
        </w:rPr>
        <w:t xml:space="preserve">Το άρθρο δημοσιεύθηκε </w:t>
      </w:r>
      <w:r>
        <w:rPr>
          <w:rFonts w:cstheme="minorHAnsi"/>
          <w:i/>
          <w:iCs/>
          <w:sz w:val="20"/>
          <w:szCs w:val="20"/>
          <w:shd w:val="clear" w:color="auto" w:fill="FFFFFF"/>
        </w:rPr>
        <w:t xml:space="preserve">στις </w:t>
      </w:r>
      <w:r w:rsidRPr="00A3460C">
        <w:rPr>
          <w:rStyle w:val="Date1"/>
          <w:rFonts w:cstheme="minorHAnsi"/>
          <w:i/>
          <w:iCs/>
          <w:sz w:val="20"/>
          <w:szCs w:val="20"/>
          <w:shd w:val="clear" w:color="auto" w:fill="FFFFFF"/>
        </w:rPr>
        <w:t>31 Μαΐου, 2018</w:t>
      </w:r>
      <w:r>
        <w:rPr>
          <w:rFonts w:cstheme="minorHAnsi"/>
          <w:i/>
          <w:iCs/>
          <w:sz w:val="20"/>
          <w:szCs w:val="20"/>
          <w:shd w:val="clear" w:color="auto" w:fill="FFFFFF"/>
        </w:rPr>
        <w:t xml:space="preserve"> από </w:t>
      </w:r>
      <w:r w:rsidRPr="00A3460C">
        <w:rPr>
          <w:rFonts w:cstheme="minorHAnsi"/>
          <w:i/>
          <w:iCs/>
          <w:sz w:val="20"/>
          <w:szCs w:val="20"/>
          <w:shd w:val="clear" w:color="auto" w:fill="FFFFFF"/>
        </w:rPr>
        <w:t xml:space="preserve">τον Κώστα </w:t>
      </w:r>
      <w:proofErr w:type="spellStart"/>
      <w:r w:rsidRPr="00A3460C">
        <w:rPr>
          <w:rFonts w:cstheme="minorHAnsi"/>
          <w:i/>
          <w:iCs/>
          <w:sz w:val="20"/>
          <w:szCs w:val="20"/>
          <w:shd w:val="clear" w:color="auto" w:fill="FFFFFF"/>
        </w:rPr>
        <w:t>Χρηστάκη</w:t>
      </w:r>
      <w:proofErr w:type="spellEnd"/>
      <w:r w:rsidRPr="00A3460C">
        <w:rPr>
          <w:rFonts w:cstheme="minorHAnsi"/>
          <w:i/>
          <w:iCs/>
          <w:sz w:val="20"/>
          <w:szCs w:val="20"/>
          <w:shd w:val="clear" w:color="auto" w:fill="FFFFFF"/>
        </w:rPr>
        <w:t xml:space="preserve">, </w:t>
      </w:r>
      <w:r w:rsidRPr="00933286">
        <w:rPr>
          <w:rFonts w:cstheme="minorHAnsi"/>
          <w:i/>
          <w:iCs/>
          <w:sz w:val="20"/>
          <w:szCs w:val="20"/>
          <w:shd w:val="clear" w:color="auto" w:fill="FFFFFF"/>
        </w:rPr>
        <w:t>Ειδικ</w:t>
      </w:r>
      <w:r>
        <w:rPr>
          <w:rFonts w:cstheme="minorHAnsi"/>
          <w:i/>
          <w:iCs/>
          <w:sz w:val="20"/>
          <w:szCs w:val="20"/>
          <w:shd w:val="clear" w:color="auto" w:fill="FFFFFF"/>
        </w:rPr>
        <w:t>ό</w:t>
      </w:r>
      <w:r w:rsidRPr="00933286">
        <w:rPr>
          <w:rFonts w:cstheme="minorHAnsi"/>
          <w:i/>
          <w:iCs/>
          <w:sz w:val="20"/>
          <w:szCs w:val="20"/>
          <w:shd w:val="clear" w:color="auto" w:fill="FFFFFF"/>
        </w:rPr>
        <w:t xml:space="preserve"> Π</w:t>
      </w:r>
      <w:r>
        <w:rPr>
          <w:rFonts w:cstheme="minorHAnsi"/>
          <w:i/>
          <w:iCs/>
          <w:sz w:val="20"/>
          <w:szCs w:val="20"/>
          <w:shd w:val="clear" w:color="auto" w:fill="FFFFFF"/>
        </w:rPr>
        <w:t>άρεδρο</w:t>
      </w:r>
      <w:r w:rsidRPr="00933286">
        <w:rPr>
          <w:rFonts w:cstheme="minorHAnsi"/>
          <w:i/>
          <w:iCs/>
          <w:sz w:val="20"/>
          <w:szCs w:val="20"/>
          <w:shd w:val="clear" w:color="auto" w:fill="FFFFFF"/>
        </w:rPr>
        <w:t xml:space="preserve"> </w:t>
      </w:r>
      <w:proofErr w:type="spellStart"/>
      <w:r w:rsidRPr="00933286">
        <w:rPr>
          <w:rFonts w:cstheme="minorHAnsi"/>
          <w:i/>
          <w:iCs/>
          <w:sz w:val="20"/>
          <w:szCs w:val="20"/>
          <w:shd w:val="clear" w:color="auto" w:fill="FFFFFF"/>
        </w:rPr>
        <w:t>ε.τ</w:t>
      </w:r>
      <w:proofErr w:type="spellEnd"/>
      <w:r w:rsidRPr="00933286">
        <w:rPr>
          <w:rFonts w:cstheme="minorHAnsi"/>
          <w:i/>
          <w:iCs/>
          <w:sz w:val="20"/>
          <w:szCs w:val="20"/>
          <w:shd w:val="clear" w:color="auto" w:fill="FFFFFF"/>
        </w:rPr>
        <w:t>. του Π.Ι. στην Ιστοσελίδα:</w:t>
      </w:r>
      <w:r w:rsidR="00940ED3">
        <w:rPr>
          <w:rFonts w:cstheme="minorHAnsi"/>
          <w:i/>
          <w:iCs/>
          <w:sz w:val="20"/>
          <w:szCs w:val="20"/>
          <w:shd w:val="clear" w:color="auto" w:fill="FFFFFF"/>
        </w:rPr>
        <w:t xml:space="preserve"> </w:t>
      </w:r>
      <w:hyperlink r:id="rId4" w:history="1">
        <w:r w:rsidRPr="00940ED3">
          <w:rPr>
            <w:rStyle w:val="-"/>
            <w:rFonts w:cstheme="minorHAnsi"/>
            <w:i/>
            <w:iCs/>
            <w:color w:val="000000" w:themeColor="text1"/>
            <w:sz w:val="20"/>
            <w:szCs w:val="20"/>
            <w:u w:val="none"/>
          </w:rPr>
          <w:t xml:space="preserve"> </w:t>
        </w:r>
        <w:proofErr w:type="spellStart"/>
        <w:r w:rsidRPr="00940ED3">
          <w:rPr>
            <w:rStyle w:val="-"/>
            <w:rFonts w:cstheme="minorHAnsi"/>
            <w:i/>
            <w:iCs/>
            <w:color w:val="000000" w:themeColor="text1"/>
            <w:sz w:val="20"/>
            <w:szCs w:val="20"/>
            <w:u w:val="none"/>
          </w:rPr>
          <w:t>meallamatia.gr</w:t>
        </w:r>
        <w:proofErr w:type="spellEnd"/>
      </w:hyperlink>
      <w:r w:rsidR="00940ED3">
        <w:rPr>
          <w:rStyle w:val="-"/>
          <w:rFonts w:cstheme="minorHAnsi"/>
          <w:i/>
          <w:iCs/>
          <w:color w:val="000000" w:themeColor="text1"/>
          <w:sz w:val="20"/>
          <w:szCs w:val="20"/>
          <w:u w:val="none"/>
        </w:rPr>
        <w:t xml:space="preserve"> (έγινε δ</w:t>
      </w:r>
      <w:r w:rsidRPr="00940ED3">
        <w:rPr>
          <w:rStyle w:val="-"/>
          <w:rFonts w:cstheme="minorHAnsi"/>
          <w:i/>
          <w:iCs/>
          <w:color w:val="000000" w:themeColor="text1"/>
          <w:sz w:val="20"/>
          <w:szCs w:val="20"/>
          <w:u w:val="none"/>
        </w:rPr>
        <w:t>ιασκευή</w:t>
      </w:r>
      <w:r w:rsidR="00940ED3">
        <w:rPr>
          <w:rStyle w:val="-"/>
          <w:rFonts w:cstheme="minorHAnsi"/>
          <w:i/>
          <w:iCs/>
          <w:color w:val="000000" w:themeColor="text1"/>
          <w:sz w:val="20"/>
          <w:szCs w:val="20"/>
          <w:u w:val="none"/>
        </w:rPr>
        <w:t xml:space="preserve"> για τις ανάγκες της εξέτασης</w:t>
      </w:r>
      <w:r w:rsidRPr="00940ED3">
        <w:rPr>
          <w:rStyle w:val="-"/>
          <w:rFonts w:cstheme="minorHAnsi"/>
          <w:i/>
          <w:iCs/>
          <w:color w:val="000000" w:themeColor="text1"/>
          <w:sz w:val="20"/>
          <w:szCs w:val="20"/>
          <w:u w:val="none"/>
        </w:rPr>
        <w:t>)</w:t>
      </w:r>
    </w:p>
    <w:p w:rsidR="00A85D36" w:rsidRDefault="00A85D36" w:rsidP="00A85D36">
      <w:pPr>
        <w:pStyle w:val="Web"/>
        <w:shd w:val="clear" w:color="auto" w:fill="FFFFFF"/>
        <w:spacing w:before="0" w:beforeAutospacing="0" w:after="0" w:afterAutospacing="0" w:line="360" w:lineRule="auto"/>
        <w:rPr>
          <w:rFonts w:ascii="Tahoma" w:hAnsi="Tahoma" w:cs="Tahoma"/>
          <w:color w:val="444444"/>
          <w:sz w:val="22"/>
          <w:szCs w:val="22"/>
        </w:rPr>
      </w:pPr>
    </w:p>
    <w:p w:rsidR="00A85D36" w:rsidRPr="00933286" w:rsidRDefault="00A85D36" w:rsidP="00A85D36">
      <w:pPr>
        <w:pStyle w:val="Web"/>
        <w:shd w:val="clear" w:color="auto" w:fill="FFFFFF"/>
        <w:spacing w:before="0" w:beforeAutospacing="0" w:after="0" w:afterAutospacing="0" w:line="360" w:lineRule="auto"/>
        <w:jc w:val="both"/>
        <w:rPr>
          <w:rFonts w:ascii="Calibri" w:hAnsi="Calibri" w:cs="Calibri"/>
          <w:sz w:val="22"/>
          <w:szCs w:val="22"/>
        </w:rPr>
      </w:pPr>
      <w:r w:rsidRPr="00933286">
        <w:rPr>
          <w:rFonts w:ascii="Calibri" w:hAnsi="Calibri" w:cs="Calibri"/>
          <w:sz w:val="22"/>
          <w:szCs w:val="22"/>
        </w:rPr>
        <w:t>Ζούμε σε μια εποχή κοσμοϊστορικών αλλαγών. Η ταχεία ανάπτυξη της τεχνολογίας και της πληροφορικής επιτρέπει στην πλειονότητα των ανθρώπων να έχουν πρόσβαση στη γνώση και προσφέρει τεράστιες δυνατότητες για μελέτη, αναθεώρηση και βελτίωση της ζωής του</w:t>
      </w:r>
      <w:r>
        <w:rPr>
          <w:rFonts w:ascii="Calibri" w:hAnsi="Calibri" w:cs="Calibri"/>
          <w:sz w:val="22"/>
          <w:szCs w:val="22"/>
        </w:rPr>
        <w:t>ς</w:t>
      </w:r>
      <w:r w:rsidRPr="00933286">
        <w:rPr>
          <w:rFonts w:ascii="Calibri" w:hAnsi="Calibri" w:cs="Calibri"/>
          <w:sz w:val="22"/>
          <w:szCs w:val="22"/>
        </w:rPr>
        <w:t>. Οι εξελίξεις των θετικών επιστημών και της κοσμολογίας δημιούργησαν μια νέα συνείδηση του κόσμου. […]</w:t>
      </w:r>
    </w:p>
    <w:p w:rsidR="00A85D36" w:rsidRPr="00933286" w:rsidRDefault="00A85D36" w:rsidP="00A85D36">
      <w:pPr>
        <w:pStyle w:val="Web"/>
        <w:shd w:val="clear" w:color="auto" w:fill="FFFFFF"/>
        <w:spacing w:before="0" w:beforeAutospacing="0" w:after="0" w:afterAutospacing="0" w:line="360" w:lineRule="auto"/>
        <w:jc w:val="both"/>
        <w:rPr>
          <w:rFonts w:ascii="Calibri" w:hAnsi="Calibri" w:cs="Calibri"/>
          <w:sz w:val="22"/>
          <w:szCs w:val="22"/>
        </w:rPr>
      </w:pPr>
      <w:r w:rsidRPr="00933286">
        <w:rPr>
          <w:rStyle w:val="a3"/>
          <w:rFonts w:ascii="Calibri" w:hAnsi="Calibri" w:cs="Calibri"/>
          <w:sz w:val="22"/>
          <w:szCs w:val="22"/>
        </w:rPr>
        <w:t>Η σημερινή πραγματικότητα.</w:t>
      </w:r>
    </w:p>
    <w:p w:rsidR="00A85D36" w:rsidRPr="00933286" w:rsidRDefault="00A85D36" w:rsidP="00A85D36">
      <w:pPr>
        <w:pStyle w:val="Web"/>
        <w:shd w:val="clear" w:color="auto" w:fill="FFFFFF"/>
        <w:spacing w:before="0" w:beforeAutospacing="0" w:after="0" w:afterAutospacing="0" w:line="360" w:lineRule="auto"/>
        <w:jc w:val="both"/>
        <w:rPr>
          <w:rFonts w:ascii="Calibri" w:hAnsi="Calibri" w:cs="Calibri"/>
          <w:sz w:val="22"/>
          <w:szCs w:val="22"/>
        </w:rPr>
      </w:pPr>
      <w:r w:rsidRPr="00933286">
        <w:rPr>
          <w:rFonts w:ascii="Calibri" w:hAnsi="Calibri" w:cs="Calibri"/>
          <w:sz w:val="22"/>
          <w:szCs w:val="22"/>
        </w:rPr>
        <w:t>Η σωστή αξιοποίηση των παραπάνω εξελίξεων, χωρίς αμφιβολία, θα μπορούσε να δημιουργήσει τις προϋποθέσεις για σοβαρές αλλαγές και βελτιώσεις στην ποιότητα της ζωής του ανθρώπου. Αλλά είναι έτσι; Στην πραγματικότητα, συμβαίνει το ακριβώς αντίθετο. Όλα αυτά επιτρέπουν στον σημερινό άνθρωπο να νομίζει ότι είναι σε πλεονεκτική θέση, σε σύγκριση με τον άνθρωπο του χθες. Του δημιουργούν ένα είδος ψεύτικης αισιοδοξίας και τον κάνουν να πιστεύει ότι το μέλλον του ανήκει και ότι αυτό θα είναι καλύτερο από το παρόν.</w:t>
      </w:r>
    </w:p>
    <w:p w:rsidR="00A85D36" w:rsidRPr="00933286" w:rsidRDefault="00A85D36" w:rsidP="00A85D36">
      <w:pPr>
        <w:pStyle w:val="Web"/>
        <w:shd w:val="clear" w:color="auto" w:fill="FFFFFF"/>
        <w:spacing w:before="0" w:beforeAutospacing="0" w:after="0" w:afterAutospacing="0" w:line="360" w:lineRule="auto"/>
        <w:jc w:val="both"/>
        <w:rPr>
          <w:rFonts w:ascii="Calibri" w:hAnsi="Calibri" w:cs="Calibri"/>
          <w:sz w:val="22"/>
          <w:szCs w:val="22"/>
        </w:rPr>
      </w:pPr>
      <w:r w:rsidRPr="00933286">
        <w:rPr>
          <w:rFonts w:ascii="Calibri" w:hAnsi="Calibri" w:cs="Calibri"/>
          <w:sz w:val="22"/>
          <w:szCs w:val="22"/>
        </w:rPr>
        <w:t xml:space="preserve">[…] Και, βέβαια, ένα εύλογο ερώτημα που προκύπτει είναι το </w:t>
      </w:r>
      <w:proofErr w:type="spellStart"/>
      <w:r w:rsidRPr="00933286">
        <w:rPr>
          <w:rFonts w:ascii="Calibri" w:hAnsi="Calibri" w:cs="Calibri"/>
          <w:sz w:val="22"/>
          <w:szCs w:val="22"/>
        </w:rPr>
        <w:t>εξής:</w:t>
      </w:r>
      <w:r w:rsidRPr="00933286">
        <w:rPr>
          <w:rStyle w:val="a4"/>
          <w:rFonts w:ascii="Calibri" w:hAnsi="Calibri" w:cs="Calibri"/>
          <w:sz w:val="22"/>
          <w:szCs w:val="22"/>
        </w:rPr>
        <w:t>Γιατί</w:t>
      </w:r>
      <w:proofErr w:type="spellEnd"/>
      <w:r w:rsidRPr="00933286">
        <w:rPr>
          <w:rStyle w:val="a4"/>
          <w:rFonts w:ascii="Calibri" w:hAnsi="Calibri" w:cs="Calibri"/>
          <w:sz w:val="22"/>
          <w:szCs w:val="22"/>
        </w:rPr>
        <w:t xml:space="preserve"> σε εποχή τόσο σοβαρών τεχνολογικών και επιστημονικών εξελίξεων η ποιότητα της ζωής του ανθρώπου και η κοινωνικοποίηση του παιδιού και του εφήβου αντί να βελτιώνονται χειροτερεύουν;</w:t>
      </w:r>
    </w:p>
    <w:p w:rsidR="00A85D36" w:rsidRPr="00933286" w:rsidRDefault="00A85D36" w:rsidP="00A85D36">
      <w:pPr>
        <w:pStyle w:val="Web"/>
        <w:shd w:val="clear" w:color="auto" w:fill="FFFFFF"/>
        <w:spacing w:before="0" w:beforeAutospacing="0" w:after="0" w:afterAutospacing="0" w:line="360" w:lineRule="auto"/>
        <w:jc w:val="both"/>
        <w:rPr>
          <w:rFonts w:ascii="Calibri" w:hAnsi="Calibri" w:cs="Calibri"/>
          <w:sz w:val="22"/>
          <w:szCs w:val="22"/>
        </w:rPr>
      </w:pPr>
      <w:r w:rsidRPr="00933286">
        <w:rPr>
          <w:rStyle w:val="a3"/>
          <w:rFonts w:ascii="Calibri" w:hAnsi="Calibri" w:cs="Calibri"/>
          <w:sz w:val="22"/>
          <w:szCs w:val="22"/>
        </w:rPr>
        <w:t>Ερμηνεία του φαινομένου.</w:t>
      </w:r>
    </w:p>
    <w:p w:rsidR="00A85D36" w:rsidRPr="00933286" w:rsidRDefault="00A85D36" w:rsidP="00A85D36">
      <w:pPr>
        <w:pStyle w:val="Web"/>
        <w:shd w:val="clear" w:color="auto" w:fill="FFFFFF"/>
        <w:spacing w:before="0" w:beforeAutospacing="0" w:after="0" w:afterAutospacing="0" w:line="360" w:lineRule="auto"/>
        <w:jc w:val="both"/>
        <w:rPr>
          <w:rFonts w:ascii="Calibri" w:hAnsi="Calibri" w:cs="Calibri"/>
          <w:sz w:val="22"/>
          <w:szCs w:val="22"/>
        </w:rPr>
      </w:pPr>
      <w:r w:rsidRPr="00933286">
        <w:rPr>
          <w:rFonts w:ascii="Calibri" w:hAnsi="Calibri" w:cs="Calibri"/>
          <w:sz w:val="22"/>
          <w:szCs w:val="22"/>
        </w:rPr>
        <w:t>Είναι γνωστό, ότι σε περιόδους σοβαρών και παρατεταμένων οδυνηρών γεγονότων, όπως είναι οι πόλεμοι, οι οικονομικές κρίσεις, οι κάθε είδους καταστροφές κ.τ.ό., παρατηρείται ηθική και πνευματική σύγχυση. Οι άνθρωποι χάνουν τον προσανατολισμό τους και παραπαίουν ανάμεσα στον πολιτισμό και στο χάος. Αυτά επηρεάζουν την προσωπικότητα του ανθρώπου και επιφέρουν αλλαγές και αλλοιώσεις στην προσωπική και την κοινωνική του ζωή.</w:t>
      </w:r>
    </w:p>
    <w:p w:rsidR="00A85D36" w:rsidRPr="00933286" w:rsidRDefault="00A85D36" w:rsidP="00A85D36">
      <w:pPr>
        <w:pStyle w:val="Web"/>
        <w:shd w:val="clear" w:color="auto" w:fill="FFFFFF"/>
        <w:spacing w:before="0" w:beforeAutospacing="0" w:after="0" w:afterAutospacing="0" w:line="360" w:lineRule="auto"/>
        <w:jc w:val="both"/>
        <w:rPr>
          <w:rFonts w:ascii="Calibri" w:hAnsi="Calibri" w:cs="Calibri"/>
          <w:sz w:val="22"/>
          <w:szCs w:val="22"/>
        </w:rPr>
      </w:pPr>
      <w:r w:rsidRPr="00933286">
        <w:rPr>
          <w:rStyle w:val="a3"/>
          <w:rFonts w:ascii="Calibri" w:hAnsi="Calibri" w:cs="Calibri"/>
          <w:sz w:val="22"/>
          <w:szCs w:val="22"/>
        </w:rPr>
        <w:t>Αντιλήψεις που κυριαρχούν σήμερα.</w:t>
      </w:r>
    </w:p>
    <w:p w:rsidR="00A85D36" w:rsidRPr="00933286" w:rsidRDefault="00A85D36" w:rsidP="00A85D36">
      <w:pPr>
        <w:pStyle w:val="Web"/>
        <w:shd w:val="clear" w:color="auto" w:fill="FFFFFF"/>
        <w:spacing w:before="0" w:beforeAutospacing="0" w:after="0" w:afterAutospacing="0" w:line="360" w:lineRule="auto"/>
        <w:jc w:val="both"/>
        <w:rPr>
          <w:rFonts w:ascii="Calibri" w:hAnsi="Calibri" w:cs="Calibri"/>
          <w:sz w:val="22"/>
          <w:szCs w:val="22"/>
        </w:rPr>
      </w:pPr>
      <w:r w:rsidRPr="00933286">
        <w:rPr>
          <w:rFonts w:ascii="Calibri" w:hAnsi="Calibri" w:cs="Calibri"/>
          <w:sz w:val="22"/>
          <w:szCs w:val="22"/>
        </w:rPr>
        <w:t>Μερικές από τις αντιλήψεις που διαμορφώνουν την προσωπικότητα και χαρακτηρίζουν την καθημερινότητα του σημερινού ανθρώπου και επηρεάζουν την κοινωνικοποίηση του νέου είναι οι ακόλουθες:</w:t>
      </w:r>
    </w:p>
    <w:p w:rsidR="00A85D36" w:rsidRPr="00933286" w:rsidRDefault="00A85D36" w:rsidP="00A85D36">
      <w:pPr>
        <w:pStyle w:val="Web"/>
        <w:shd w:val="clear" w:color="auto" w:fill="FFFFFF"/>
        <w:spacing w:before="0" w:beforeAutospacing="0" w:after="0" w:afterAutospacing="0" w:line="360" w:lineRule="auto"/>
        <w:jc w:val="both"/>
        <w:rPr>
          <w:rFonts w:ascii="Calibri" w:hAnsi="Calibri" w:cs="Calibri"/>
          <w:sz w:val="22"/>
          <w:szCs w:val="22"/>
        </w:rPr>
      </w:pPr>
      <w:r w:rsidRPr="00933286">
        <w:rPr>
          <w:rStyle w:val="a3"/>
          <w:rFonts w:ascii="Calibri" w:hAnsi="Calibri" w:cs="Calibri"/>
          <w:sz w:val="22"/>
          <w:szCs w:val="22"/>
        </w:rPr>
        <w:lastRenderedPageBreak/>
        <w:t xml:space="preserve">α. Ο εύκολος να αποκτηθεί πλουτισμός. </w:t>
      </w:r>
      <w:r w:rsidRPr="00933286">
        <w:rPr>
          <w:rFonts w:ascii="Calibri" w:hAnsi="Calibri" w:cs="Calibri"/>
          <w:sz w:val="22"/>
          <w:szCs w:val="22"/>
        </w:rPr>
        <w:t xml:space="preserve"> Η αντίληψη αυτή απώθησε τις ηθικές και κοινωνικές αξίες και οδήγησε στον απάνθρωπο ανταγωνισμό και στην επιδίωξη του εύκολου κέρδους.</w:t>
      </w:r>
    </w:p>
    <w:p w:rsidR="00A85D36" w:rsidRPr="00933286" w:rsidRDefault="00A85D36" w:rsidP="00A85D36">
      <w:pPr>
        <w:pStyle w:val="Web"/>
        <w:shd w:val="clear" w:color="auto" w:fill="FFFFFF"/>
        <w:spacing w:before="0" w:beforeAutospacing="0" w:after="0" w:afterAutospacing="0" w:line="360" w:lineRule="auto"/>
        <w:jc w:val="both"/>
        <w:rPr>
          <w:rFonts w:ascii="Calibri" w:hAnsi="Calibri" w:cs="Calibri"/>
          <w:sz w:val="22"/>
          <w:szCs w:val="22"/>
        </w:rPr>
      </w:pPr>
      <w:r w:rsidRPr="00933286">
        <w:rPr>
          <w:rStyle w:val="a3"/>
          <w:rFonts w:ascii="Calibri" w:hAnsi="Calibri" w:cs="Calibri"/>
          <w:sz w:val="22"/>
          <w:szCs w:val="22"/>
        </w:rPr>
        <w:t>β. Ο πολιτισμός της διασημότητας.</w:t>
      </w:r>
      <w:r w:rsidRPr="00933286">
        <w:rPr>
          <w:rFonts w:ascii="Calibri" w:hAnsi="Calibri" w:cs="Calibri"/>
          <w:sz w:val="22"/>
          <w:szCs w:val="22"/>
        </w:rPr>
        <w:t xml:space="preserve"> Ο σημερινός άνθρωπος, καταστρατηγώντας </w:t>
      </w:r>
      <w:bookmarkStart w:id="2" w:name="_Hlk117960745"/>
      <w:r w:rsidRPr="00933286">
        <w:rPr>
          <w:rFonts w:ascii="Calibri" w:hAnsi="Calibri" w:cs="Calibri"/>
          <w:sz w:val="22"/>
          <w:szCs w:val="22"/>
        </w:rPr>
        <w:t xml:space="preserve">το κοινό </w:t>
      </w:r>
      <w:proofErr w:type="spellStart"/>
      <w:r w:rsidRPr="00933286">
        <w:rPr>
          <w:rFonts w:ascii="Calibri" w:hAnsi="Calibri" w:cs="Calibri"/>
          <w:sz w:val="22"/>
          <w:szCs w:val="22"/>
        </w:rPr>
        <w:t>αξιακό</w:t>
      </w:r>
      <w:proofErr w:type="spellEnd"/>
      <w:r w:rsidRPr="00933286">
        <w:rPr>
          <w:rFonts w:ascii="Calibri" w:hAnsi="Calibri" w:cs="Calibri"/>
          <w:sz w:val="22"/>
          <w:szCs w:val="22"/>
        </w:rPr>
        <w:t xml:space="preserve"> σύστημα, προσπαθεί</w:t>
      </w:r>
      <w:r w:rsidR="00940ED3">
        <w:rPr>
          <w:rFonts w:ascii="Calibri" w:hAnsi="Calibri" w:cs="Calibri"/>
          <w:sz w:val="22"/>
          <w:szCs w:val="22"/>
        </w:rPr>
        <w:t xml:space="preserve"> </w:t>
      </w:r>
      <w:r w:rsidRPr="00933286">
        <w:rPr>
          <w:rFonts w:ascii="Calibri" w:hAnsi="Calibri" w:cs="Calibri"/>
          <w:sz w:val="22"/>
          <w:szCs w:val="22"/>
        </w:rPr>
        <w:t xml:space="preserve">με κάθε τρόπο να γίνει διάσημος, έστω και για λίγα λεπτά της ώρας. </w:t>
      </w:r>
      <w:bookmarkEnd w:id="2"/>
      <w:r w:rsidRPr="00933286">
        <w:rPr>
          <w:rFonts w:ascii="Calibri" w:hAnsi="Calibri" w:cs="Calibri"/>
          <w:sz w:val="22"/>
          <w:szCs w:val="22"/>
        </w:rPr>
        <w:t>Οι καλλιτέχνες, οι πολιτικοί και άλλοι παρακαλούν να τους βγάλουν στα τηλεοπτικά παράθυρα λίγα λεπτά. Σ΄ αυτό βοηθά και το γεγονός ότι οι νέοι, που ως παιδιά γνωρίζουν τον κόσμο πρώτα από την τηλεόραση και μετά από το σχολείο, έχουν διαμορφώσει την πεποίθηση ότι η διασημότητα είναι αποτέλεσμα μιας διαδικασίας με ιδιαίτερη πολιτική και κοινωνική σημασία.</w:t>
      </w:r>
    </w:p>
    <w:p w:rsidR="00A85D36" w:rsidRPr="00933286" w:rsidRDefault="00A85D36" w:rsidP="00A85D36">
      <w:pPr>
        <w:pStyle w:val="Web"/>
        <w:shd w:val="clear" w:color="auto" w:fill="FFFFFF"/>
        <w:spacing w:before="0" w:beforeAutospacing="0" w:after="0" w:afterAutospacing="0" w:line="360" w:lineRule="auto"/>
        <w:jc w:val="both"/>
        <w:rPr>
          <w:rFonts w:ascii="Calibri" w:hAnsi="Calibri" w:cs="Calibri"/>
          <w:sz w:val="22"/>
          <w:szCs w:val="22"/>
        </w:rPr>
      </w:pPr>
      <w:r w:rsidRPr="00933286">
        <w:rPr>
          <w:rStyle w:val="a3"/>
          <w:rFonts w:ascii="Calibri" w:hAnsi="Calibri" w:cs="Calibri"/>
          <w:sz w:val="22"/>
          <w:szCs w:val="22"/>
        </w:rPr>
        <w:t>γ. Τα μέσα μαζικής επικοινωνίας (ΜΜΕ).</w:t>
      </w:r>
      <w:r w:rsidRPr="00933286">
        <w:rPr>
          <w:rFonts w:ascii="Calibri" w:hAnsi="Calibri" w:cs="Calibri"/>
          <w:sz w:val="22"/>
          <w:szCs w:val="22"/>
        </w:rPr>
        <w:t xml:space="preserve">Η τηλεόραση, για παράδειγμα, κατασκευάζει και προωθεί εικόνες ανθρώπων για λαϊκή τέρψη, γιατί ο νέος τύπος διασημότητας είναι εύκολα </w:t>
      </w:r>
      <w:proofErr w:type="spellStart"/>
      <w:r w:rsidRPr="00933286">
        <w:rPr>
          <w:rFonts w:ascii="Calibri" w:hAnsi="Calibri" w:cs="Calibri"/>
          <w:sz w:val="22"/>
          <w:szCs w:val="22"/>
        </w:rPr>
        <w:t>χειραγωγήσιμος</w:t>
      </w:r>
      <w:proofErr w:type="spellEnd"/>
      <w:r w:rsidRPr="00933286">
        <w:rPr>
          <w:rFonts w:ascii="Calibri" w:hAnsi="Calibri" w:cs="Calibri"/>
          <w:sz w:val="22"/>
          <w:szCs w:val="22"/>
        </w:rPr>
        <w:t xml:space="preserve"> και περισσότερο επικερδής. </w:t>
      </w:r>
    </w:p>
    <w:p w:rsidR="00A85D36" w:rsidRPr="00933286" w:rsidRDefault="00A85D36" w:rsidP="00A85D36">
      <w:pPr>
        <w:pStyle w:val="Web"/>
        <w:shd w:val="clear" w:color="auto" w:fill="FFFFFF"/>
        <w:spacing w:before="0" w:beforeAutospacing="0" w:after="0" w:afterAutospacing="0" w:line="360" w:lineRule="auto"/>
        <w:jc w:val="both"/>
        <w:rPr>
          <w:rFonts w:asciiTheme="minorHAnsi" w:hAnsiTheme="minorHAnsi" w:cstheme="minorHAnsi"/>
          <w:sz w:val="22"/>
          <w:szCs w:val="22"/>
        </w:rPr>
      </w:pPr>
      <w:r w:rsidRPr="00933286">
        <w:rPr>
          <w:rStyle w:val="a3"/>
          <w:rFonts w:ascii="Calibri" w:hAnsi="Calibri" w:cs="Calibri"/>
          <w:sz w:val="22"/>
          <w:szCs w:val="22"/>
        </w:rPr>
        <w:t>δ. Ο Η/Υ και το διαδίκτυο.</w:t>
      </w:r>
      <w:r w:rsidR="00940ED3">
        <w:rPr>
          <w:rStyle w:val="a3"/>
          <w:rFonts w:ascii="Calibri" w:hAnsi="Calibri" w:cs="Calibri"/>
          <w:sz w:val="22"/>
          <w:szCs w:val="22"/>
        </w:rPr>
        <w:t xml:space="preserve"> </w:t>
      </w:r>
      <w:r w:rsidRPr="00933286">
        <w:rPr>
          <w:rFonts w:asciiTheme="minorHAnsi" w:hAnsiTheme="minorHAnsi" w:cstheme="minorHAnsi"/>
          <w:sz w:val="22"/>
          <w:szCs w:val="22"/>
          <w:shd w:val="clear" w:color="auto" w:fill="FFFFFF"/>
        </w:rPr>
        <w:t>Δεν χρειάζεται να αναλύσουμε τον παράγοντα αυτό. Ο Η/Υ και το διαδίκτυο έχουν εισβάλει πλέον στη ζωή των ανθρώπων, ιδιαίτερα των παιδιών και των νέων, με όλες τις αρνητικές συνέπειές τους.</w:t>
      </w:r>
    </w:p>
    <w:p w:rsidR="00A85D36" w:rsidRPr="00933286" w:rsidRDefault="00A85D36" w:rsidP="00A85D36">
      <w:pPr>
        <w:pStyle w:val="Web"/>
        <w:shd w:val="clear" w:color="auto" w:fill="FFFFFF"/>
        <w:spacing w:before="0" w:beforeAutospacing="0" w:after="0" w:afterAutospacing="0" w:line="360" w:lineRule="auto"/>
        <w:jc w:val="both"/>
        <w:rPr>
          <w:rFonts w:ascii="Calibri" w:hAnsi="Calibri" w:cs="Calibri"/>
          <w:sz w:val="22"/>
          <w:szCs w:val="22"/>
        </w:rPr>
      </w:pPr>
      <w:r w:rsidRPr="00933286">
        <w:rPr>
          <w:rStyle w:val="a3"/>
          <w:rFonts w:ascii="Calibri" w:hAnsi="Calibri" w:cs="Calibri"/>
          <w:sz w:val="22"/>
          <w:szCs w:val="22"/>
        </w:rPr>
        <w:t>ε. Η αντίληψη της παγκοσμιοποίησης.</w:t>
      </w:r>
      <w:r w:rsidR="00835A54">
        <w:rPr>
          <w:rStyle w:val="a3"/>
          <w:rFonts w:ascii="Calibri" w:hAnsi="Calibri" w:cs="Calibri"/>
          <w:sz w:val="22"/>
          <w:szCs w:val="22"/>
        </w:rPr>
        <w:t xml:space="preserve"> </w:t>
      </w:r>
      <w:r w:rsidRPr="00933286">
        <w:rPr>
          <w:rFonts w:ascii="Calibri" w:hAnsi="Calibri" w:cs="Calibri"/>
          <w:sz w:val="22"/>
          <w:szCs w:val="22"/>
        </w:rPr>
        <w:t xml:space="preserve">Οι ισχυροί της γης, με πρόσχημα την προστασία της παγκόσμιας ειρήνης και της ελευθερίας των λαών, καταπατούν κάθε είδος δικαίου και ηθικής. Καταργούν κυβερνήσεις, αγνοούν ανθρώπινα δικαιώματα, καταδυναστεύουν λαούς και θέτουν σε κίνδυνο την παγκόσμια ειρήνη. </w:t>
      </w:r>
    </w:p>
    <w:p w:rsidR="00A85D36" w:rsidRPr="00933286" w:rsidRDefault="00A85D36" w:rsidP="00A85D36">
      <w:pPr>
        <w:pStyle w:val="Web"/>
        <w:shd w:val="clear" w:color="auto" w:fill="FFFFFF"/>
        <w:spacing w:before="0" w:beforeAutospacing="0" w:after="0" w:afterAutospacing="0" w:line="360" w:lineRule="auto"/>
        <w:jc w:val="both"/>
        <w:rPr>
          <w:rFonts w:ascii="Calibri" w:hAnsi="Calibri" w:cs="Calibri"/>
          <w:sz w:val="22"/>
          <w:szCs w:val="22"/>
        </w:rPr>
      </w:pPr>
      <w:r w:rsidRPr="00933286">
        <w:rPr>
          <w:rFonts w:ascii="Calibri" w:hAnsi="Calibri" w:cs="Calibri"/>
          <w:sz w:val="22"/>
          <w:szCs w:val="22"/>
        </w:rPr>
        <w:t>[…]</w:t>
      </w:r>
      <w:r>
        <w:rPr>
          <w:rFonts w:ascii="Calibri" w:hAnsi="Calibri" w:cs="Calibri"/>
          <w:sz w:val="22"/>
          <w:szCs w:val="22"/>
        </w:rPr>
        <w:t xml:space="preserve"> Τ</w:t>
      </w:r>
      <w:r w:rsidRPr="00933286">
        <w:rPr>
          <w:rFonts w:ascii="Calibri" w:hAnsi="Calibri" w:cs="Calibri"/>
          <w:sz w:val="22"/>
          <w:szCs w:val="22"/>
        </w:rPr>
        <w:t xml:space="preserve">ελικά, </w:t>
      </w:r>
      <w:bookmarkStart w:id="3" w:name="_Hlk117961556"/>
      <w:r w:rsidRPr="00933286">
        <w:rPr>
          <w:rFonts w:ascii="Calibri" w:hAnsi="Calibri" w:cs="Calibri"/>
          <w:sz w:val="22"/>
          <w:szCs w:val="22"/>
        </w:rPr>
        <w:t xml:space="preserve">μόνον με την ανθρωπιστική παιδεία μπορούμε να στοχεύσουμε </w:t>
      </w:r>
      <w:bookmarkStart w:id="4" w:name="_Hlk117960609"/>
      <w:r w:rsidRPr="00933286">
        <w:rPr>
          <w:rFonts w:ascii="Calibri" w:hAnsi="Calibri" w:cs="Calibri"/>
          <w:sz w:val="22"/>
          <w:szCs w:val="22"/>
        </w:rPr>
        <w:t>στη διαμόρφωση του ηθικού και κοινωνικού ανθρώπου</w:t>
      </w:r>
      <w:bookmarkEnd w:id="4"/>
      <w:r w:rsidRPr="00933286">
        <w:rPr>
          <w:rFonts w:ascii="Calibri" w:hAnsi="Calibri" w:cs="Calibri"/>
          <w:sz w:val="22"/>
          <w:szCs w:val="22"/>
        </w:rPr>
        <w:t xml:space="preserve">. Του ανθρώπου, ο οποίος θα μπορεί να παρακολουθεί, να κατανοεί και να διαχειρίζεται τις εξελίξεις που σημειώνονται και τις απαιτήσεις που δημιουργούνται, σε επίπεδο προσωπικής και κοινωνικής ζωής. </w:t>
      </w:r>
      <w:bookmarkEnd w:id="3"/>
      <w:r w:rsidRPr="00933286">
        <w:rPr>
          <w:rFonts w:ascii="Calibri" w:hAnsi="Calibri" w:cs="Calibri"/>
          <w:sz w:val="22"/>
          <w:szCs w:val="22"/>
        </w:rPr>
        <w:t xml:space="preserve">Αρκεί να κατανοήσουμε και να αποδεχτούμε αυτό που είπε ο </w:t>
      </w:r>
      <w:proofErr w:type="spellStart"/>
      <w:r w:rsidRPr="00933286">
        <w:rPr>
          <w:rFonts w:ascii="Calibri" w:hAnsi="Calibri" w:cs="Calibri"/>
          <w:sz w:val="22"/>
          <w:szCs w:val="22"/>
        </w:rPr>
        <w:t>John</w:t>
      </w:r>
      <w:proofErr w:type="spellEnd"/>
      <w:r w:rsidRPr="00933286">
        <w:rPr>
          <w:rFonts w:ascii="Calibri" w:hAnsi="Calibri" w:cs="Calibri"/>
          <w:sz w:val="22"/>
          <w:szCs w:val="22"/>
        </w:rPr>
        <w:t xml:space="preserve"> </w:t>
      </w:r>
      <w:proofErr w:type="spellStart"/>
      <w:r w:rsidRPr="00933286">
        <w:rPr>
          <w:rFonts w:ascii="Calibri" w:hAnsi="Calibri" w:cs="Calibri"/>
          <w:sz w:val="22"/>
          <w:szCs w:val="22"/>
        </w:rPr>
        <w:t>Naisbite</w:t>
      </w:r>
      <w:proofErr w:type="spellEnd"/>
      <w:r w:rsidRPr="00933286">
        <w:rPr>
          <w:rFonts w:ascii="Calibri" w:hAnsi="Calibri" w:cs="Calibri"/>
          <w:sz w:val="22"/>
          <w:szCs w:val="22"/>
        </w:rPr>
        <w:t xml:space="preserve"> : «Η αλλαγή στον 21ο αιώνα δεν θα προέλθει από την τεχνολογία, αλλά από μια νέα αντίληψη για το τι σημαίνει να είσαι άνθρωπος».</w:t>
      </w:r>
    </w:p>
    <w:p w:rsidR="00A85D36" w:rsidRDefault="00A85D36" w:rsidP="00A85D36">
      <w:pPr>
        <w:pStyle w:val="A5"/>
        <w:spacing w:after="0" w:line="360" w:lineRule="auto"/>
        <w:jc w:val="both"/>
        <w:rPr>
          <w:b/>
          <w:bCs/>
        </w:rPr>
      </w:pPr>
    </w:p>
    <w:p w:rsidR="00A85D36" w:rsidRDefault="00A85D36" w:rsidP="00A85D36">
      <w:pPr>
        <w:pStyle w:val="A5"/>
        <w:spacing w:after="0" w:line="360" w:lineRule="auto"/>
        <w:ind w:firstLine="567"/>
        <w:jc w:val="both"/>
      </w:pPr>
    </w:p>
    <w:p w:rsidR="00A85D36" w:rsidRDefault="00A85D36" w:rsidP="00A85D36">
      <w:pPr>
        <w:widowControl w:val="0"/>
        <w:spacing w:after="0" w:line="360" w:lineRule="auto"/>
        <w:contextualSpacing/>
        <w:jc w:val="both"/>
      </w:pPr>
      <w:r>
        <w:rPr>
          <w:rFonts w:eastAsia="Calibri" w:cs="Garamond"/>
          <w:b/>
          <w:bCs/>
          <w:lang w:eastAsia="en-GB"/>
        </w:rPr>
        <w:t>Α3</w:t>
      </w:r>
      <w:r>
        <w:rPr>
          <w:rFonts w:eastAsia="Calibri" w:cs="Garamond"/>
          <w:bCs/>
          <w:lang w:eastAsia="en-GB"/>
        </w:rPr>
        <w:t>. (</w:t>
      </w:r>
      <w:r w:rsidR="00835A54">
        <w:rPr>
          <w:rFonts w:eastAsia="Calibri" w:cs="Garamond"/>
          <w:b/>
          <w:bCs/>
          <w:lang w:eastAsia="en-GB"/>
        </w:rPr>
        <w:t>μ</w:t>
      </w:r>
      <w:r>
        <w:rPr>
          <w:rFonts w:eastAsia="Calibri" w:cs="Garamond"/>
          <w:b/>
          <w:bCs/>
          <w:lang w:eastAsia="en-GB"/>
        </w:rPr>
        <w:t>ονάδες 25)</w:t>
      </w:r>
    </w:p>
    <w:p w:rsidR="00A85D36" w:rsidRDefault="00A85D36" w:rsidP="00A85D36">
      <w:pPr>
        <w:pStyle w:val="A5"/>
        <w:spacing w:after="0" w:line="360" w:lineRule="auto"/>
        <w:jc w:val="both"/>
      </w:pPr>
      <w:bookmarkStart w:id="5" w:name="_Hlk125196680"/>
      <w:r>
        <w:t>Στη σύγχρονη εποχή,</w:t>
      </w:r>
      <w:r w:rsidR="00835A54">
        <w:t xml:space="preserve"> </w:t>
      </w:r>
      <w:r>
        <w:t>μερικοί/</w:t>
      </w:r>
      <w:proofErr w:type="spellStart"/>
      <w:r>
        <w:t>ές</w:t>
      </w:r>
      <w:proofErr w:type="spellEnd"/>
      <w:r>
        <w:t xml:space="preserve"> νέοι</w:t>
      </w:r>
      <w:r w:rsidR="00835A54">
        <w:t xml:space="preserve"> </w:t>
      </w:r>
      <w:r w:rsidR="002521A4">
        <w:t>και νέ</w:t>
      </w:r>
      <w:r>
        <w:t xml:space="preserve">ες ενδιαφέρονται περισσότερο να ανταποκριθούν χωρίς </w:t>
      </w:r>
      <w:r w:rsidR="002521A4">
        <w:t xml:space="preserve">προβληματισμούς σε </w:t>
      </w:r>
      <w:proofErr w:type="spellStart"/>
      <w:r w:rsidR="002521A4">
        <w:t>ό,τι</w:t>
      </w:r>
      <w:proofErr w:type="spellEnd"/>
      <w:r w:rsidR="002521A4">
        <w:t xml:space="preserve"> </w:t>
      </w:r>
      <w:r>
        <w:t xml:space="preserve">ζητά το κοινωνικό σύνολο και άλλοι/ες προσπαθούν να αξιοποιήσουν </w:t>
      </w:r>
      <w:r w:rsidR="002521A4">
        <w:t xml:space="preserve">μόνον </w:t>
      </w:r>
      <w:r>
        <w:t xml:space="preserve">τα στοιχεία εκείνα που θα </w:t>
      </w:r>
      <w:r w:rsidR="002521A4">
        <w:t xml:space="preserve">τους/τις </w:t>
      </w:r>
      <w:r>
        <w:t xml:space="preserve">βοηθήσουν να εξελιχθούν σε ηθικά και προσαρμοσμένα στην κοινωνία άτομα. Ποιο από τα δύο έχει </w:t>
      </w:r>
      <w:r>
        <w:rPr>
          <w:u w:color="C00000"/>
        </w:rPr>
        <w:t>μεγαλύτερο ενδιαφέρον</w:t>
      </w:r>
      <w:r>
        <w:t>, κατά τη γνώμη σου</w:t>
      </w:r>
      <w:r>
        <w:rPr>
          <w:u w:color="C00000"/>
        </w:rPr>
        <w:t xml:space="preserve">, να επιδιώκεις </w:t>
      </w:r>
      <w:r>
        <w:t xml:space="preserve">και γιατί; Να αναπτύξεις τις απόψεις σου σε ένα άρθρο για την ιστοσελίδα του σχολείου σου, αξιοποιώντας στοιχεία του μη λογοτεχνικού κειμένου (200-250 λέξεις). </w:t>
      </w:r>
    </w:p>
    <w:bookmarkEnd w:id="5"/>
    <w:p w:rsidR="00A85D36" w:rsidRDefault="00A85D36" w:rsidP="00A85D36">
      <w:pPr>
        <w:widowControl w:val="0"/>
        <w:spacing w:after="0" w:line="360" w:lineRule="auto"/>
        <w:contextualSpacing/>
        <w:jc w:val="right"/>
      </w:pPr>
      <w:r>
        <w:rPr>
          <w:rFonts w:eastAsia="Calibri" w:cs="Garamond"/>
          <w:b/>
          <w:bCs/>
          <w:lang w:eastAsia="en-GB"/>
        </w:rPr>
        <w:t>Μονάδες 25</w:t>
      </w:r>
    </w:p>
    <w:p w:rsidR="00A85D36" w:rsidRDefault="00A85D36" w:rsidP="00A85D36">
      <w:pPr>
        <w:pStyle w:val="Web"/>
        <w:shd w:val="clear" w:color="auto" w:fill="FFFFFF"/>
        <w:spacing w:before="0" w:beforeAutospacing="0" w:after="0" w:afterAutospacing="0" w:line="360" w:lineRule="auto"/>
        <w:rPr>
          <w:rFonts w:ascii="Calibri" w:hAnsi="Calibri" w:cs="Calibri"/>
          <w:color w:val="444444"/>
          <w:sz w:val="22"/>
          <w:szCs w:val="22"/>
        </w:rPr>
      </w:pPr>
    </w:p>
    <w:p w:rsidR="00A85D36" w:rsidRDefault="00A85D36" w:rsidP="00A85D36">
      <w:pPr>
        <w:rPr>
          <w:b/>
        </w:rPr>
      </w:pPr>
      <w:r>
        <w:rPr>
          <w:b/>
        </w:rPr>
        <w:t xml:space="preserve">Β. Λογοτεχνικό κείμενο. </w:t>
      </w:r>
    </w:p>
    <w:p w:rsidR="00A85D36" w:rsidRDefault="00A85D36" w:rsidP="00A85D36">
      <w:pPr>
        <w:jc w:val="center"/>
        <w:rPr>
          <w:b/>
        </w:rPr>
      </w:pPr>
      <w:r>
        <w:rPr>
          <w:b/>
        </w:rPr>
        <w:t>Λουντέμης Μενέλαος (1912-1977)</w:t>
      </w:r>
    </w:p>
    <w:p w:rsidR="00A85D36" w:rsidRPr="00933286" w:rsidRDefault="00A85D36" w:rsidP="00A85D36">
      <w:pPr>
        <w:jc w:val="center"/>
        <w:rPr>
          <w:b/>
        </w:rPr>
      </w:pPr>
      <w:r w:rsidRPr="00966DF3">
        <w:rPr>
          <w:b/>
          <w:bCs/>
          <w:color w:val="000000" w:themeColor="text1"/>
        </w:rPr>
        <w:t xml:space="preserve">Ὁ </w:t>
      </w:r>
      <w:proofErr w:type="spellStart"/>
      <w:r w:rsidRPr="00966DF3">
        <w:rPr>
          <w:b/>
          <w:bCs/>
          <w:color w:val="000000" w:themeColor="text1"/>
        </w:rPr>
        <w:t>σταχτὺς</w:t>
      </w:r>
      <w:proofErr w:type="spellEnd"/>
      <w:r w:rsidRPr="00966DF3">
        <w:rPr>
          <w:b/>
          <w:bCs/>
          <w:color w:val="000000" w:themeColor="text1"/>
        </w:rPr>
        <w:t xml:space="preserve"> θάνατος</w:t>
      </w:r>
    </w:p>
    <w:p w:rsidR="00A85D36" w:rsidRPr="00966DF3" w:rsidRDefault="00A85D36" w:rsidP="00A85D36">
      <w:pPr>
        <w:spacing w:before="100" w:beforeAutospacing="1" w:after="100" w:afterAutospacing="1" w:line="240" w:lineRule="auto"/>
        <w:rPr>
          <w:color w:val="CC0000"/>
          <w:sz w:val="24"/>
          <w:szCs w:val="24"/>
        </w:rPr>
      </w:pPr>
      <w:r>
        <w:rPr>
          <w:i/>
          <w:iCs/>
          <w:color w:val="000000"/>
          <w:sz w:val="20"/>
          <w:szCs w:val="20"/>
        </w:rPr>
        <w:t>Από</w:t>
      </w:r>
      <w:r w:rsidRPr="00966DF3">
        <w:rPr>
          <w:i/>
          <w:iCs/>
          <w:color w:val="000000"/>
          <w:sz w:val="20"/>
          <w:szCs w:val="20"/>
        </w:rPr>
        <w:t xml:space="preserve"> τ</w:t>
      </w:r>
      <w:r>
        <w:rPr>
          <w:i/>
          <w:iCs/>
          <w:color w:val="000000"/>
          <w:sz w:val="20"/>
          <w:szCs w:val="20"/>
        </w:rPr>
        <w:t>η</w:t>
      </w:r>
      <w:r w:rsidRPr="00966DF3">
        <w:rPr>
          <w:i/>
          <w:iCs/>
          <w:color w:val="000000"/>
          <w:sz w:val="20"/>
          <w:szCs w:val="20"/>
        </w:rPr>
        <w:t xml:space="preserve"> συλλογή:</w:t>
      </w:r>
      <w:r w:rsidR="00940ED3">
        <w:rPr>
          <w:i/>
          <w:iCs/>
          <w:color w:val="000000"/>
          <w:sz w:val="20"/>
          <w:szCs w:val="20"/>
        </w:rPr>
        <w:t xml:space="preserve"> </w:t>
      </w:r>
      <w:r w:rsidRPr="00966DF3">
        <w:rPr>
          <w:i/>
          <w:iCs/>
          <w:color w:val="000000"/>
          <w:sz w:val="20"/>
          <w:szCs w:val="20"/>
        </w:rPr>
        <w:t xml:space="preserve">«Κάτω </w:t>
      </w:r>
      <w:proofErr w:type="spellStart"/>
      <w:r w:rsidRPr="00966DF3">
        <w:rPr>
          <w:i/>
          <w:iCs/>
          <w:color w:val="000000"/>
          <w:sz w:val="20"/>
          <w:szCs w:val="20"/>
        </w:rPr>
        <w:t>Ἀπὸ</w:t>
      </w:r>
      <w:proofErr w:type="spellEnd"/>
      <w:r w:rsidRPr="00966DF3">
        <w:rPr>
          <w:i/>
          <w:iCs/>
          <w:color w:val="000000"/>
          <w:sz w:val="20"/>
          <w:szCs w:val="20"/>
        </w:rPr>
        <w:t xml:space="preserve"> </w:t>
      </w:r>
      <w:proofErr w:type="spellStart"/>
      <w:r w:rsidRPr="00966DF3">
        <w:rPr>
          <w:i/>
          <w:iCs/>
          <w:color w:val="000000"/>
          <w:sz w:val="20"/>
          <w:szCs w:val="20"/>
        </w:rPr>
        <w:t>Τὰ</w:t>
      </w:r>
      <w:proofErr w:type="spellEnd"/>
      <w:r w:rsidRPr="00966DF3">
        <w:rPr>
          <w:i/>
          <w:iCs/>
          <w:color w:val="000000"/>
          <w:sz w:val="20"/>
          <w:szCs w:val="20"/>
        </w:rPr>
        <w:t xml:space="preserve"> Κάστρα </w:t>
      </w:r>
      <w:proofErr w:type="spellStart"/>
      <w:r w:rsidRPr="00966DF3">
        <w:rPr>
          <w:i/>
          <w:iCs/>
          <w:color w:val="000000"/>
          <w:sz w:val="20"/>
          <w:szCs w:val="20"/>
        </w:rPr>
        <w:t>Τῆς</w:t>
      </w:r>
      <w:proofErr w:type="spellEnd"/>
      <w:r w:rsidRPr="00966DF3">
        <w:rPr>
          <w:i/>
          <w:iCs/>
          <w:color w:val="000000"/>
          <w:sz w:val="20"/>
          <w:szCs w:val="20"/>
        </w:rPr>
        <w:t xml:space="preserve"> </w:t>
      </w:r>
      <w:proofErr w:type="spellStart"/>
      <w:r w:rsidRPr="00966DF3">
        <w:rPr>
          <w:i/>
          <w:iCs/>
          <w:color w:val="000000"/>
          <w:sz w:val="20"/>
          <w:szCs w:val="20"/>
        </w:rPr>
        <w:t>Ἐλπίδας</w:t>
      </w:r>
      <w:proofErr w:type="spellEnd"/>
      <w:r w:rsidRPr="00966DF3">
        <w:rPr>
          <w:i/>
          <w:iCs/>
          <w:color w:val="000000"/>
          <w:sz w:val="20"/>
          <w:szCs w:val="20"/>
        </w:rPr>
        <w:t>»</w:t>
      </w:r>
      <w:r>
        <w:rPr>
          <w:i/>
          <w:iCs/>
          <w:color w:val="000000"/>
          <w:sz w:val="20"/>
          <w:szCs w:val="20"/>
        </w:rPr>
        <w:t>,</w:t>
      </w:r>
      <w:r w:rsidRPr="00966DF3">
        <w:rPr>
          <w:i/>
          <w:iCs/>
          <w:color w:val="000000"/>
          <w:sz w:val="20"/>
          <w:szCs w:val="20"/>
        </w:rPr>
        <w:t xml:space="preserve"> Ελληνικά Γράμματα</w:t>
      </w:r>
      <w:r>
        <w:rPr>
          <w:i/>
          <w:iCs/>
          <w:color w:val="000000"/>
          <w:sz w:val="20"/>
          <w:szCs w:val="20"/>
        </w:rPr>
        <w:t>,</w:t>
      </w:r>
      <w:r w:rsidRPr="00966DF3">
        <w:rPr>
          <w:i/>
          <w:iCs/>
          <w:color w:val="000000"/>
          <w:sz w:val="20"/>
          <w:szCs w:val="20"/>
        </w:rPr>
        <w:t xml:space="preserve"> 2000</w:t>
      </w:r>
      <w:r>
        <w:rPr>
          <w:rFonts w:ascii="Arial" w:hAnsi="Arial" w:cs="Arial"/>
          <w:color w:val="333333"/>
          <w:sz w:val="19"/>
          <w:szCs w:val="19"/>
        </w:rPr>
        <w:t>.</w:t>
      </w:r>
    </w:p>
    <w:p w:rsidR="00A85D36" w:rsidRDefault="00A85D36" w:rsidP="00A85D36">
      <w:pPr>
        <w:spacing w:after="0" w:line="360" w:lineRule="auto"/>
        <w:rPr>
          <w:rFonts w:eastAsia="Times New Roman" w:cstheme="minorHAnsi"/>
          <w:color w:val="000000"/>
          <w:lang w:eastAsia="el-GR"/>
        </w:rPr>
      </w:pPr>
      <w:r w:rsidRPr="00966DF3">
        <w:rPr>
          <w:rFonts w:eastAsia="Times New Roman" w:cstheme="minorHAnsi"/>
          <w:color w:val="000000"/>
          <w:lang w:eastAsia="el-GR"/>
        </w:rPr>
        <w:t>Θαρρο</w:t>
      </w:r>
      <w:r>
        <w:rPr>
          <w:rFonts w:eastAsia="Times New Roman" w:cstheme="minorHAnsi"/>
          <w:color w:val="000000"/>
          <w:lang w:eastAsia="el-GR"/>
        </w:rPr>
        <w:t>ύ</w:t>
      </w:r>
      <w:r w:rsidRPr="00966DF3">
        <w:rPr>
          <w:rFonts w:eastAsia="Times New Roman" w:cstheme="minorHAnsi"/>
          <w:color w:val="000000"/>
          <w:lang w:eastAsia="el-GR"/>
        </w:rPr>
        <w:t xml:space="preserve">σα </w:t>
      </w:r>
      <w:r>
        <w:rPr>
          <w:rFonts w:eastAsia="Times New Roman" w:cstheme="minorHAnsi"/>
          <w:color w:val="000000"/>
          <w:lang w:eastAsia="el-GR"/>
        </w:rPr>
        <w:t>ω</w:t>
      </w:r>
      <w:r w:rsidRPr="00966DF3">
        <w:rPr>
          <w:rFonts w:eastAsia="Times New Roman" w:cstheme="minorHAnsi"/>
          <w:color w:val="000000"/>
          <w:lang w:eastAsia="el-GR"/>
        </w:rPr>
        <w:t>ς τώρα -φίλοι μου καλοί-</w:t>
      </w:r>
      <w:r w:rsidRPr="00966DF3">
        <w:rPr>
          <w:rFonts w:eastAsia="Times New Roman" w:cstheme="minorHAnsi"/>
          <w:color w:val="000000"/>
          <w:lang w:eastAsia="el-GR"/>
        </w:rPr>
        <w:br/>
        <w:t>θαρρο</w:t>
      </w:r>
      <w:r>
        <w:rPr>
          <w:rFonts w:eastAsia="Times New Roman" w:cstheme="minorHAnsi"/>
          <w:color w:val="000000"/>
          <w:lang w:eastAsia="el-GR"/>
        </w:rPr>
        <w:t>ύ</w:t>
      </w:r>
      <w:r w:rsidRPr="00966DF3">
        <w:rPr>
          <w:rFonts w:eastAsia="Times New Roman" w:cstheme="minorHAnsi"/>
          <w:color w:val="000000"/>
          <w:lang w:eastAsia="el-GR"/>
        </w:rPr>
        <w:t xml:space="preserve">σα </w:t>
      </w:r>
      <w:r>
        <w:rPr>
          <w:rFonts w:eastAsia="Times New Roman" w:cstheme="minorHAnsi"/>
          <w:color w:val="000000"/>
          <w:lang w:eastAsia="el-GR"/>
        </w:rPr>
        <w:t>ω</w:t>
      </w:r>
      <w:r w:rsidRPr="00966DF3">
        <w:rPr>
          <w:rFonts w:eastAsia="Times New Roman" w:cstheme="minorHAnsi"/>
          <w:color w:val="000000"/>
          <w:lang w:eastAsia="el-GR"/>
        </w:rPr>
        <w:t>ς τώρα...</w:t>
      </w:r>
      <w:r w:rsidRPr="00966DF3">
        <w:rPr>
          <w:rFonts w:eastAsia="Times New Roman" w:cstheme="minorHAnsi"/>
          <w:color w:val="000000"/>
          <w:lang w:eastAsia="el-GR"/>
        </w:rPr>
        <w:br/>
        <w:t>π</w:t>
      </w:r>
      <w:r>
        <w:rPr>
          <w:rFonts w:eastAsia="Times New Roman" w:cstheme="minorHAnsi"/>
          <w:color w:val="000000"/>
          <w:lang w:eastAsia="el-GR"/>
        </w:rPr>
        <w:t>ω</w:t>
      </w:r>
      <w:r w:rsidRPr="00966DF3">
        <w:rPr>
          <w:rFonts w:eastAsia="Times New Roman" w:cstheme="minorHAnsi"/>
          <w:color w:val="000000"/>
          <w:lang w:eastAsia="el-GR"/>
        </w:rPr>
        <w:t xml:space="preserve">ς </w:t>
      </w:r>
      <w:r>
        <w:rPr>
          <w:rFonts w:eastAsia="Times New Roman" w:cstheme="minorHAnsi"/>
          <w:color w:val="000000"/>
          <w:lang w:eastAsia="el-GR"/>
        </w:rPr>
        <w:t>ό</w:t>
      </w:r>
      <w:r w:rsidRPr="00966DF3">
        <w:rPr>
          <w:rFonts w:eastAsia="Times New Roman" w:cstheme="minorHAnsi"/>
          <w:color w:val="000000"/>
          <w:lang w:eastAsia="el-GR"/>
        </w:rPr>
        <w:t>λα τ</w:t>
      </w:r>
      <w:r>
        <w:rPr>
          <w:rFonts w:eastAsia="Times New Roman" w:cstheme="minorHAnsi"/>
          <w:color w:val="000000"/>
          <w:lang w:eastAsia="el-GR"/>
        </w:rPr>
        <w:t xml:space="preserve">α </w:t>
      </w:r>
      <w:r w:rsidRPr="00966DF3">
        <w:rPr>
          <w:rFonts w:eastAsia="Times New Roman" w:cstheme="minorHAnsi"/>
          <w:color w:val="000000"/>
          <w:lang w:eastAsia="el-GR"/>
        </w:rPr>
        <w:t>πράματα</w:t>
      </w:r>
      <w:r w:rsidRPr="00966DF3">
        <w:rPr>
          <w:rFonts w:eastAsia="Times New Roman" w:cstheme="minorHAnsi"/>
          <w:color w:val="000000"/>
          <w:lang w:eastAsia="el-GR"/>
        </w:rPr>
        <w:br/>
        <w:t>βαδίζουν στ</w:t>
      </w:r>
      <w:r>
        <w:rPr>
          <w:rFonts w:eastAsia="Times New Roman" w:cstheme="minorHAnsi"/>
          <w:color w:val="000000"/>
          <w:lang w:eastAsia="el-GR"/>
        </w:rPr>
        <w:t>η</w:t>
      </w:r>
      <w:r w:rsidRPr="00966DF3">
        <w:rPr>
          <w:rFonts w:eastAsia="Times New Roman" w:cstheme="minorHAnsi"/>
          <w:color w:val="000000"/>
          <w:lang w:eastAsia="el-GR"/>
        </w:rPr>
        <w:t xml:space="preserve"> γ</w:t>
      </w:r>
      <w:r>
        <w:rPr>
          <w:rFonts w:eastAsia="Times New Roman" w:cstheme="minorHAnsi"/>
          <w:color w:val="000000"/>
          <w:lang w:eastAsia="el-GR"/>
        </w:rPr>
        <w:t>η</w:t>
      </w:r>
      <w:r w:rsidRPr="00966DF3">
        <w:rPr>
          <w:rFonts w:eastAsia="Times New Roman" w:cstheme="minorHAnsi"/>
          <w:color w:val="000000"/>
          <w:lang w:eastAsia="el-GR"/>
        </w:rPr>
        <w:br/>
        <w:t>μ</w:t>
      </w:r>
      <w:r>
        <w:rPr>
          <w:rFonts w:eastAsia="Times New Roman" w:cstheme="minorHAnsi"/>
          <w:color w:val="000000"/>
          <w:lang w:eastAsia="el-GR"/>
        </w:rPr>
        <w:t xml:space="preserve">ε </w:t>
      </w:r>
      <w:r w:rsidRPr="00966DF3">
        <w:rPr>
          <w:rFonts w:eastAsia="Times New Roman" w:cstheme="minorHAnsi"/>
          <w:color w:val="000000"/>
          <w:lang w:eastAsia="el-GR"/>
        </w:rPr>
        <w:t>τ</w:t>
      </w:r>
      <w:r>
        <w:rPr>
          <w:rFonts w:eastAsia="Times New Roman" w:cstheme="minorHAnsi"/>
          <w:color w:val="000000"/>
          <w:lang w:eastAsia="el-GR"/>
        </w:rPr>
        <w:t>ο α</w:t>
      </w:r>
      <w:r w:rsidRPr="00966DF3">
        <w:rPr>
          <w:rFonts w:eastAsia="Times New Roman" w:cstheme="minorHAnsi"/>
          <w:color w:val="000000"/>
          <w:lang w:eastAsia="el-GR"/>
        </w:rPr>
        <w:t>ληθινό τους χρ</w:t>
      </w:r>
      <w:r>
        <w:rPr>
          <w:rFonts w:eastAsia="Times New Roman" w:cstheme="minorHAnsi"/>
          <w:color w:val="000000"/>
          <w:lang w:eastAsia="el-GR"/>
        </w:rPr>
        <w:t>ώ</w:t>
      </w:r>
      <w:r w:rsidRPr="00966DF3">
        <w:rPr>
          <w:rFonts w:eastAsia="Times New Roman" w:cstheme="minorHAnsi"/>
          <w:color w:val="000000"/>
          <w:lang w:eastAsia="el-GR"/>
        </w:rPr>
        <w:t>μα.</w:t>
      </w:r>
    </w:p>
    <w:p w:rsidR="00A85D36" w:rsidRDefault="00A85D36" w:rsidP="00A85D36">
      <w:pPr>
        <w:spacing w:after="0" w:line="360" w:lineRule="auto"/>
        <w:rPr>
          <w:rFonts w:eastAsia="Times New Roman" w:cstheme="minorHAnsi"/>
          <w:color w:val="000000"/>
          <w:lang w:eastAsia="el-GR"/>
        </w:rPr>
      </w:pPr>
      <w:r>
        <w:rPr>
          <w:rFonts w:eastAsia="Times New Roman" w:cstheme="minorHAnsi"/>
          <w:color w:val="000000"/>
          <w:lang w:eastAsia="el-GR"/>
        </w:rPr>
        <w:t>Η</w:t>
      </w:r>
      <w:r w:rsidRPr="00966DF3">
        <w:rPr>
          <w:rFonts w:eastAsia="Times New Roman" w:cstheme="minorHAnsi"/>
          <w:color w:val="000000"/>
          <w:lang w:eastAsia="el-GR"/>
        </w:rPr>
        <w:t xml:space="preserve"> Χαρ</w:t>
      </w:r>
      <w:r>
        <w:rPr>
          <w:rFonts w:eastAsia="Times New Roman" w:cstheme="minorHAnsi"/>
          <w:color w:val="000000"/>
          <w:lang w:eastAsia="el-GR"/>
        </w:rPr>
        <w:t>ά ά</w:t>
      </w:r>
      <w:r w:rsidRPr="00966DF3">
        <w:rPr>
          <w:rFonts w:eastAsia="Times New Roman" w:cstheme="minorHAnsi"/>
          <w:color w:val="000000"/>
          <w:lang w:eastAsia="el-GR"/>
        </w:rPr>
        <w:t>σπρη.</w:t>
      </w:r>
      <w:r w:rsidRPr="00966DF3">
        <w:rPr>
          <w:rFonts w:eastAsia="Times New Roman" w:cstheme="minorHAnsi"/>
          <w:color w:val="000000"/>
          <w:lang w:eastAsia="el-GR"/>
        </w:rPr>
        <w:br/>
      </w:r>
      <w:r>
        <w:rPr>
          <w:rFonts w:eastAsia="Times New Roman" w:cstheme="minorHAnsi"/>
          <w:color w:val="000000"/>
          <w:lang w:eastAsia="el-GR"/>
        </w:rPr>
        <w:t xml:space="preserve">Η </w:t>
      </w:r>
      <w:r w:rsidRPr="00966DF3">
        <w:rPr>
          <w:rFonts w:eastAsia="Times New Roman" w:cstheme="minorHAnsi"/>
          <w:color w:val="000000"/>
          <w:lang w:eastAsia="el-GR"/>
        </w:rPr>
        <w:t>Θλίψη χλωμή</w:t>
      </w:r>
      <w:r>
        <w:rPr>
          <w:rFonts w:eastAsia="Times New Roman" w:cstheme="minorHAnsi"/>
          <w:color w:val="000000"/>
          <w:lang w:eastAsia="el-GR"/>
        </w:rPr>
        <w:t>.</w:t>
      </w:r>
    </w:p>
    <w:p w:rsidR="00A85D36" w:rsidRPr="00966DF3" w:rsidRDefault="00A85D36" w:rsidP="00A85D36">
      <w:pPr>
        <w:spacing w:after="0" w:line="360" w:lineRule="auto"/>
        <w:rPr>
          <w:rFonts w:eastAsia="Times New Roman" w:cstheme="minorHAnsi"/>
          <w:color w:val="000000"/>
          <w:lang w:eastAsia="el-GR"/>
        </w:rPr>
      </w:pPr>
      <w:r>
        <w:rPr>
          <w:rFonts w:eastAsia="Times New Roman" w:cstheme="minorHAnsi"/>
          <w:color w:val="000000"/>
          <w:lang w:eastAsia="el-GR"/>
        </w:rPr>
        <w:t xml:space="preserve">Ο </w:t>
      </w:r>
      <w:r w:rsidRPr="00966DF3">
        <w:rPr>
          <w:rFonts w:eastAsia="Times New Roman" w:cstheme="minorHAnsi"/>
          <w:color w:val="000000"/>
          <w:lang w:eastAsia="el-GR"/>
        </w:rPr>
        <w:t>Έρωτας ρόδινος</w:t>
      </w:r>
      <w:r w:rsidRPr="00966DF3">
        <w:rPr>
          <w:rFonts w:eastAsia="Times New Roman" w:cstheme="minorHAnsi"/>
          <w:color w:val="000000"/>
          <w:lang w:eastAsia="el-GR"/>
        </w:rPr>
        <w:br/>
        <w:t>Ο Θάνατος μα</w:t>
      </w:r>
      <w:r>
        <w:rPr>
          <w:rFonts w:eastAsia="Times New Roman" w:cstheme="minorHAnsi"/>
          <w:color w:val="000000"/>
          <w:lang w:eastAsia="el-GR"/>
        </w:rPr>
        <w:t>ύ</w:t>
      </w:r>
      <w:r w:rsidRPr="00966DF3">
        <w:rPr>
          <w:rFonts w:eastAsia="Times New Roman" w:cstheme="minorHAnsi"/>
          <w:color w:val="000000"/>
          <w:lang w:eastAsia="el-GR"/>
        </w:rPr>
        <w:t>ρος.</w:t>
      </w:r>
      <w:r w:rsidRPr="00966DF3">
        <w:rPr>
          <w:rFonts w:eastAsia="Times New Roman" w:cstheme="minorHAnsi"/>
          <w:color w:val="000000"/>
          <w:lang w:eastAsia="el-GR"/>
        </w:rPr>
        <w:br/>
        <w:t>Έτσι</w:t>
      </w:r>
      <w:r w:rsidR="00835A54">
        <w:rPr>
          <w:rFonts w:eastAsia="Times New Roman" w:cstheme="minorHAnsi"/>
          <w:color w:val="000000"/>
          <w:lang w:eastAsia="el-GR"/>
        </w:rPr>
        <w:t xml:space="preserve"> </w:t>
      </w:r>
      <w:r w:rsidRPr="00966DF3">
        <w:rPr>
          <w:rFonts w:eastAsia="Times New Roman" w:cstheme="minorHAnsi"/>
          <w:color w:val="000000"/>
          <w:lang w:eastAsia="el-GR"/>
        </w:rPr>
        <w:t>θαρρούσα...</w:t>
      </w:r>
    </w:p>
    <w:p w:rsidR="00A85D36" w:rsidRDefault="00A85D36" w:rsidP="00A85D36">
      <w:pPr>
        <w:spacing w:after="0" w:line="360" w:lineRule="auto"/>
        <w:rPr>
          <w:rFonts w:eastAsia="Times New Roman" w:cstheme="minorHAnsi"/>
          <w:color w:val="000000"/>
          <w:lang w:eastAsia="el-GR"/>
        </w:rPr>
      </w:pPr>
      <w:r w:rsidRPr="00966DF3">
        <w:rPr>
          <w:rFonts w:eastAsia="Times New Roman" w:cstheme="minorHAnsi"/>
          <w:color w:val="000000"/>
          <w:lang w:eastAsia="el-GR"/>
        </w:rPr>
        <w:t>Κ</w:t>
      </w:r>
      <w:r>
        <w:rPr>
          <w:rFonts w:eastAsia="Times New Roman" w:cstheme="minorHAnsi"/>
          <w:color w:val="000000"/>
          <w:lang w:eastAsia="el-GR"/>
        </w:rPr>
        <w:t xml:space="preserve">αι </w:t>
      </w:r>
      <w:r w:rsidRPr="00966DF3">
        <w:rPr>
          <w:rFonts w:eastAsia="Times New Roman" w:cstheme="minorHAnsi"/>
          <w:color w:val="000000"/>
          <w:lang w:eastAsia="el-GR"/>
        </w:rPr>
        <w:t>περνούσα τ</w:t>
      </w:r>
      <w:r>
        <w:rPr>
          <w:rFonts w:eastAsia="Times New Roman" w:cstheme="minorHAnsi"/>
          <w:color w:val="000000"/>
          <w:lang w:eastAsia="el-GR"/>
        </w:rPr>
        <w:t>ι</w:t>
      </w:r>
      <w:r w:rsidRPr="00966DF3">
        <w:rPr>
          <w:rFonts w:eastAsia="Times New Roman" w:cstheme="minorHAnsi"/>
          <w:color w:val="000000"/>
          <w:lang w:eastAsia="el-GR"/>
        </w:rPr>
        <w:t>ς μέρες μου,</w:t>
      </w:r>
      <w:r w:rsidRPr="00966DF3">
        <w:rPr>
          <w:rFonts w:eastAsia="Times New Roman" w:cstheme="minorHAnsi"/>
          <w:color w:val="000000"/>
          <w:lang w:eastAsia="el-GR"/>
        </w:rPr>
        <w:br/>
        <w:t>μ</w:t>
      </w:r>
      <w:r>
        <w:rPr>
          <w:rFonts w:eastAsia="Times New Roman" w:cstheme="minorHAnsi"/>
          <w:color w:val="000000"/>
          <w:lang w:eastAsia="el-GR"/>
        </w:rPr>
        <w:t>ε</w:t>
      </w:r>
      <w:r w:rsidRPr="00966DF3">
        <w:rPr>
          <w:rFonts w:eastAsia="Times New Roman" w:cstheme="minorHAnsi"/>
          <w:color w:val="000000"/>
          <w:lang w:eastAsia="el-GR"/>
        </w:rPr>
        <w:t xml:space="preserve"> τ</w:t>
      </w:r>
      <w:r>
        <w:rPr>
          <w:rFonts w:eastAsia="Times New Roman" w:cstheme="minorHAnsi"/>
          <w:color w:val="000000"/>
          <w:lang w:eastAsia="el-GR"/>
        </w:rPr>
        <w:t>α</w:t>
      </w:r>
      <w:r w:rsidRPr="00966DF3">
        <w:rPr>
          <w:rFonts w:eastAsia="Times New Roman" w:cstheme="minorHAnsi"/>
          <w:color w:val="000000"/>
          <w:lang w:eastAsia="el-GR"/>
        </w:rPr>
        <w:t xml:space="preserve"> χρώματά μου τακτοποιημένα.</w:t>
      </w:r>
      <w:r w:rsidRPr="00966DF3">
        <w:rPr>
          <w:rFonts w:eastAsia="Times New Roman" w:cstheme="minorHAnsi"/>
          <w:color w:val="000000"/>
          <w:lang w:eastAsia="el-GR"/>
        </w:rPr>
        <w:br/>
        <w:t>Με τα όνειρά μου συγυρισμένα.</w:t>
      </w:r>
      <w:r w:rsidRPr="00966DF3">
        <w:rPr>
          <w:rFonts w:eastAsia="Times New Roman" w:cstheme="minorHAnsi"/>
          <w:color w:val="000000"/>
          <w:lang w:eastAsia="el-GR"/>
        </w:rPr>
        <w:br/>
        <w:t>Μ</w:t>
      </w:r>
      <w:r>
        <w:rPr>
          <w:rFonts w:eastAsia="Times New Roman" w:cstheme="minorHAnsi"/>
          <w:color w:val="000000"/>
          <w:lang w:eastAsia="el-GR"/>
        </w:rPr>
        <w:t>ε</w:t>
      </w:r>
      <w:r w:rsidRPr="00966DF3">
        <w:rPr>
          <w:rFonts w:eastAsia="Times New Roman" w:cstheme="minorHAnsi"/>
          <w:color w:val="000000"/>
          <w:lang w:eastAsia="el-GR"/>
        </w:rPr>
        <w:t xml:space="preserve"> τ</w:t>
      </w:r>
      <w:r>
        <w:rPr>
          <w:rFonts w:eastAsia="Times New Roman" w:cstheme="minorHAnsi"/>
          <w:color w:val="000000"/>
          <w:lang w:eastAsia="el-GR"/>
        </w:rPr>
        <w:t>α</w:t>
      </w:r>
      <w:r w:rsidRPr="00966DF3">
        <w:rPr>
          <w:rFonts w:eastAsia="Times New Roman" w:cstheme="minorHAnsi"/>
          <w:color w:val="000000"/>
          <w:lang w:eastAsia="el-GR"/>
        </w:rPr>
        <w:t xml:space="preserve"> ποιήματά μου καθαρογραμμένα...</w:t>
      </w:r>
      <w:r w:rsidRPr="00966DF3">
        <w:rPr>
          <w:rFonts w:eastAsia="Times New Roman" w:cstheme="minorHAnsi"/>
          <w:color w:val="000000"/>
          <w:lang w:eastAsia="el-GR"/>
        </w:rPr>
        <w:br/>
        <w:t>Γιατί</w:t>
      </w:r>
      <w:r w:rsidR="00835A54">
        <w:rPr>
          <w:rFonts w:eastAsia="Times New Roman" w:cstheme="minorHAnsi"/>
          <w:color w:val="000000"/>
          <w:lang w:eastAsia="el-GR"/>
        </w:rPr>
        <w:t xml:space="preserve"> </w:t>
      </w:r>
      <w:r w:rsidRPr="00966DF3">
        <w:rPr>
          <w:rFonts w:eastAsia="Times New Roman" w:cstheme="minorHAnsi"/>
          <w:color w:val="000000"/>
          <w:lang w:eastAsia="el-GR"/>
        </w:rPr>
        <w:t xml:space="preserve">έτσι </w:t>
      </w:r>
      <w:proofErr w:type="spellStart"/>
      <w:r w:rsidRPr="00966DF3">
        <w:rPr>
          <w:rFonts w:eastAsia="Times New Roman" w:cstheme="minorHAnsi"/>
          <w:color w:val="000000"/>
          <w:lang w:eastAsia="el-GR"/>
        </w:rPr>
        <w:t>τά</w:t>
      </w:r>
      <w:proofErr w:type="spellEnd"/>
      <w:r w:rsidRPr="00966DF3">
        <w:rPr>
          <w:rFonts w:eastAsia="Times New Roman" w:cstheme="minorHAnsi"/>
          <w:color w:val="000000"/>
          <w:lang w:eastAsia="el-GR"/>
        </w:rPr>
        <w:t xml:space="preserve"> </w:t>
      </w:r>
      <w:proofErr w:type="spellStart"/>
      <w:r w:rsidRPr="00966DF3">
        <w:rPr>
          <w:rFonts w:eastAsia="Times New Roman" w:cstheme="minorHAnsi"/>
          <w:color w:val="000000"/>
          <w:lang w:eastAsia="el-GR"/>
        </w:rPr>
        <w:t>῾βλεπα</w:t>
      </w:r>
      <w:proofErr w:type="spellEnd"/>
      <w:r w:rsidRPr="00966DF3">
        <w:rPr>
          <w:rFonts w:eastAsia="Times New Roman" w:cstheme="minorHAnsi"/>
          <w:color w:val="000000"/>
          <w:lang w:eastAsia="el-GR"/>
        </w:rPr>
        <w:t>.</w:t>
      </w:r>
      <w:r w:rsidRPr="00966DF3">
        <w:rPr>
          <w:rFonts w:eastAsia="Times New Roman" w:cstheme="minorHAnsi"/>
          <w:color w:val="000000"/>
          <w:lang w:eastAsia="el-GR"/>
        </w:rPr>
        <w:br/>
        <w:t>Έτσι νόμιζα.</w:t>
      </w:r>
    </w:p>
    <w:p w:rsidR="00A85D36" w:rsidRDefault="00A85D36" w:rsidP="00A85D36">
      <w:pPr>
        <w:spacing w:after="0" w:line="360" w:lineRule="auto"/>
        <w:rPr>
          <w:rFonts w:eastAsia="Times New Roman" w:cstheme="minorHAnsi"/>
          <w:color w:val="000000"/>
          <w:lang w:eastAsia="el-GR"/>
        </w:rPr>
      </w:pPr>
    </w:p>
    <w:p w:rsidR="00A85D36" w:rsidRDefault="00A85D36" w:rsidP="00A85D36">
      <w:pPr>
        <w:spacing w:after="0" w:line="360" w:lineRule="auto"/>
        <w:rPr>
          <w:b/>
          <w:bCs/>
        </w:rPr>
      </w:pPr>
    </w:p>
    <w:p w:rsidR="00A85D36" w:rsidRDefault="00A85D36" w:rsidP="00A85D36">
      <w:pPr>
        <w:spacing w:after="0" w:line="360" w:lineRule="auto"/>
      </w:pPr>
      <w:r w:rsidRPr="00877554">
        <w:rPr>
          <w:b/>
          <w:bCs/>
        </w:rPr>
        <w:t>Β3.</w:t>
      </w:r>
      <w:r w:rsidR="00835A54">
        <w:rPr>
          <w:b/>
          <w:bCs/>
        </w:rPr>
        <w:t xml:space="preserve"> </w:t>
      </w:r>
      <w:r w:rsidR="00835A54">
        <w:rPr>
          <w:rFonts w:cs="Garamond"/>
          <w:b/>
          <w:bCs/>
          <w:lang w:eastAsia="en-GB"/>
        </w:rPr>
        <w:t>(μ</w:t>
      </w:r>
      <w:r>
        <w:rPr>
          <w:rFonts w:cs="Garamond"/>
          <w:b/>
          <w:bCs/>
          <w:lang w:eastAsia="en-GB"/>
        </w:rPr>
        <w:t>ονάδες 25)</w:t>
      </w:r>
    </w:p>
    <w:p w:rsidR="00A85D36" w:rsidRPr="00835A54" w:rsidRDefault="00A85D36" w:rsidP="00835A54">
      <w:pPr>
        <w:spacing w:after="0" w:line="360" w:lineRule="auto"/>
        <w:jc w:val="both"/>
      </w:pPr>
      <w:r w:rsidRPr="00835A54">
        <w:t>«</w:t>
      </w:r>
      <w:r w:rsidRPr="00835A54">
        <w:rPr>
          <w:rFonts w:eastAsia="Times New Roman" w:cstheme="minorHAnsi"/>
          <w:lang w:eastAsia="el-GR"/>
        </w:rPr>
        <w:t xml:space="preserve">Γιατί έτσι </w:t>
      </w:r>
      <w:proofErr w:type="spellStart"/>
      <w:r w:rsidRPr="00835A54">
        <w:rPr>
          <w:rFonts w:eastAsia="Times New Roman" w:cstheme="minorHAnsi"/>
          <w:lang w:eastAsia="el-GR"/>
        </w:rPr>
        <w:t>τά</w:t>
      </w:r>
      <w:proofErr w:type="spellEnd"/>
      <w:r w:rsidRPr="00835A54">
        <w:rPr>
          <w:rFonts w:eastAsia="Times New Roman" w:cstheme="minorHAnsi"/>
          <w:lang w:eastAsia="el-GR"/>
        </w:rPr>
        <w:t xml:space="preserve"> </w:t>
      </w:r>
      <w:proofErr w:type="spellStart"/>
      <w:r w:rsidRPr="00835A54">
        <w:rPr>
          <w:rFonts w:eastAsia="Times New Roman" w:cstheme="minorHAnsi"/>
          <w:lang w:eastAsia="el-GR"/>
        </w:rPr>
        <w:t>῾βλεπα</w:t>
      </w:r>
      <w:proofErr w:type="spellEnd"/>
      <w:r w:rsidRPr="00835A54">
        <w:rPr>
          <w:rFonts w:eastAsia="Times New Roman" w:cstheme="minorHAnsi"/>
          <w:lang w:eastAsia="el-GR"/>
        </w:rPr>
        <w:t>. / Έτσι νόμιζα.</w:t>
      </w:r>
      <w:r w:rsidRPr="00835A54">
        <w:t xml:space="preserve">»: </w:t>
      </w:r>
      <w:r w:rsidR="00E32EF0" w:rsidRPr="00835A54">
        <w:t xml:space="preserve"> Με τους στίχους αυτούς το ποιητικό υποκείμενο φαίνεται ότι συγκρίνει την προηγούμενη εμπειρία που έχει αποκομίσει από τη ζωή με τα όσα βιώνει τη στιγμή ακριβώς (τώρα) που γράφει το ποίημα. Ποια γεγονότα/βιώματα και συναισθήματα του</w:t>
      </w:r>
      <w:r w:rsidR="00835A54">
        <w:t xml:space="preserve"> </w:t>
      </w:r>
      <w:r w:rsidR="00E32EF0" w:rsidRPr="00835A54">
        <w:t xml:space="preserve">παρελθόντος και του παρόντος θεωρείς ότι παραλληλίζει; </w:t>
      </w:r>
      <w:r w:rsidRPr="00835A54">
        <w:t xml:space="preserve">Να καταγράψεις την απάντησή σου σε ένα κείμενο 150 λέξεων; </w:t>
      </w:r>
    </w:p>
    <w:p w:rsidR="00A85D36" w:rsidRDefault="00A85D36" w:rsidP="00A85D36">
      <w:pPr>
        <w:spacing w:after="0" w:line="360" w:lineRule="auto"/>
        <w:jc w:val="right"/>
        <w:rPr>
          <w:b/>
          <w:bCs/>
        </w:rPr>
      </w:pPr>
      <w:r w:rsidRPr="001A621C">
        <w:rPr>
          <w:b/>
          <w:bCs/>
        </w:rPr>
        <w:t>Μονάδες 25</w:t>
      </w:r>
    </w:p>
    <w:p w:rsidR="00EE60A5" w:rsidRPr="00A61487" w:rsidRDefault="00EE60A5" w:rsidP="00A61487">
      <w:pPr>
        <w:spacing w:after="0" w:line="360" w:lineRule="auto"/>
        <w:jc w:val="center"/>
        <w:rPr>
          <w:b/>
          <w:bCs/>
        </w:rPr>
      </w:pPr>
    </w:p>
    <w:sectPr w:rsidR="00EE60A5" w:rsidRPr="00A61487" w:rsidSect="006962C3">
      <w:pgSz w:w="11906" w:h="16838"/>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A1"/>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A1"/>
    <w:family w:val="swiss"/>
    <w:pitch w:val="variable"/>
    <w:sig w:usb0="E0002EFF" w:usb1="C000785B" w:usb2="00000009" w:usb3="00000000" w:csb0="000001FF" w:csb1="00000000"/>
  </w:font>
  <w:font w:name="Calibri Light">
    <w:panose1 w:val="020F0302020204030204"/>
    <w:charset w:val="A1"/>
    <w:family w:val="swiss"/>
    <w:pitch w:val="variable"/>
    <w:sig w:usb0="E4002EFF"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20"/>
  <w:characterSpacingControl w:val="doNotCompress"/>
  <w:compat/>
  <w:rsids>
    <w:rsidRoot w:val="00A85D36"/>
    <w:rsid w:val="00032328"/>
    <w:rsid w:val="002521A4"/>
    <w:rsid w:val="002E3EE1"/>
    <w:rsid w:val="003B1649"/>
    <w:rsid w:val="003B6219"/>
    <w:rsid w:val="005F6B20"/>
    <w:rsid w:val="00693DF5"/>
    <w:rsid w:val="00835A54"/>
    <w:rsid w:val="008A4781"/>
    <w:rsid w:val="00940ED3"/>
    <w:rsid w:val="00A61487"/>
    <w:rsid w:val="00A85D36"/>
    <w:rsid w:val="00B270B2"/>
    <w:rsid w:val="00BA2077"/>
    <w:rsid w:val="00C16168"/>
    <w:rsid w:val="00E32EF0"/>
    <w:rsid w:val="00EE60A5"/>
  </w:rsids>
  <m:mathPr>
    <m:mathFont m:val="Cambria Math"/>
    <m:brkBin m:val="before"/>
    <m:brkBinSub m:val="--"/>
    <m:smallFrac/>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85D3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Date1">
    <w:name w:val="Date1"/>
    <w:basedOn w:val="a0"/>
    <w:rsid w:val="00A85D36"/>
  </w:style>
  <w:style w:type="character" w:styleId="-">
    <w:name w:val="Hyperlink"/>
    <w:basedOn w:val="a0"/>
    <w:uiPriority w:val="99"/>
    <w:semiHidden/>
    <w:unhideWhenUsed/>
    <w:rsid w:val="00A85D36"/>
    <w:rPr>
      <w:color w:val="0000FF"/>
      <w:u w:val="single"/>
    </w:rPr>
  </w:style>
  <w:style w:type="paragraph" w:styleId="Web">
    <w:name w:val="Normal (Web)"/>
    <w:basedOn w:val="a"/>
    <w:uiPriority w:val="99"/>
    <w:unhideWhenUsed/>
    <w:rsid w:val="00A85D36"/>
    <w:pPr>
      <w:spacing w:before="100" w:beforeAutospacing="1" w:after="100" w:afterAutospacing="1" w:line="240" w:lineRule="auto"/>
    </w:pPr>
    <w:rPr>
      <w:rFonts w:ascii="Times New Roman" w:eastAsia="Times New Roman" w:hAnsi="Times New Roman" w:cs="Times New Roman"/>
      <w:sz w:val="24"/>
      <w:szCs w:val="24"/>
      <w:lang w:eastAsia="el-GR"/>
    </w:rPr>
  </w:style>
  <w:style w:type="character" w:styleId="a3">
    <w:name w:val="Strong"/>
    <w:basedOn w:val="a0"/>
    <w:uiPriority w:val="22"/>
    <w:qFormat/>
    <w:rsid w:val="00A85D36"/>
    <w:rPr>
      <w:b/>
      <w:bCs/>
    </w:rPr>
  </w:style>
  <w:style w:type="character" w:styleId="a4">
    <w:name w:val="Emphasis"/>
    <w:basedOn w:val="a0"/>
    <w:uiPriority w:val="20"/>
    <w:qFormat/>
    <w:rsid w:val="00A85D36"/>
    <w:rPr>
      <w:i/>
      <w:iCs/>
    </w:rPr>
  </w:style>
  <w:style w:type="paragraph" w:customStyle="1" w:styleId="A5">
    <w:name w:val="Κύριο τμήμα A"/>
    <w:rsid w:val="00A85D36"/>
    <w:pPr>
      <w:pBdr>
        <w:top w:val="nil"/>
        <w:left w:val="nil"/>
        <w:bottom w:val="nil"/>
        <w:right w:val="nil"/>
        <w:between w:val="nil"/>
        <w:bar w:val="nil"/>
      </w:pBdr>
      <w:suppressAutoHyphens/>
      <w:spacing w:after="200" w:line="276" w:lineRule="auto"/>
    </w:pPr>
    <w:rPr>
      <w:rFonts w:ascii="Calibri" w:eastAsia="Arial Unicode MS" w:hAnsi="Calibri" w:cs="Arial Unicode MS"/>
      <w:color w:val="000000"/>
      <w:u w:color="000000"/>
      <w:bdr w:val="nil"/>
      <w:lang w:eastAsia="el-GR"/>
    </w:rPr>
  </w:style>
  <w:style w:type="paragraph" w:styleId="a6">
    <w:name w:val="Body Text"/>
    <w:basedOn w:val="a"/>
    <w:link w:val="Char"/>
    <w:rsid w:val="00A85D36"/>
    <w:pPr>
      <w:suppressAutoHyphens/>
      <w:spacing w:after="140" w:line="276" w:lineRule="auto"/>
    </w:pPr>
  </w:style>
  <w:style w:type="character" w:customStyle="1" w:styleId="Char">
    <w:name w:val="Σώμα κειμένου Char"/>
    <w:basedOn w:val="a0"/>
    <w:link w:val="a6"/>
    <w:rsid w:val="00A85D36"/>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meallamatia.gr/to-montelo-zois-tou-sygchronou-anthropou-sosto-i-latho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886</Words>
  <Characters>4789</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5664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KALOGRIDOU Margarita (ES-Inspector)</dc:creator>
  <cp:lastModifiedBy>nikosalefantos@gmail.com</cp:lastModifiedBy>
  <cp:revision>4</cp:revision>
  <dcterms:created xsi:type="dcterms:W3CDTF">2023-01-23T05:28:00Z</dcterms:created>
  <dcterms:modified xsi:type="dcterms:W3CDTF">2023-01-23T05:56:00Z</dcterms:modified>
</cp:coreProperties>
</file>